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0532F0">
      <w:pPr>
        <w:jc w:val="center"/>
        <w:rPr>
          <w:b/>
          <w:caps/>
        </w:rPr>
      </w:pPr>
      <w:bookmarkStart w:id="0" w:name="_GoBack"/>
      <w:bookmarkEnd w:id="0"/>
      <w:r>
        <w:rPr>
          <w:b/>
          <w:caps/>
        </w:rPr>
        <w:t>Zarządzenie Nr 0050.54.2022</w:t>
      </w:r>
      <w:r>
        <w:rPr>
          <w:b/>
          <w:caps/>
        </w:rPr>
        <w:br/>
        <w:t>Wójta Gminy Pacyna</w:t>
      </w:r>
    </w:p>
    <w:p w:rsidR="00A77B3E" w:rsidRDefault="000532F0">
      <w:pPr>
        <w:spacing w:before="280" w:after="280"/>
        <w:jc w:val="center"/>
        <w:rPr>
          <w:b/>
          <w:caps/>
        </w:rPr>
      </w:pPr>
      <w:r>
        <w:t>z dnia 22 sierpnia 2022 r.</w:t>
      </w:r>
    </w:p>
    <w:p w:rsidR="00A77B3E" w:rsidRDefault="000532F0">
      <w:pPr>
        <w:keepNext/>
        <w:spacing w:after="480"/>
        <w:jc w:val="center"/>
      </w:pPr>
      <w:r>
        <w:rPr>
          <w:b/>
        </w:rPr>
        <w:t>w sprawie przedłożenia informacji o przebiegu wykonania budżetu Gminy Pacyna za I półrocze 2022 roku</w:t>
      </w:r>
    </w:p>
    <w:p w:rsidR="00A77B3E" w:rsidRDefault="000532F0">
      <w:pPr>
        <w:keepLines/>
        <w:spacing w:before="120" w:after="120"/>
        <w:ind w:firstLine="227"/>
      </w:pPr>
      <w:r>
        <w:t>Na podstawie art. 60 ust. 1 w związku z art.30 ust. 2 pkt 4 ustawy z dnia 08 marca 1990 roku o samorządzie gminnym – tekst jednolity (Dz. U z 2022 roku, poz. 559) oraz art. 266 ust. 1 ustawy z dnia 27 sierpnia 2009  roku o finansach publicznych – tekst jednolity (Dz. U. z 2022 roku poz. 1634 ze zmianami).</w:t>
      </w:r>
    </w:p>
    <w:p w:rsidR="00A77B3E" w:rsidRDefault="000532F0">
      <w:pPr>
        <w:keepLines/>
        <w:spacing w:before="120" w:after="120"/>
        <w:ind w:firstLine="340"/>
      </w:pPr>
      <w:r>
        <w:rPr>
          <w:b/>
        </w:rPr>
        <w:t>§ 1. </w:t>
      </w:r>
      <w:r>
        <w:t>Wójt Gminy Pacyna przedstawia Radzie Gminy Pacyna i Regionalnej Izbie Obrachunkowej w Warszawie Zespół w Płocku:</w:t>
      </w:r>
    </w:p>
    <w:p w:rsidR="00A77B3E" w:rsidRDefault="000532F0">
      <w:pPr>
        <w:keepLines/>
        <w:spacing w:before="120" w:after="120"/>
        <w:ind w:firstLine="340"/>
      </w:pPr>
      <w:r>
        <w:t>1. Informację o przebiegu wykonania budżetu Gminy Pacyna za I półrocze 2022r., stanowiące załącznik nr 1 do zarządzenia;</w:t>
      </w:r>
    </w:p>
    <w:p w:rsidR="00A77B3E" w:rsidRDefault="000532F0">
      <w:pPr>
        <w:keepLines/>
        <w:spacing w:before="120" w:after="120"/>
        <w:ind w:firstLine="340"/>
      </w:pPr>
      <w:r>
        <w:t>2. Informację o kształtowaniu się wieloletniej prognozy finansowej na lata 2022-2025, stanowiącej załącznik nr 2 do zarządzenia;</w:t>
      </w:r>
    </w:p>
    <w:p w:rsidR="00A77B3E" w:rsidRDefault="000532F0">
      <w:pPr>
        <w:keepLines/>
        <w:spacing w:before="120" w:after="120"/>
        <w:ind w:firstLine="340"/>
      </w:pPr>
      <w:r>
        <w:t>3. Informację o przebiegu wykonania planu finansowego Gminnej Biblioteki Publicznej w Pacynie za  I półrocze 2022r., stanowiące załącznik nr 3 do zarządzenia.</w:t>
      </w:r>
    </w:p>
    <w:p w:rsidR="00A77B3E" w:rsidRDefault="000532F0">
      <w:pPr>
        <w:keepNext/>
        <w:keepLines/>
        <w:spacing w:before="120" w:after="120"/>
        <w:ind w:firstLine="340"/>
      </w:pPr>
      <w:r>
        <w:rPr>
          <w:b/>
        </w:rPr>
        <w:t>§ 2. </w:t>
      </w:r>
      <w:r>
        <w:t>Zarządzenie wchodzi w życie z dniem podpisania.</w:t>
      </w:r>
    </w:p>
    <w:p w:rsidR="00A77B3E" w:rsidRDefault="00A77B3E">
      <w:pPr>
        <w:keepNext/>
        <w:keepLines/>
        <w:spacing w:before="120" w:after="120"/>
        <w:ind w:firstLine="340"/>
      </w:pPr>
    </w:p>
    <w:p w:rsidR="00A77B3E" w:rsidRDefault="000532F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sectPr w:rsidR="00A77B3E">
          <w:footerReference w:type="default" r:id="rId6"/>
          <w:endnotePr>
            <w:numFmt w:val="decimal"/>
          </w:endnotePr>
          <w:pgSz w:w="11906" w:h="16838"/>
          <w:pgMar w:top="992" w:right="1020" w:bottom="992" w:left="1020" w:header="708" w:footer="708" w:gutter="0"/>
          <w:cols w:space="708"/>
          <w:docGrid w:linePitch="360"/>
        </w:sectPr>
      </w:pPr>
    </w:p>
    <w:p w:rsidR="00A77B3E" w:rsidRDefault="000532F0">
      <w:pPr>
        <w:spacing w:before="120" w:after="120" w:line="360" w:lineRule="auto"/>
        <w:ind w:left="4875"/>
        <w:jc w:val="left"/>
      </w:pPr>
      <w:r>
        <w:lastRenderedPageBreak/>
        <w:fldChar w:fldCharType="begin"/>
      </w:r>
      <w:r>
        <w:fldChar w:fldCharType="end"/>
      </w:r>
      <w:r>
        <w:t>Załącznik nr 1 do zarządzenia Nr 0050.45.2022</w:t>
      </w:r>
      <w:r>
        <w:br/>
        <w:t>Wójta Gminy Pacyna</w:t>
      </w:r>
      <w:r>
        <w:br/>
        <w:t>z dnia 22 sierpnia 2022 r.</w:t>
      </w:r>
    </w:p>
    <w:p w:rsidR="00A77B3E" w:rsidRDefault="000532F0">
      <w:pPr>
        <w:spacing w:before="120" w:after="120"/>
        <w:ind w:left="283" w:firstLine="227"/>
        <w:jc w:val="right"/>
        <w:rPr>
          <w:color w:val="000000"/>
          <w:u w:color="000000"/>
        </w:rPr>
      </w:pPr>
      <w:r>
        <w:rPr>
          <w:b/>
        </w:rPr>
        <w:t xml:space="preserve">  R A D A   G M I N Y</w:t>
      </w:r>
    </w:p>
    <w:p w:rsidR="00A77B3E" w:rsidRDefault="000532F0">
      <w:pPr>
        <w:spacing w:before="120" w:after="120"/>
        <w:ind w:left="283" w:firstLine="227"/>
        <w:jc w:val="right"/>
        <w:rPr>
          <w:color w:val="000000"/>
          <w:u w:color="000000"/>
        </w:rPr>
      </w:pPr>
      <w:r>
        <w:rPr>
          <w:b/>
          <w:color w:val="000000"/>
          <w:u w:color="000000"/>
        </w:rPr>
        <w:t xml:space="preserve">                                                                                  W   P A C Y N I E</w:t>
      </w:r>
    </w:p>
    <w:p w:rsidR="00A77B3E" w:rsidRDefault="000532F0">
      <w:pPr>
        <w:spacing w:before="120" w:after="120"/>
        <w:ind w:left="283" w:firstLine="227"/>
        <w:jc w:val="center"/>
        <w:rPr>
          <w:color w:val="000000"/>
          <w:u w:color="000000"/>
        </w:rPr>
      </w:pPr>
      <w:r>
        <w:rPr>
          <w:b/>
          <w:color w:val="000000"/>
          <w:u w:color="000000"/>
        </w:rPr>
        <w:t>Informacja</w:t>
      </w:r>
    </w:p>
    <w:p w:rsidR="00A77B3E" w:rsidRDefault="000532F0">
      <w:pPr>
        <w:spacing w:before="120" w:after="120"/>
        <w:ind w:left="283" w:firstLine="227"/>
        <w:jc w:val="center"/>
        <w:rPr>
          <w:color w:val="000000"/>
          <w:u w:color="000000"/>
        </w:rPr>
      </w:pPr>
      <w:r>
        <w:rPr>
          <w:b/>
          <w:color w:val="000000"/>
          <w:u w:color="000000"/>
        </w:rPr>
        <w:t xml:space="preserve"> o przebiegu wykonania budżetu Gminy Pacyna  za I półrocze 2022 roku</w:t>
      </w:r>
    </w:p>
    <w:p w:rsidR="00A77B3E" w:rsidRDefault="000532F0">
      <w:pPr>
        <w:spacing w:before="120" w:after="120"/>
        <w:ind w:left="283" w:firstLine="227"/>
        <w:rPr>
          <w:color w:val="000000"/>
          <w:u w:color="000000"/>
        </w:rPr>
      </w:pPr>
      <w:r>
        <w:rPr>
          <w:color w:val="000000"/>
          <w:u w:color="000000"/>
        </w:rPr>
        <w:t>Na podstawie art. 266 ust. 1 pkt 1 ustawy z dnia 27 sierpnia 2009r. o finansach publicznych – tekst jednolity Dz. U. z 2022 roku poz. 1634 ze zm. oraz uchwały Rady Gminy Pacyna nr XXVIII/181/2010 z dnia 30.06.2010r. w sprawie zakresu i formy informacji o przebiegu wykonania budżetu gminy, Wójt Gminy Pacyna przedkłada Radzie Gminy Pacyna i Regionalnej Izbie Obrachunkowej w Warszawie, Zespół w Płocku informację o przebiegu wykonania budżetu Gminy Pacyna za I półrocze 2022r.</w:t>
      </w:r>
    </w:p>
    <w:p w:rsidR="00A77B3E" w:rsidRDefault="000532F0">
      <w:pPr>
        <w:spacing w:before="120" w:after="120"/>
        <w:ind w:left="283" w:firstLine="227"/>
        <w:rPr>
          <w:color w:val="000000"/>
          <w:u w:color="000000"/>
        </w:rPr>
      </w:pPr>
      <w:r>
        <w:rPr>
          <w:color w:val="000000"/>
          <w:u w:color="000000"/>
        </w:rPr>
        <w:t>Plan dochodów budżetu Gminy Pacyna na dzień 30 czerwca 2022r. wyniósł 15.980.817,85 zł. W stosunku do uchwały budżetowej na 2022r. nr 142/XXVII/2021  z dnia 17 grudnia 2021r. zwiększył się o kwotę 2.337.383,85 zł (w tym zwiększył się o kwotę 2.466.677,85 zł i zmniejszył o kwotę 129.294,00 zł). Wzrost budżetu po stronie dochodów jest konsekwencją zmian budżetowych wprowadzonych uchwałami Rady Gminy i zarządzeniami Wójta Gminy tytułem dotacji celowych na zadania zlecone i własne gminy oraz korektą subwencji ogólnej w części oświatowej.</w:t>
      </w:r>
    </w:p>
    <w:p w:rsidR="00A77B3E" w:rsidRDefault="000532F0">
      <w:pPr>
        <w:spacing w:before="120" w:after="120"/>
        <w:ind w:left="283" w:firstLine="227"/>
        <w:rPr>
          <w:color w:val="000000"/>
          <w:u w:color="000000"/>
        </w:rPr>
      </w:pPr>
      <w:r>
        <w:rPr>
          <w:color w:val="000000"/>
          <w:u w:color="000000"/>
        </w:rPr>
        <w:t>Zmiany w planie dochodów zostały wprowadzone:</w:t>
      </w:r>
    </w:p>
    <w:p w:rsidR="00A77B3E" w:rsidRDefault="000532F0">
      <w:pPr>
        <w:keepLines/>
        <w:spacing w:before="120" w:after="120"/>
        <w:ind w:left="227" w:hanging="113"/>
        <w:rPr>
          <w:color w:val="000000"/>
          <w:u w:color="000000"/>
        </w:rPr>
      </w:pPr>
      <w:r>
        <w:t>- </w:t>
      </w:r>
      <w:r>
        <w:rPr>
          <w:color w:val="000000"/>
          <w:u w:color="000000"/>
        </w:rPr>
        <w:t>Uchwałą Rady Gminy Nr 150/XXIX/2022 z dnia 9 lutego 2022 roku zwiększającą dochody gminy o kwotę 720.000,00 zł tytułem zmian planu na dofinansowanie własnych inwestycji gmin i środków z Funduszu Przeciwdziałania COVID-19;</w:t>
      </w:r>
    </w:p>
    <w:p w:rsidR="00A77B3E" w:rsidRDefault="000532F0">
      <w:pPr>
        <w:keepLines/>
        <w:spacing w:before="120" w:after="120"/>
        <w:ind w:left="227" w:hanging="113"/>
        <w:rPr>
          <w:color w:val="000000"/>
          <w:u w:color="000000"/>
        </w:rPr>
      </w:pPr>
      <w:r>
        <w:t>- </w:t>
      </w:r>
      <w:r>
        <w:rPr>
          <w:color w:val="000000"/>
          <w:u w:color="000000"/>
        </w:rPr>
        <w:t>Zarządzeniem Wójta Gminy Nr 0050.9.2022 z dnia 25 lutego 2022 roku zwiększającym dochody gminy o kwotę 47.398,00 zł oraz zmniejszającym o kwotę 79.000,00 zł tytułem zmian planu dotacji celowej na zadania zlecone i własne;</w:t>
      </w:r>
    </w:p>
    <w:p w:rsidR="00A77B3E" w:rsidRDefault="000532F0">
      <w:pPr>
        <w:keepLines/>
        <w:spacing w:before="120" w:after="120"/>
        <w:ind w:left="227" w:hanging="113"/>
        <w:rPr>
          <w:color w:val="000000"/>
          <w:u w:color="000000"/>
        </w:rPr>
      </w:pPr>
      <w:r>
        <w:t>- </w:t>
      </w:r>
      <w:r>
        <w:rPr>
          <w:color w:val="000000"/>
          <w:u w:color="000000"/>
        </w:rPr>
        <w:t>Uchwałą Rady Gminy Nr 154/XXX/2022 z dnia 21 marca 2022 roku zwiększającą dochody gminy o kwotę 79.402,73 zł oraz zmniejszającą o kwotę 9.211,00 zł tytułem zmian planu dochodów własnych gminy i korekty subwencji;</w:t>
      </w:r>
    </w:p>
    <w:p w:rsidR="00A77B3E" w:rsidRDefault="000532F0">
      <w:pPr>
        <w:keepLines/>
        <w:spacing w:before="120" w:after="120"/>
        <w:ind w:left="227" w:hanging="113"/>
        <w:rPr>
          <w:color w:val="000000"/>
          <w:u w:color="000000"/>
        </w:rPr>
      </w:pPr>
      <w:r>
        <w:t>- </w:t>
      </w:r>
      <w:r>
        <w:rPr>
          <w:color w:val="000000"/>
          <w:u w:color="000000"/>
        </w:rPr>
        <w:t>Zarządzeniem Wójta Gminy Nr 0050.13.2022 z dnia 22 marca 2022 roku zwiększającym dochody gminy o kwotę 152.615,00 zł oraz zmniejszającym o kwotę 1.472,00 zł tytułem zmian planu dotacji celowej na zadania zlecone i własne</w:t>
      </w:r>
    </w:p>
    <w:p w:rsidR="00A77B3E" w:rsidRDefault="000532F0">
      <w:pPr>
        <w:keepLines/>
        <w:spacing w:before="120" w:after="120"/>
        <w:ind w:left="227" w:hanging="113"/>
        <w:rPr>
          <w:color w:val="000000"/>
          <w:u w:color="000000"/>
        </w:rPr>
      </w:pPr>
      <w:r>
        <w:t>- </w:t>
      </w:r>
      <w:r>
        <w:rPr>
          <w:color w:val="000000"/>
          <w:u w:color="000000"/>
        </w:rPr>
        <w:t>Zarządzeniem Wójta Gminy Nr 0050.15.2022 z dnia 31 marca 2022 roku zwiększającym dochody gminy o kwotę 108.713,60 zł tytułem zmian planu dotacji celowej na zadania zlecone i własne</w:t>
      </w:r>
    </w:p>
    <w:p w:rsidR="00A77B3E" w:rsidRDefault="000532F0">
      <w:pPr>
        <w:keepLines/>
        <w:spacing w:before="120" w:after="120"/>
        <w:ind w:left="227" w:hanging="113"/>
        <w:rPr>
          <w:color w:val="000000"/>
          <w:u w:color="000000"/>
        </w:rPr>
      </w:pPr>
      <w:r>
        <w:t>- </w:t>
      </w:r>
      <w:r>
        <w:rPr>
          <w:color w:val="000000"/>
          <w:u w:color="000000"/>
        </w:rPr>
        <w:t>Uchwałą Rady Gminy Nr 160/XXXII/2022 z dnia 25 kwietnia 2022 roku zwiększającą dochody gminy o kwotę 53.812,00 zł tytułem zmian planu na dofinansowanie własnych zadań bieżących;</w:t>
      </w:r>
    </w:p>
    <w:p w:rsidR="00A77B3E" w:rsidRDefault="000532F0">
      <w:pPr>
        <w:keepLines/>
        <w:spacing w:before="120" w:after="120"/>
        <w:ind w:left="227" w:hanging="113"/>
        <w:rPr>
          <w:color w:val="000000"/>
          <w:u w:color="000000"/>
        </w:rPr>
      </w:pPr>
      <w:r>
        <w:t>- </w:t>
      </w:r>
      <w:r>
        <w:rPr>
          <w:color w:val="000000"/>
          <w:u w:color="000000"/>
        </w:rPr>
        <w:t>Zarządzeniem Wójta Gminy Nr 0050.20.2022 z dnia 26 kwietnia 2022 roku zwiększającym dochody gminy o kwotę 641.586,55 zł  tytułem zmian planu dotacji celowych na zadania zlecone gminy;</w:t>
      </w:r>
    </w:p>
    <w:p w:rsidR="00A77B3E" w:rsidRDefault="000532F0">
      <w:pPr>
        <w:keepLines/>
        <w:spacing w:before="120" w:after="120"/>
        <w:ind w:left="227" w:hanging="113"/>
        <w:rPr>
          <w:color w:val="000000"/>
          <w:u w:color="000000"/>
        </w:rPr>
      </w:pPr>
      <w:r>
        <w:t>- </w:t>
      </w:r>
      <w:r>
        <w:rPr>
          <w:color w:val="000000"/>
          <w:u w:color="000000"/>
        </w:rPr>
        <w:t>Uchwałą Rady Gminy Nr 163/XXXIII/2022 z dnia 31 maja 2022 roku zwiększającą dochody gminy o kwotę 471.205,56 zł i zmniejsza o kwotę 39.611,00 zł tytułem zmian planu środków na dofinansowanie własnych zadań bieżących i dotacji z środków europejskich;</w:t>
      </w:r>
    </w:p>
    <w:p w:rsidR="00A77B3E" w:rsidRDefault="000532F0">
      <w:pPr>
        <w:keepLines/>
        <w:spacing w:before="120" w:after="120"/>
        <w:ind w:left="227" w:hanging="113"/>
        <w:rPr>
          <w:color w:val="000000"/>
          <w:u w:color="000000"/>
        </w:rPr>
      </w:pPr>
      <w:r>
        <w:t>- </w:t>
      </w:r>
      <w:r>
        <w:rPr>
          <w:color w:val="000000"/>
          <w:u w:color="000000"/>
        </w:rPr>
        <w:t>Zarządzeniem Wójta  Gminy Nr 0050.24.2022 z dnia 31 maja 2022 roku  zwiększającym plan dochodów o kwotę 22.861,00 zł tytułem zmian planu dotacji celowych na zadania zlecone i własne gminy;</w:t>
      </w:r>
    </w:p>
    <w:p w:rsidR="00A77B3E" w:rsidRDefault="000532F0">
      <w:pPr>
        <w:keepLines/>
        <w:spacing w:before="120" w:after="120"/>
        <w:ind w:left="227" w:hanging="113"/>
        <w:rPr>
          <w:color w:val="000000"/>
          <w:u w:color="000000"/>
        </w:rPr>
      </w:pPr>
      <w:r>
        <w:t>- </w:t>
      </w:r>
      <w:r>
        <w:rPr>
          <w:color w:val="000000"/>
          <w:u w:color="000000"/>
        </w:rPr>
        <w:t>Uchwałą Rady Gminy Nr 173/XXXV/2022 z dnia 14 czerwca 2022 roku zwiększającą dochody gminy o kwotę 125.325,00 zł tytułem zmian planu środków na dofinansowanie własnych zadań bieżących, korekty subwencji i dotacji;</w:t>
      </w:r>
    </w:p>
    <w:p w:rsidR="00A77B3E" w:rsidRDefault="000532F0">
      <w:pPr>
        <w:keepLines/>
        <w:spacing w:before="120" w:after="120"/>
        <w:ind w:left="227" w:hanging="113"/>
        <w:rPr>
          <w:color w:val="000000"/>
          <w:u w:color="000000"/>
        </w:rPr>
      </w:pPr>
      <w:r>
        <w:t>- </w:t>
      </w:r>
      <w:r>
        <w:rPr>
          <w:color w:val="000000"/>
          <w:u w:color="000000"/>
        </w:rPr>
        <w:t>Zarządzeniem Nr 0050.35.2022 z dnia 30 czerwca 2022 roku zwiększającym dochody gminy o kwotę 43.758,41 zł tytułem zmian planu dotacji celowych na zadania zlecone i własne gminy;</w:t>
      </w:r>
    </w:p>
    <w:p w:rsidR="00A77B3E" w:rsidRDefault="000532F0">
      <w:pPr>
        <w:spacing w:before="120" w:after="120"/>
        <w:ind w:left="510" w:firstLine="227"/>
        <w:rPr>
          <w:color w:val="000000"/>
          <w:u w:color="000000"/>
        </w:rPr>
      </w:pPr>
      <w:r>
        <w:rPr>
          <w:color w:val="000000"/>
          <w:u w:color="000000"/>
        </w:rPr>
        <w:lastRenderedPageBreak/>
        <w:t>Wójt Gminy w trakcie I półrocza 2022 roku korzystał dwanaście razy z uprawnień wynikających z art. 257 pkt 1 i 3 ustawy o finansach publicznych:</w:t>
      </w:r>
    </w:p>
    <w:p w:rsidR="00A77B3E" w:rsidRDefault="000532F0">
      <w:pPr>
        <w:keepLines/>
        <w:spacing w:before="120" w:after="120"/>
        <w:ind w:left="227" w:hanging="113"/>
        <w:rPr>
          <w:color w:val="000000"/>
          <w:u w:color="000000"/>
        </w:rPr>
      </w:pPr>
      <w:r>
        <w:t>- </w:t>
      </w:r>
      <w:r>
        <w:rPr>
          <w:color w:val="000000"/>
          <w:u w:color="000000"/>
        </w:rPr>
        <w:t>Zarządzeniem Nr 0050.2.2022 z dnia 14 stycznia 2022 roku;</w:t>
      </w:r>
    </w:p>
    <w:p w:rsidR="00A77B3E" w:rsidRDefault="000532F0">
      <w:pPr>
        <w:keepLines/>
        <w:spacing w:before="120" w:after="120"/>
        <w:ind w:left="227" w:hanging="113"/>
        <w:rPr>
          <w:color w:val="000000"/>
          <w:u w:color="000000"/>
        </w:rPr>
      </w:pPr>
      <w:r>
        <w:t>- </w:t>
      </w:r>
      <w:r>
        <w:rPr>
          <w:color w:val="000000"/>
          <w:u w:color="000000"/>
        </w:rPr>
        <w:t>Zarządzeniem Nr 0050.5.2022 z dnia 25 stycznia 2022 roku;</w:t>
      </w:r>
    </w:p>
    <w:p w:rsidR="00A77B3E" w:rsidRDefault="000532F0">
      <w:pPr>
        <w:keepLines/>
        <w:spacing w:before="120" w:after="120"/>
        <w:ind w:left="227" w:hanging="113"/>
        <w:rPr>
          <w:color w:val="000000"/>
          <w:u w:color="000000"/>
        </w:rPr>
      </w:pPr>
      <w:r>
        <w:t>- </w:t>
      </w:r>
      <w:r>
        <w:rPr>
          <w:color w:val="000000"/>
          <w:u w:color="000000"/>
        </w:rPr>
        <w:t>Zarządzeniem Nr 0050.6.2022 z dnia 31 stycznia 2022 roku;</w:t>
      </w:r>
    </w:p>
    <w:p w:rsidR="00A77B3E" w:rsidRDefault="000532F0">
      <w:pPr>
        <w:keepLines/>
        <w:spacing w:before="120" w:after="120"/>
        <w:ind w:left="227" w:hanging="113"/>
        <w:rPr>
          <w:color w:val="000000"/>
          <w:u w:color="000000"/>
        </w:rPr>
      </w:pPr>
      <w:r>
        <w:t>- </w:t>
      </w:r>
      <w:r>
        <w:rPr>
          <w:color w:val="000000"/>
          <w:u w:color="000000"/>
        </w:rPr>
        <w:t>Zarządzeniem Nr 0050.9.2022 z dnia 25 lutego 2022 roku;</w:t>
      </w:r>
    </w:p>
    <w:p w:rsidR="00A77B3E" w:rsidRDefault="000532F0">
      <w:pPr>
        <w:keepLines/>
        <w:spacing w:before="120" w:after="120"/>
        <w:ind w:left="227" w:hanging="113"/>
        <w:rPr>
          <w:color w:val="000000"/>
          <w:u w:color="000000"/>
        </w:rPr>
      </w:pPr>
      <w:r>
        <w:t>- </w:t>
      </w:r>
      <w:r>
        <w:rPr>
          <w:color w:val="000000"/>
          <w:u w:color="000000"/>
        </w:rPr>
        <w:t>Zarządzeniem Nr 0050.10.2022 z dnia 28 lutego 2022 roku;</w:t>
      </w:r>
    </w:p>
    <w:p w:rsidR="00A77B3E" w:rsidRDefault="000532F0">
      <w:pPr>
        <w:keepLines/>
        <w:spacing w:before="120" w:after="120"/>
        <w:ind w:left="227" w:hanging="113"/>
        <w:rPr>
          <w:color w:val="000000"/>
          <w:u w:color="000000"/>
        </w:rPr>
      </w:pPr>
      <w:r>
        <w:t>- </w:t>
      </w:r>
      <w:r>
        <w:rPr>
          <w:color w:val="000000"/>
          <w:u w:color="000000"/>
        </w:rPr>
        <w:t>Zarządzeniem Nr 0050.13.2022 z dnia 22 marca 2022 roku;</w:t>
      </w:r>
    </w:p>
    <w:p w:rsidR="00A77B3E" w:rsidRDefault="000532F0">
      <w:pPr>
        <w:keepLines/>
        <w:spacing w:before="120" w:after="120"/>
        <w:ind w:left="227" w:hanging="113"/>
        <w:rPr>
          <w:color w:val="000000"/>
          <w:u w:color="000000"/>
        </w:rPr>
      </w:pPr>
      <w:r>
        <w:t>- </w:t>
      </w:r>
      <w:r>
        <w:rPr>
          <w:color w:val="000000"/>
          <w:u w:color="000000"/>
        </w:rPr>
        <w:t>Zarządzeniem Nr 0050.15.2022 z dnia 31 marca 2022 roku;</w:t>
      </w:r>
    </w:p>
    <w:p w:rsidR="00A77B3E" w:rsidRDefault="000532F0">
      <w:pPr>
        <w:keepLines/>
        <w:spacing w:before="120" w:after="120"/>
        <w:ind w:left="227" w:hanging="113"/>
        <w:rPr>
          <w:color w:val="000000"/>
          <w:u w:color="000000"/>
        </w:rPr>
      </w:pPr>
      <w:r>
        <w:t>- </w:t>
      </w:r>
      <w:r>
        <w:rPr>
          <w:color w:val="000000"/>
          <w:u w:color="000000"/>
        </w:rPr>
        <w:t>Zarządzeniem Nr 0050.18.2022 z dnia 20 kwietnia 2022 roku</w:t>
      </w:r>
    </w:p>
    <w:p w:rsidR="00A77B3E" w:rsidRDefault="000532F0">
      <w:pPr>
        <w:keepLines/>
        <w:spacing w:before="120" w:after="120"/>
        <w:ind w:left="227" w:hanging="113"/>
        <w:rPr>
          <w:color w:val="000000"/>
          <w:u w:color="000000"/>
        </w:rPr>
      </w:pPr>
      <w:r>
        <w:t>- </w:t>
      </w:r>
      <w:r>
        <w:rPr>
          <w:color w:val="000000"/>
          <w:u w:color="000000"/>
        </w:rPr>
        <w:t>Zarządzeniem Nr 0050.20.2022 z dnia 26 kwietnia 2022 roku;</w:t>
      </w:r>
    </w:p>
    <w:p w:rsidR="00A77B3E" w:rsidRDefault="000532F0">
      <w:pPr>
        <w:keepLines/>
        <w:spacing w:before="120" w:after="120"/>
        <w:ind w:left="227" w:hanging="113"/>
        <w:rPr>
          <w:color w:val="000000"/>
          <w:u w:color="000000"/>
        </w:rPr>
      </w:pPr>
      <w:r>
        <w:t>- </w:t>
      </w:r>
      <w:r>
        <w:rPr>
          <w:color w:val="000000"/>
          <w:u w:color="000000"/>
        </w:rPr>
        <w:t>Zarządzeniem Nr 0050.24.2022 z dnia 31 maja 2022 roku;</w:t>
      </w:r>
    </w:p>
    <w:p w:rsidR="00A77B3E" w:rsidRDefault="000532F0">
      <w:pPr>
        <w:keepLines/>
        <w:spacing w:before="120" w:after="120"/>
        <w:ind w:left="227" w:hanging="113"/>
        <w:rPr>
          <w:color w:val="000000"/>
          <w:u w:color="000000"/>
        </w:rPr>
      </w:pPr>
      <w:r>
        <w:t>- </w:t>
      </w:r>
      <w:r>
        <w:rPr>
          <w:color w:val="000000"/>
          <w:u w:color="000000"/>
        </w:rPr>
        <w:t>Zarządzeniem Nr 0050.25.2022 z dnia 31 maja 2022 roku;</w:t>
      </w:r>
    </w:p>
    <w:p w:rsidR="00A77B3E" w:rsidRDefault="000532F0">
      <w:pPr>
        <w:keepLines/>
        <w:spacing w:before="120" w:after="120"/>
        <w:ind w:left="227" w:hanging="113"/>
        <w:rPr>
          <w:color w:val="000000"/>
          <w:u w:color="000000"/>
        </w:rPr>
      </w:pPr>
      <w:r>
        <w:t>- </w:t>
      </w:r>
      <w:r>
        <w:rPr>
          <w:color w:val="000000"/>
          <w:u w:color="000000"/>
        </w:rPr>
        <w:t>Zarządzeniem Nr 0050.35.2022 z dnia 30 czerwca 2022 roku.</w:t>
      </w:r>
    </w:p>
    <w:p w:rsidR="00A77B3E" w:rsidRDefault="000532F0">
      <w:pPr>
        <w:spacing w:before="120" w:after="120"/>
        <w:ind w:left="510" w:firstLine="227"/>
        <w:rPr>
          <w:color w:val="000000"/>
          <w:u w:color="000000"/>
        </w:rPr>
      </w:pPr>
      <w:r>
        <w:rPr>
          <w:color w:val="000000"/>
          <w:u w:color="000000"/>
        </w:rPr>
        <w:t>Planowane dochody zostały zrealizowane w kwocie 9.309.375,82 zł, co stanowi 58,25 % planu rocznego.</w:t>
      </w:r>
    </w:p>
    <w:p w:rsidR="00A77B3E" w:rsidRDefault="000532F0">
      <w:pPr>
        <w:spacing w:before="120" w:after="120"/>
        <w:ind w:left="510" w:firstLine="227"/>
        <w:rPr>
          <w:color w:val="000000"/>
          <w:u w:color="000000"/>
        </w:rPr>
      </w:pPr>
      <w:r>
        <w:rPr>
          <w:color w:val="000000"/>
          <w:u w:color="000000"/>
        </w:rPr>
        <w:t>Struktura zrealizowanych dochodów jest następująca:</w:t>
      </w:r>
    </w:p>
    <w:p w:rsidR="00A77B3E" w:rsidRDefault="000532F0">
      <w:pPr>
        <w:keepLines/>
        <w:spacing w:before="120" w:after="120"/>
        <w:ind w:left="227" w:hanging="113"/>
        <w:rPr>
          <w:color w:val="000000"/>
          <w:u w:color="000000"/>
        </w:rPr>
      </w:pPr>
      <w:r>
        <w:t>- </w:t>
      </w:r>
      <w:r>
        <w:rPr>
          <w:color w:val="000000"/>
          <w:u w:color="000000"/>
        </w:rPr>
        <w:t>dochody własne wynoszą  - 2.579.260,25 zł i zajmują 27,70 %;</w:t>
      </w:r>
    </w:p>
    <w:p w:rsidR="00A77B3E" w:rsidRDefault="000532F0">
      <w:pPr>
        <w:keepLines/>
        <w:spacing w:before="120" w:after="120"/>
        <w:ind w:left="227" w:hanging="113"/>
        <w:rPr>
          <w:color w:val="000000"/>
          <w:u w:color="000000"/>
        </w:rPr>
      </w:pPr>
      <w:r>
        <w:t>- </w:t>
      </w:r>
      <w:r>
        <w:rPr>
          <w:color w:val="000000"/>
          <w:u w:color="000000"/>
        </w:rPr>
        <w:t>dotacje celowe i środki na dofinansowanie zadań własnych wynoszą – 3.570.825,57 zł i zajmują 38,36 %;</w:t>
      </w:r>
    </w:p>
    <w:p w:rsidR="00A77B3E" w:rsidRDefault="000532F0">
      <w:pPr>
        <w:keepLines/>
        <w:spacing w:before="120" w:after="120"/>
        <w:ind w:left="227" w:hanging="113"/>
        <w:rPr>
          <w:color w:val="000000"/>
          <w:u w:color="000000"/>
        </w:rPr>
      </w:pPr>
      <w:r>
        <w:t>- </w:t>
      </w:r>
      <w:r>
        <w:rPr>
          <w:color w:val="000000"/>
          <w:u w:color="000000"/>
        </w:rPr>
        <w:t>subwencje ogólne wynoszą – 3.159.290,00 zł i zajmują 33,94 %.</w:t>
      </w:r>
    </w:p>
    <w:p w:rsidR="00A77B3E" w:rsidRDefault="000532F0">
      <w:pPr>
        <w:spacing w:before="120" w:after="120"/>
        <w:ind w:left="510" w:firstLine="227"/>
        <w:rPr>
          <w:color w:val="000000"/>
          <w:u w:color="000000"/>
        </w:rPr>
      </w:pPr>
      <w:r>
        <w:rPr>
          <w:color w:val="000000"/>
          <w:u w:color="000000"/>
        </w:rPr>
        <w:t>Plan dochodów bieżących w kwocie 15.112.787,85 zł został zrealizowany w kwocie 9.103.362,11 zł (tj. 60,24 % planu).</w:t>
      </w:r>
    </w:p>
    <w:p w:rsidR="00A77B3E" w:rsidRDefault="000532F0">
      <w:pPr>
        <w:spacing w:before="120" w:after="120"/>
        <w:ind w:left="510" w:firstLine="227"/>
        <w:rPr>
          <w:color w:val="000000"/>
          <w:u w:color="000000"/>
        </w:rPr>
      </w:pPr>
      <w:r>
        <w:rPr>
          <w:color w:val="000000"/>
          <w:u w:color="000000"/>
        </w:rPr>
        <w:t>Plan dochodów majątkowych w kwocie 868.030,00 zł został wykonany w kwocie 206.013,71 zł, co stanowi 23,73 % planu.</w:t>
      </w:r>
    </w:p>
    <w:p w:rsidR="00A77B3E" w:rsidRDefault="000532F0">
      <w:pPr>
        <w:spacing w:before="120" w:after="120"/>
        <w:ind w:left="510" w:firstLine="227"/>
        <w:rPr>
          <w:color w:val="000000"/>
          <w:u w:color="000000"/>
        </w:rPr>
      </w:pPr>
      <w:r>
        <w:rPr>
          <w:color w:val="000000"/>
          <w:u w:color="000000"/>
        </w:rPr>
        <w:t>Biorąc za podstawę układ tabelaryczny załącznika nr 1 do informacji o przebiegu wykonania budżetu Gminy Pacyna za I półrocze 2022 roku, analiza wykonanych dochodów zostanie przedstawiona według działów klasyfikacji budżetowej ze wskazaniem na źródła dochodów klasyfikowanych jako dochody bieżące i majątkowe.</w:t>
      </w:r>
    </w:p>
    <w:p w:rsidR="00A77B3E" w:rsidRDefault="000532F0">
      <w:pPr>
        <w:spacing w:before="120" w:after="120"/>
        <w:ind w:left="510" w:firstLine="227"/>
        <w:rPr>
          <w:color w:val="000000"/>
          <w:u w:color="000000"/>
        </w:rPr>
      </w:pPr>
      <w:r>
        <w:rPr>
          <w:color w:val="000000"/>
          <w:u w:color="000000"/>
        </w:rPr>
        <w:t>Dział 010 – Rolnictwo i łowiectwo</w:t>
      </w:r>
    </w:p>
    <w:p w:rsidR="00A77B3E" w:rsidRDefault="000532F0">
      <w:pPr>
        <w:spacing w:before="120" w:after="120"/>
        <w:ind w:left="510" w:firstLine="227"/>
        <w:rPr>
          <w:color w:val="000000"/>
          <w:u w:color="000000"/>
        </w:rPr>
      </w:pPr>
      <w:r>
        <w:rPr>
          <w:color w:val="000000"/>
          <w:u w:color="000000"/>
        </w:rPr>
        <w:t>Wykonana kwota dochodów bieżących wynosi 433.944,94 zł, co stanowi 100,25 % planu. Kwota ta  obejmuje dotację celową w wysokości 429.606,55 zł na zadania zlecone Gminie z przeznaczeniem na zwrot producentom rolnym podatku akcyzowego zawartego w cenie oleju napędowego za I okres płatniczy 2022 roku oraz czynsz dzierżawny za użytkowanie obwodów łowieckich w roku gospodarczym 2022-2023 od obwodu łowieckiego nr 349 „Sokół”, nr 368 „Cis” i nr 378 „Luszyn” w kwocie 4.338,39 zł.</w:t>
      </w:r>
    </w:p>
    <w:p w:rsidR="00A77B3E" w:rsidRDefault="000532F0">
      <w:pPr>
        <w:spacing w:before="120" w:after="120"/>
        <w:ind w:left="510" w:firstLine="227"/>
        <w:rPr>
          <w:color w:val="000000"/>
          <w:u w:color="000000"/>
        </w:rPr>
      </w:pPr>
      <w:r>
        <w:rPr>
          <w:color w:val="000000"/>
          <w:u w:color="000000"/>
        </w:rPr>
        <w:t>Plan dochodów majątkowych w kwocie 63.630,00 zł nie został wykonany. Plan dotyczy programu finansowanego z udziałem środków Europejskiego Funduszu Rolnego z przeznaczeniem na realizację zadania pn. „Zagospodarowanie ogólnodostępnej przestrzeni poprzez montaż latarni solarnych i założenie ogrodu pszczelarskiego w Skrzeszewach przy Neorenesansowym Zespole Pałacowym”. Środki otrzymamy z Budżetu Województwa Mazowieckiego po wykonaniu zadania.</w:t>
      </w:r>
    </w:p>
    <w:p w:rsidR="00A77B3E" w:rsidRDefault="000532F0">
      <w:pPr>
        <w:spacing w:before="120" w:after="120"/>
        <w:ind w:left="510" w:firstLine="227"/>
        <w:rPr>
          <w:color w:val="000000"/>
          <w:u w:color="000000"/>
        </w:rPr>
      </w:pPr>
      <w:r>
        <w:rPr>
          <w:color w:val="000000"/>
          <w:u w:color="000000"/>
        </w:rPr>
        <w:t>Dział 400 - Wytwarzanie i zaopatrywanie w energię elektryczną, gaz i   wodę</w:t>
      </w:r>
    </w:p>
    <w:p w:rsidR="00A77B3E" w:rsidRDefault="000532F0">
      <w:pPr>
        <w:spacing w:before="120" w:after="120"/>
        <w:ind w:left="510" w:firstLine="227"/>
        <w:rPr>
          <w:color w:val="000000"/>
          <w:u w:color="000000"/>
        </w:rPr>
      </w:pPr>
      <w:r>
        <w:rPr>
          <w:color w:val="000000"/>
          <w:u w:color="000000"/>
        </w:rPr>
        <w:t>Wykonane dochody bieżące w tym dziale w kwocie 208.075,10 zł dotyczą wpływów  pochodzących ze sprzedaży wody w wartościach netto, odsetek za nieterminowe płatności oraz VAT-u należnego w związku ze sprzedażą wody, co stanowi  50,69 % planu.</w:t>
      </w:r>
    </w:p>
    <w:p w:rsidR="00A77B3E" w:rsidRDefault="000532F0">
      <w:pPr>
        <w:spacing w:before="120" w:after="120"/>
        <w:ind w:left="510" w:firstLine="227"/>
        <w:rPr>
          <w:color w:val="000000"/>
          <w:u w:color="000000"/>
        </w:rPr>
      </w:pPr>
      <w:r>
        <w:rPr>
          <w:color w:val="000000"/>
          <w:u w:color="000000"/>
        </w:rPr>
        <w:lastRenderedPageBreak/>
        <w:t>Wpływy ze sprzedaży wody wynoszą kwotę 190.629,56 zł,  odsetki od zaległości kwotę 2.134,36 zł, a wpływy tytułem VAT-u stanowią kwotę 15.311,18 zł. Dochody z odsetek są nieplanowane, korekta planu nastąpi w końcówce roku.</w:t>
      </w:r>
    </w:p>
    <w:p w:rsidR="00A77B3E" w:rsidRDefault="000532F0">
      <w:pPr>
        <w:spacing w:before="120" w:after="120"/>
        <w:ind w:left="510" w:firstLine="227"/>
        <w:rPr>
          <w:color w:val="000000"/>
          <w:u w:color="000000"/>
        </w:rPr>
      </w:pPr>
      <w:r>
        <w:rPr>
          <w:color w:val="000000"/>
          <w:u w:color="000000"/>
        </w:rPr>
        <w:t>W działalności związanej ze sprzedażą wody występują zaległości w kwocie  97.817,79 zł, na które wystawiono upomnienia.</w:t>
      </w:r>
    </w:p>
    <w:p w:rsidR="00A77B3E" w:rsidRDefault="000532F0">
      <w:pPr>
        <w:spacing w:before="120" w:after="120"/>
        <w:ind w:left="510" w:firstLine="227"/>
        <w:rPr>
          <w:color w:val="000000"/>
          <w:u w:color="000000"/>
        </w:rPr>
      </w:pPr>
      <w:r>
        <w:rPr>
          <w:color w:val="000000"/>
          <w:u w:color="000000"/>
        </w:rPr>
        <w:t>Dział 600 – Transport i łączność</w:t>
      </w:r>
    </w:p>
    <w:p w:rsidR="00A77B3E" w:rsidRDefault="000532F0">
      <w:pPr>
        <w:spacing w:before="120" w:after="120"/>
        <w:ind w:left="510" w:firstLine="227"/>
        <w:rPr>
          <w:color w:val="000000"/>
          <w:u w:color="000000"/>
        </w:rPr>
      </w:pPr>
      <w:r>
        <w:rPr>
          <w:color w:val="000000"/>
          <w:u w:color="000000"/>
        </w:rPr>
        <w:t>W I półroczu wpłynęła do budżetu kwota w wysokości 240,80 zł jako dochody nie planowane.</w:t>
      </w:r>
    </w:p>
    <w:p w:rsidR="00A77B3E" w:rsidRDefault="000532F0">
      <w:pPr>
        <w:spacing w:before="120" w:after="120"/>
        <w:ind w:left="510" w:firstLine="227"/>
        <w:rPr>
          <w:color w:val="000000"/>
          <w:u w:color="000000"/>
        </w:rPr>
      </w:pPr>
      <w:r>
        <w:rPr>
          <w:color w:val="000000"/>
          <w:u w:color="000000"/>
        </w:rPr>
        <w:t>Dział 700 – Gospodarka mieszkaniowa</w:t>
      </w:r>
    </w:p>
    <w:p w:rsidR="00A77B3E" w:rsidRDefault="000532F0">
      <w:pPr>
        <w:spacing w:before="120" w:after="120"/>
        <w:ind w:left="510" w:firstLine="227"/>
        <w:rPr>
          <w:color w:val="000000"/>
          <w:u w:color="000000"/>
        </w:rPr>
      </w:pPr>
      <w:r>
        <w:rPr>
          <w:color w:val="000000"/>
          <w:u w:color="000000"/>
        </w:rPr>
        <w:t>Odnotowano dochody bieżące w kwocie 13.339,05 zł (tj. 46,00 % planu) tytułem czynszów za wynajem i dzierżawę mienia komunalnego Gminy.</w:t>
      </w:r>
    </w:p>
    <w:p w:rsidR="00A77B3E" w:rsidRDefault="000532F0">
      <w:pPr>
        <w:spacing w:before="120" w:after="120"/>
        <w:ind w:left="510" w:firstLine="227"/>
        <w:rPr>
          <w:color w:val="000000"/>
          <w:u w:color="000000"/>
        </w:rPr>
      </w:pPr>
      <w:r>
        <w:rPr>
          <w:color w:val="000000"/>
          <w:u w:color="000000"/>
        </w:rPr>
        <w:t>Struktura tych dochodów jest następująca:</w:t>
      </w:r>
    </w:p>
    <w:p w:rsidR="00A77B3E" w:rsidRDefault="000532F0">
      <w:pPr>
        <w:keepLines/>
        <w:spacing w:before="120" w:after="120"/>
        <w:ind w:left="227" w:hanging="113"/>
        <w:rPr>
          <w:color w:val="000000"/>
          <w:u w:color="000000"/>
        </w:rPr>
      </w:pPr>
      <w:r>
        <w:t>- </w:t>
      </w:r>
      <w:r>
        <w:rPr>
          <w:color w:val="000000"/>
          <w:u w:color="000000"/>
        </w:rPr>
        <w:t>kwotę 11.429,62 zł stanowią czynsze i opłaty eksploatacyjne;</w:t>
      </w:r>
    </w:p>
    <w:p w:rsidR="00A77B3E" w:rsidRDefault="000532F0">
      <w:pPr>
        <w:keepLines/>
        <w:spacing w:before="120" w:after="120"/>
        <w:ind w:left="227" w:hanging="113"/>
        <w:rPr>
          <w:color w:val="000000"/>
          <w:u w:color="000000"/>
        </w:rPr>
      </w:pPr>
      <w:r>
        <w:t>- </w:t>
      </w:r>
      <w:r>
        <w:rPr>
          <w:color w:val="000000"/>
          <w:u w:color="000000"/>
        </w:rPr>
        <w:t>kwotę 1.815,33 zł stanowi podatek VAT należny od czynszów za lokale użytkowe;</w:t>
      </w:r>
    </w:p>
    <w:p w:rsidR="00A77B3E" w:rsidRDefault="000532F0">
      <w:pPr>
        <w:keepLines/>
        <w:spacing w:before="120" w:after="120"/>
        <w:ind w:left="227" w:hanging="113"/>
        <w:rPr>
          <w:color w:val="000000"/>
          <w:u w:color="000000"/>
        </w:rPr>
      </w:pPr>
      <w:r>
        <w:t>- </w:t>
      </w:r>
      <w:r>
        <w:rPr>
          <w:color w:val="000000"/>
          <w:u w:color="000000"/>
        </w:rPr>
        <w:t>kwotę 94,10 zł odsetki od nieterminowych płatności.</w:t>
      </w:r>
    </w:p>
    <w:p w:rsidR="00A77B3E" w:rsidRDefault="000532F0">
      <w:pPr>
        <w:spacing w:before="120" w:after="120"/>
        <w:ind w:left="510" w:firstLine="227"/>
        <w:rPr>
          <w:color w:val="000000"/>
          <w:u w:color="000000"/>
        </w:rPr>
      </w:pPr>
      <w:r>
        <w:rPr>
          <w:color w:val="000000"/>
          <w:u w:color="000000"/>
        </w:rPr>
        <w:t>Dochody majątkowe zostały wykonane w kwocie 5.363,71 zł, (tj. 99,33% planu), co dotyczy rat za sprzedaż lokali mieszkalnych w miejscowościach Luszyn i Remki. Wysoki stopień wykonania tych dochodów wynika z faktu, że termin płatności rocznej raty za zakup lokali mieszkalnych przypada na I półrocze.</w:t>
      </w:r>
    </w:p>
    <w:p w:rsidR="00A77B3E" w:rsidRDefault="000532F0">
      <w:pPr>
        <w:spacing w:before="120" w:after="120"/>
        <w:ind w:left="510" w:firstLine="227"/>
        <w:rPr>
          <w:color w:val="000000"/>
          <w:u w:color="000000"/>
        </w:rPr>
      </w:pPr>
      <w:r>
        <w:rPr>
          <w:color w:val="000000"/>
          <w:u w:color="000000"/>
        </w:rPr>
        <w:t>Dział 750 – Administracja publiczna</w:t>
      </w:r>
    </w:p>
    <w:p w:rsidR="00A77B3E" w:rsidRDefault="000532F0">
      <w:pPr>
        <w:spacing w:before="120" w:after="120"/>
        <w:ind w:left="510" w:firstLine="227"/>
        <w:rPr>
          <w:color w:val="000000"/>
          <w:u w:color="000000"/>
        </w:rPr>
      </w:pPr>
      <w:r>
        <w:rPr>
          <w:color w:val="000000"/>
          <w:u w:color="000000"/>
        </w:rPr>
        <w:t>Zrealizowane dochody bieżące w kwocie 114.092,28  zł, stanowią 59,42 % planu.</w:t>
      </w:r>
    </w:p>
    <w:p w:rsidR="00A77B3E" w:rsidRDefault="000532F0">
      <w:pPr>
        <w:spacing w:before="120" w:after="120"/>
        <w:ind w:left="510" w:firstLine="227"/>
        <w:rPr>
          <w:color w:val="000000"/>
          <w:u w:color="000000"/>
        </w:rPr>
      </w:pPr>
      <w:r>
        <w:rPr>
          <w:color w:val="000000"/>
          <w:u w:color="000000"/>
        </w:rPr>
        <w:t>Dochody powyższe dotyczą głównie otrzymanego spadku pieniężnego w kwocie 82.266,09 zł i dotacji celowej na zadania zlecone gminie z zakresu administracji rządowej w kwocie 28.260,45 zł, ponadto wpływu pochodzącego ze zwróconych kosztów upomnień w związku z prowadzoną egzekucją należności podatkowych w wysokości 1.516,90 zł, należnego Gminie udziału w wysokości 7,75 zł tytułem realizacji zadań z zakresu administracji rządowej za udzielanie informacji niejawnych oraz wpływu odsetek i rozliczeń z lat ubiegłych w kwocie 2.041,09 zł.</w:t>
      </w:r>
    </w:p>
    <w:p w:rsidR="00A77B3E" w:rsidRDefault="000532F0">
      <w:pPr>
        <w:spacing w:before="120" w:after="120"/>
        <w:ind w:left="510" w:firstLine="227"/>
        <w:rPr>
          <w:color w:val="000000"/>
          <w:u w:color="000000"/>
        </w:rPr>
      </w:pPr>
      <w:r>
        <w:rPr>
          <w:color w:val="000000"/>
          <w:u w:color="000000"/>
        </w:rPr>
        <w:t>Po stronie dochodów bieżących planowana była dotacja w kwocie 64.740,00 zł i po stronie dochodów majątkowych dotacja w kwocie 39.000,00 zł. Plan ten ustalono w związku z przyjętym do realizacji programem finansowanym z udziałem środków europejskich w ramach Programu Operacyjnego Polska Cyfrowa na lata 2014-2020, z przeznaczeniem na realizację projektu grantowego „Cyfrowa Gmina”. Realizacja projektu nastąpi w III kw. 2022r.</w:t>
      </w:r>
    </w:p>
    <w:p w:rsidR="00A77B3E" w:rsidRDefault="000532F0">
      <w:pPr>
        <w:spacing w:before="120" w:after="120"/>
        <w:ind w:left="510" w:firstLine="227"/>
        <w:rPr>
          <w:color w:val="000000"/>
          <w:u w:color="000000"/>
        </w:rPr>
      </w:pPr>
      <w:r>
        <w:rPr>
          <w:color w:val="000000"/>
          <w:u w:color="000000"/>
        </w:rPr>
        <w:t>W ramach dochodów majątkowych wpłynęły do budżetu środki w kwocie 650,00 zł tytułem sprzedaży zużytego samochodu Peugeot 306.</w:t>
      </w:r>
    </w:p>
    <w:p w:rsidR="00A77B3E" w:rsidRDefault="000532F0">
      <w:pPr>
        <w:spacing w:before="120" w:after="120"/>
        <w:ind w:left="510" w:firstLine="227"/>
        <w:rPr>
          <w:color w:val="000000"/>
          <w:u w:color="000000"/>
        </w:rPr>
      </w:pPr>
      <w:r>
        <w:rPr>
          <w:color w:val="000000"/>
          <w:u w:color="000000"/>
        </w:rPr>
        <w:t>Dział 751 – Urzędy naczelnych organów władzy państwowej, kontroli i ochrony prawa oraz sądownictwa</w:t>
      </w:r>
    </w:p>
    <w:p w:rsidR="00A77B3E" w:rsidRDefault="000532F0">
      <w:pPr>
        <w:spacing w:before="120" w:after="120"/>
        <w:ind w:left="510" w:firstLine="227"/>
        <w:rPr>
          <w:color w:val="000000"/>
          <w:u w:color="000000"/>
        </w:rPr>
      </w:pPr>
      <w:r>
        <w:rPr>
          <w:color w:val="000000"/>
          <w:u w:color="000000"/>
        </w:rPr>
        <w:t>Dochód zrealizowany w tym dziale w kwocie 371,00 zł (tj. 49,53 % planu) dotyczy dotacji celowej na zadania zlecone Gminie z przeznaczeniem na aktualizację stałego rejestru wyborców</w:t>
      </w:r>
    </w:p>
    <w:p w:rsidR="00A77B3E" w:rsidRDefault="000532F0">
      <w:pPr>
        <w:spacing w:before="120" w:after="120"/>
        <w:ind w:left="510" w:firstLine="227"/>
        <w:rPr>
          <w:color w:val="000000"/>
          <w:u w:color="000000"/>
        </w:rPr>
      </w:pPr>
      <w:r>
        <w:rPr>
          <w:color w:val="000000"/>
          <w:u w:color="000000"/>
        </w:rPr>
        <w:t>Dział 756 – Dochody od osób prawnych, od osób fizycznych i od innych jednostek nieposiadających osobowości prawnej oraz wydatki związane z ich poborem</w:t>
      </w:r>
    </w:p>
    <w:p w:rsidR="00A77B3E" w:rsidRDefault="000532F0">
      <w:pPr>
        <w:spacing w:before="120" w:after="120"/>
        <w:ind w:left="510" w:firstLine="227"/>
        <w:rPr>
          <w:color w:val="000000"/>
          <w:u w:color="000000"/>
        </w:rPr>
      </w:pPr>
      <w:r>
        <w:rPr>
          <w:color w:val="000000"/>
          <w:u w:color="000000"/>
        </w:rPr>
        <w:t>Uchwalony na 2022 rok plan dochodów tytułem podatków i opłat lokalnych w kwocie 3.166.453,00 zł został wykonany  w 52,41 %, co stanowi kwotę 1.659.624,97 zł.</w:t>
      </w:r>
    </w:p>
    <w:p w:rsidR="00A77B3E" w:rsidRDefault="000532F0">
      <w:pPr>
        <w:spacing w:before="120" w:after="120"/>
        <w:ind w:left="510" w:firstLine="227"/>
        <w:rPr>
          <w:color w:val="000000"/>
          <w:u w:color="000000"/>
        </w:rPr>
      </w:pPr>
      <w:r>
        <w:rPr>
          <w:color w:val="000000"/>
          <w:u w:color="000000"/>
        </w:rPr>
        <w:t>Biorąc za podstawę kolejność źródeł dochodów przedstawionych w załączniku nr 1  do informacji w zakresie  działu 756, analiza dochodów przedstawia się następująco;</w:t>
      </w:r>
    </w:p>
    <w:p w:rsidR="00A77B3E" w:rsidRDefault="000532F0">
      <w:pPr>
        <w:keepLines/>
        <w:spacing w:before="120" w:after="120"/>
        <w:ind w:left="227" w:hanging="113"/>
        <w:rPr>
          <w:color w:val="000000"/>
          <w:u w:color="000000"/>
        </w:rPr>
      </w:pPr>
      <w:r>
        <w:t>- </w:t>
      </w:r>
      <w:r>
        <w:rPr>
          <w:color w:val="000000"/>
          <w:u w:color="000000"/>
        </w:rPr>
        <w:t>Podatek dochodowy od osób fizycznych</w:t>
      </w:r>
    </w:p>
    <w:p w:rsidR="00A77B3E" w:rsidRDefault="000532F0">
      <w:pPr>
        <w:spacing w:before="120" w:after="120"/>
        <w:ind w:left="510" w:firstLine="227"/>
        <w:rPr>
          <w:color w:val="000000"/>
          <w:u w:color="000000"/>
        </w:rPr>
      </w:pPr>
      <w:r>
        <w:rPr>
          <w:color w:val="000000"/>
          <w:u w:color="000000"/>
        </w:rPr>
        <w:t>wpływ – 790.800,00 zł (tj. 50,00  % planu );</w:t>
      </w:r>
    </w:p>
    <w:p w:rsidR="00A77B3E" w:rsidRDefault="000532F0">
      <w:pPr>
        <w:keepLines/>
        <w:spacing w:before="120" w:after="120"/>
        <w:ind w:left="227" w:hanging="113"/>
        <w:rPr>
          <w:color w:val="000000"/>
          <w:u w:color="000000"/>
        </w:rPr>
      </w:pPr>
      <w:r>
        <w:t>- </w:t>
      </w:r>
      <w:r>
        <w:rPr>
          <w:color w:val="000000"/>
          <w:u w:color="000000"/>
        </w:rPr>
        <w:t>Podatek dochodowy od osób prawnych</w:t>
      </w:r>
    </w:p>
    <w:p w:rsidR="00A77B3E" w:rsidRDefault="000532F0">
      <w:pPr>
        <w:spacing w:before="120" w:after="120"/>
        <w:ind w:left="510" w:firstLine="227"/>
        <w:rPr>
          <w:color w:val="000000"/>
          <w:u w:color="000000"/>
        </w:rPr>
      </w:pPr>
      <w:r>
        <w:rPr>
          <w:color w:val="000000"/>
          <w:u w:color="000000"/>
        </w:rPr>
        <w:lastRenderedPageBreak/>
        <w:t>wpływ – 4.896,00 zł (tj. 49,96 % planu);</w:t>
      </w:r>
    </w:p>
    <w:p w:rsidR="00A77B3E" w:rsidRDefault="000532F0">
      <w:pPr>
        <w:keepLines/>
        <w:spacing w:before="120" w:after="120"/>
        <w:ind w:left="227" w:hanging="113"/>
        <w:rPr>
          <w:color w:val="000000"/>
          <w:u w:color="000000"/>
        </w:rPr>
      </w:pPr>
      <w:r>
        <w:t>- </w:t>
      </w:r>
      <w:r>
        <w:rPr>
          <w:color w:val="000000"/>
          <w:u w:color="000000"/>
        </w:rPr>
        <w:t>Opłata za zezwolenie na sprzedaż napojów alkoholowych w obrocie hurtowym</w:t>
      </w:r>
    </w:p>
    <w:p w:rsidR="00A77B3E" w:rsidRDefault="000532F0">
      <w:pPr>
        <w:spacing w:before="120" w:after="120"/>
        <w:ind w:left="510" w:firstLine="227"/>
        <w:rPr>
          <w:color w:val="000000"/>
          <w:u w:color="000000"/>
        </w:rPr>
      </w:pPr>
      <w:r>
        <w:rPr>
          <w:color w:val="000000"/>
          <w:u w:color="000000"/>
        </w:rPr>
        <w:t>wpływ – 9.753,00 zł (tj. 100,00% planu);</w:t>
      </w:r>
    </w:p>
    <w:p w:rsidR="00A77B3E" w:rsidRDefault="000532F0">
      <w:pPr>
        <w:keepLines/>
        <w:spacing w:before="120" w:after="120"/>
        <w:ind w:left="227" w:hanging="113"/>
        <w:rPr>
          <w:color w:val="000000"/>
          <w:u w:color="000000"/>
        </w:rPr>
      </w:pPr>
      <w:r>
        <w:t>- </w:t>
      </w:r>
      <w:r>
        <w:rPr>
          <w:color w:val="000000"/>
          <w:u w:color="000000"/>
        </w:rPr>
        <w:t>Podatek od nieruchomości</w:t>
      </w:r>
    </w:p>
    <w:p w:rsidR="00A77B3E" w:rsidRDefault="000532F0">
      <w:pPr>
        <w:spacing w:before="120" w:after="120"/>
        <w:ind w:left="510" w:firstLine="227"/>
        <w:rPr>
          <w:color w:val="000000"/>
          <w:u w:color="000000"/>
        </w:rPr>
      </w:pPr>
      <w:r>
        <w:rPr>
          <w:color w:val="000000"/>
          <w:u w:color="000000"/>
        </w:rPr>
        <w:t>wpływ – 269.401,92 zł (tj. 57,32 % planu);</w:t>
      </w:r>
    </w:p>
    <w:p w:rsidR="00A77B3E" w:rsidRDefault="000532F0">
      <w:pPr>
        <w:keepLines/>
        <w:spacing w:before="120" w:after="120"/>
        <w:ind w:left="227" w:hanging="113"/>
        <w:rPr>
          <w:color w:val="000000"/>
          <w:u w:color="000000"/>
        </w:rPr>
      </w:pPr>
      <w:r>
        <w:t>- </w:t>
      </w:r>
      <w:r>
        <w:rPr>
          <w:color w:val="000000"/>
          <w:u w:color="000000"/>
        </w:rPr>
        <w:t>Podatek rolny</w:t>
      </w:r>
    </w:p>
    <w:p w:rsidR="00A77B3E" w:rsidRDefault="000532F0">
      <w:pPr>
        <w:spacing w:before="120" w:after="120"/>
        <w:ind w:left="510" w:firstLine="227"/>
        <w:rPr>
          <w:color w:val="000000"/>
          <w:u w:color="000000"/>
        </w:rPr>
      </w:pPr>
      <w:r>
        <w:rPr>
          <w:color w:val="000000"/>
          <w:u w:color="000000"/>
        </w:rPr>
        <w:t>wpływ – 487.202,18 zł (tj. 54,80 % planu);</w:t>
      </w:r>
    </w:p>
    <w:p w:rsidR="00A77B3E" w:rsidRDefault="000532F0">
      <w:pPr>
        <w:keepLines/>
        <w:spacing w:before="120" w:after="120"/>
        <w:ind w:left="227" w:hanging="113"/>
        <w:rPr>
          <w:color w:val="000000"/>
          <w:u w:color="000000"/>
        </w:rPr>
      </w:pPr>
      <w:r>
        <w:t>- </w:t>
      </w:r>
      <w:r>
        <w:rPr>
          <w:color w:val="000000"/>
          <w:u w:color="000000"/>
        </w:rPr>
        <w:t>Podatek leśny</w:t>
      </w:r>
    </w:p>
    <w:p w:rsidR="00A77B3E" w:rsidRDefault="000532F0">
      <w:pPr>
        <w:spacing w:before="120" w:after="120"/>
        <w:ind w:left="510" w:firstLine="227"/>
        <w:rPr>
          <w:color w:val="000000"/>
          <w:u w:color="000000"/>
        </w:rPr>
      </w:pPr>
      <w:r>
        <w:rPr>
          <w:color w:val="000000"/>
          <w:u w:color="000000"/>
        </w:rPr>
        <w:t>wpływ – 11.438,06 zł (tj. 56,35 % planu);</w:t>
      </w:r>
    </w:p>
    <w:p w:rsidR="00A77B3E" w:rsidRDefault="000532F0">
      <w:pPr>
        <w:keepLines/>
        <w:spacing w:before="120" w:after="120"/>
        <w:ind w:left="227" w:hanging="113"/>
        <w:rPr>
          <w:color w:val="000000"/>
          <w:u w:color="000000"/>
        </w:rPr>
      </w:pPr>
      <w:r>
        <w:t>- </w:t>
      </w:r>
      <w:r>
        <w:rPr>
          <w:color w:val="000000"/>
          <w:u w:color="000000"/>
        </w:rPr>
        <w:t>Podatek od środków transportowych</w:t>
      </w:r>
    </w:p>
    <w:p w:rsidR="00A77B3E" w:rsidRDefault="000532F0">
      <w:pPr>
        <w:spacing w:before="120" w:after="120"/>
        <w:ind w:left="510" w:firstLine="227"/>
        <w:rPr>
          <w:color w:val="000000"/>
          <w:u w:color="000000"/>
        </w:rPr>
      </w:pPr>
      <w:r>
        <w:rPr>
          <w:color w:val="000000"/>
          <w:u w:color="000000"/>
        </w:rPr>
        <w:t>wpływ – 10.000,00 zł (tj. 19,23 % planu);</w:t>
      </w:r>
    </w:p>
    <w:p w:rsidR="00A77B3E" w:rsidRDefault="000532F0">
      <w:pPr>
        <w:spacing w:before="120" w:after="120"/>
        <w:ind w:left="510" w:firstLine="227"/>
        <w:rPr>
          <w:color w:val="000000"/>
          <w:u w:color="000000"/>
        </w:rPr>
      </w:pPr>
      <w:r>
        <w:rPr>
          <w:color w:val="000000"/>
          <w:u w:color="000000"/>
        </w:rPr>
        <w:t>Niska realizacja wpływów podatku od środków transportowych była spowodowana tym, że podatnicy nie wywiązują się z obowiązku regulowania należnego im podatku, co skutkuje wysokimi zaległościami. Ponadto wyrejestrowano niektóre pojazdy.</w:t>
      </w:r>
    </w:p>
    <w:p w:rsidR="00A77B3E" w:rsidRDefault="000532F0">
      <w:pPr>
        <w:keepLines/>
        <w:spacing w:before="120" w:after="120"/>
        <w:ind w:left="227" w:hanging="113"/>
        <w:rPr>
          <w:color w:val="000000"/>
          <w:u w:color="000000"/>
        </w:rPr>
      </w:pPr>
      <w:r>
        <w:t>- </w:t>
      </w:r>
      <w:r>
        <w:rPr>
          <w:color w:val="000000"/>
          <w:u w:color="000000"/>
        </w:rPr>
        <w:t>Podatek od działalności gospodarczej osób fizycznych opłacany w formie karty podatkowej</w:t>
      </w:r>
    </w:p>
    <w:p w:rsidR="00A77B3E" w:rsidRDefault="000532F0">
      <w:pPr>
        <w:spacing w:before="120" w:after="120"/>
        <w:ind w:left="510" w:firstLine="227"/>
        <w:rPr>
          <w:color w:val="000000"/>
          <w:u w:color="000000"/>
        </w:rPr>
      </w:pPr>
      <w:r>
        <w:rPr>
          <w:color w:val="000000"/>
          <w:u w:color="000000"/>
        </w:rPr>
        <w:t>wartość  – 4.490,00 zł na plan 200,00 zł. Plan dochodów tytułem podatku od działalności opłacanego w farmie karty podatkowej został ustalony na podstawie wpływów w latach poprzednich, które były nieznaczne.</w:t>
      </w:r>
    </w:p>
    <w:p w:rsidR="00A77B3E" w:rsidRDefault="000532F0">
      <w:pPr>
        <w:keepLines/>
        <w:spacing w:before="120" w:after="120"/>
        <w:ind w:left="227" w:hanging="113"/>
        <w:rPr>
          <w:color w:val="000000"/>
          <w:u w:color="000000"/>
        </w:rPr>
      </w:pPr>
      <w:r>
        <w:t>- </w:t>
      </w:r>
      <w:r>
        <w:rPr>
          <w:color w:val="000000"/>
          <w:u w:color="000000"/>
        </w:rPr>
        <w:t>Podatek od spadków i darowizn</w:t>
      </w:r>
    </w:p>
    <w:p w:rsidR="00A77B3E" w:rsidRDefault="000532F0">
      <w:pPr>
        <w:spacing w:before="120" w:after="120"/>
        <w:ind w:left="510" w:firstLine="227"/>
        <w:rPr>
          <w:color w:val="000000"/>
          <w:u w:color="000000"/>
        </w:rPr>
      </w:pPr>
      <w:r>
        <w:rPr>
          <w:color w:val="000000"/>
          <w:u w:color="000000"/>
        </w:rPr>
        <w:t>wpływ – 2.196,37 zł (tj. 109,82 % planu);</w:t>
      </w:r>
    </w:p>
    <w:p w:rsidR="00A77B3E" w:rsidRDefault="000532F0">
      <w:pPr>
        <w:spacing w:before="120" w:after="120"/>
        <w:ind w:left="510" w:firstLine="227"/>
        <w:rPr>
          <w:color w:val="000000"/>
          <w:u w:color="000000"/>
        </w:rPr>
      </w:pPr>
      <w:r>
        <w:rPr>
          <w:color w:val="000000"/>
          <w:u w:color="000000"/>
        </w:rPr>
        <w:t>Plan na 2022 rok określono na bazie wykonania za 2021 rok. Trudno jest określić ile w danym roku budżetowym będzie zdarzeń powodujących obowiązek zapłacenia tego podatku. W końcówce roku można zweryfikować plan.</w:t>
      </w:r>
    </w:p>
    <w:p w:rsidR="00A77B3E" w:rsidRDefault="000532F0">
      <w:pPr>
        <w:keepLines/>
        <w:spacing w:before="120" w:after="120"/>
        <w:ind w:left="227" w:hanging="113"/>
        <w:rPr>
          <w:color w:val="000000"/>
          <w:u w:color="000000"/>
        </w:rPr>
      </w:pPr>
      <w:r>
        <w:t>- </w:t>
      </w:r>
      <w:r>
        <w:rPr>
          <w:color w:val="000000"/>
          <w:u w:color="000000"/>
        </w:rPr>
        <w:t>Opłata skarbowa</w:t>
      </w:r>
    </w:p>
    <w:p w:rsidR="00A77B3E" w:rsidRDefault="000532F0">
      <w:pPr>
        <w:spacing w:before="120" w:after="120"/>
        <w:ind w:left="510" w:firstLine="227"/>
        <w:rPr>
          <w:color w:val="000000"/>
          <w:u w:color="000000"/>
        </w:rPr>
      </w:pPr>
      <w:r>
        <w:rPr>
          <w:color w:val="000000"/>
          <w:u w:color="000000"/>
        </w:rPr>
        <w:t>wpływ – 8.531,00 zł (tj. 56,87 % planu);</w:t>
      </w:r>
    </w:p>
    <w:p w:rsidR="00A77B3E" w:rsidRDefault="000532F0">
      <w:pPr>
        <w:keepLines/>
        <w:spacing w:before="120" w:after="120"/>
        <w:ind w:left="227" w:hanging="113"/>
        <w:rPr>
          <w:color w:val="000000"/>
          <w:u w:color="000000"/>
        </w:rPr>
      </w:pPr>
      <w:r>
        <w:t>- </w:t>
      </w:r>
      <w:r>
        <w:rPr>
          <w:color w:val="000000"/>
          <w:u w:color="000000"/>
        </w:rPr>
        <w:t>Opłata za zezwolenia na sprzedaż napojów alkoholowych</w:t>
      </w:r>
    </w:p>
    <w:p w:rsidR="00A77B3E" w:rsidRDefault="000532F0">
      <w:pPr>
        <w:spacing w:before="120" w:after="120"/>
        <w:ind w:left="510" w:firstLine="227"/>
        <w:rPr>
          <w:color w:val="000000"/>
          <w:u w:color="000000"/>
        </w:rPr>
      </w:pPr>
      <w:r>
        <w:rPr>
          <w:color w:val="000000"/>
          <w:u w:color="000000"/>
        </w:rPr>
        <w:t>wpływ – 19.901,39 zł (tj. 74,82 % planu);</w:t>
      </w:r>
    </w:p>
    <w:p w:rsidR="00A77B3E" w:rsidRDefault="000532F0">
      <w:pPr>
        <w:spacing w:before="120" w:after="120"/>
        <w:ind w:left="510" w:firstLine="227"/>
        <w:rPr>
          <w:color w:val="000000"/>
          <w:u w:color="000000"/>
        </w:rPr>
      </w:pPr>
      <w:r>
        <w:rPr>
          <w:color w:val="000000"/>
          <w:u w:color="000000"/>
        </w:rPr>
        <w:t>Wysoka realizacja tej opłaty wymaga następującej argumentacji. Zwykle płatności za zezwolenia na sprzedaż napojów alkoholowych odbywa się w 3 ratach (styczeń, maj, wrzesień). Wykonanie półroczne obejmuje 2 raty tj. 75% planu. Zasady odpłatności są inne w sytuacji nabycia zezwolenia w trakcie roku lub utraty jego ważności.</w:t>
      </w:r>
    </w:p>
    <w:p w:rsidR="00A77B3E" w:rsidRDefault="000532F0">
      <w:pPr>
        <w:keepLines/>
        <w:spacing w:before="120" w:after="120"/>
        <w:ind w:left="227" w:hanging="113"/>
        <w:rPr>
          <w:color w:val="000000"/>
          <w:u w:color="000000"/>
        </w:rPr>
      </w:pPr>
      <w:r>
        <w:t>- </w:t>
      </w:r>
      <w:r>
        <w:rPr>
          <w:color w:val="000000"/>
          <w:u w:color="000000"/>
        </w:rPr>
        <w:t>Inne lokalne opłaty pobierane przez jednostki samorządu terytorialnego na podstawie odrębnych ustaw,</w:t>
      </w:r>
    </w:p>
    <w:p w:rsidR="00A77B3E" w:rsidRDefault="000532F0">
      <w:pPr>
        <w:spacing w:before="120" w:after="120"/>
        <w:ind w:left="510" w:firstLine="227"/>
        <w:rPr>
          <w:color w:val="000000"/>
          <w:u w:color="000000"/>
        </w:rPr>
      </w:pPr>
      <w:r>
        <w:rPr>
          <w:color w:val="000000"/>
          <w:u w:color="000000"/>
        </w:rPr>
        <w:t>Plan w kwocie 200,00 zł dotyczy opłaty za zajęcie pasa drogowego, który zostanie wykonany jednorazowo w II półroczu 2022r.</w:t>
      </w:r>
    </w:p>
    <w:p w:rsidR="00A77B3E" w:rsidRDefault="000532F0">
      <w:pPr>
        <w:keepLines/>
        <w:spacing w:before="120" w:after="120"/>
        <w:ind w:left="227" w:hanging="113"/>
        <w:rPr>
          <w:color w:val="000000"/>
          <w:u w:color="000000"/>
        </w:rPr>
      </w:pPr>
      <w:r>
        <w:t>- </w:t>
      </w:r>
      <w:r>
        <w:rPr>
          <w:color w:val="000000"/>
          <w:u w:color="000000"/>
        </w:rPr>
        <w:t>Podatek od czynności cywilnoprawnych</w:t>
      </w:r>
    </w:p>
    <w:p w:rsidR="00A77B3E" w:rsidRDefault="000532F0">
      <w:pPr>
        <w:spacing w:before="120" w:after="120"/>
        <w:ind w:left="510" w:firstLine="227"/>
        <w:rPr>
          <w:color w:val="000000"/>
          <w:u w:color="000000"/>
        </w:rPr>
      </w:pPr>
      <w:r>
        <w:rPr>
          <w:color w:val="000000"/>
          <w:u w:color="000000"/>
        </w:rPr>
        <w:t>wpływ – 29.185,00 zł (tj. 32,43 % planu);</w:t>
      </w:r>
    </w:p>
    <w:p w:rsidR="00A77B3E" w:rsidRDefault="000532F0">
      <w:pPr>
        <w:spacing w:before="120" w:after="120"/>
        <w:ind w:left="510" w:firstLine="227"/>
        <w:rPr>
          <w:color w:val="000000"/>
          <w:u w:color="000000"/>
        </w:rPr>
      </w:pPr>
      <w:r>
        <w:rPr>
          <w:color w:val="000000"/>
          <w:u w:color="000000"/>
        </w:rPr>
        <w:t>Podatek od czynności cywilnoprawnych to dochody trudne do precyzyjnego oszacowania gdyż są uzależnione od ilości czynności wywołujących skutek uiszczania takich opłat.</w:t>
      </w:r>
    </w:p>
    <w:p w:rsidR="00A77B3E" w:rsidRDefault="000532F0">
      <w:pPr>
        <w:keepLines/>
        <w:spacing w:before="120" w:after="120"/>
        <w:ind w:left="227" w:hanging="113"/>
        <w:rPr>
          <w:color w:val="000000"/>
          <w:u w:color="000000"/>
        </w:rPr>
      </w:pPr>
      <w:r>
        <w:t>- </w:t>
      </w:r>
      <w:r>
        <w:rPr>
          <w:color w:val="000000"/>
          <w:u w:color="000000"/>
        </w:rPr>
        <w:t>Z racji nieterminowego regulowania zobowiązań podatkowych podatnicy wpłacili w I półroczu 2022 roku odsetki w kwocie 11.830,05 zł. Środki te zostaną wprowadzone do budżetu w drugim półroczu 2022 roku.</w:t>
      </w:r>
    </w:p>
    <w:p w:rsidR="00A77B3E" w:rsidRDefault="000532F0">
      <w:pPr>
        <w:spacing w:before="120" w:after="120"/>
        <w:ind w:left="510" w:firstLine="227"/>
        <w:rPr>
          <w:color w:val="000000"/>
          <w:u w:color="000000"/>
        </w:rPr>
      </w:pPr>
      <w:r>
        <w:rPr>
          <w:color w:val="000000"/>
          <w:u w:color="000000"/>
        </w:rPr>
        <w:t>Na wielkość dochodów Gminy, pochodzących z podatków mają wpływ zastosowane przez Radę Gminy obniżenia górnych stawek podatków i zwolnienia oraz decyzje Wójta Gminy w sprawie umorzeń zaległości podatkowych.</w:t>
      </w:r>
    </w:p>
    <w:p w:rsidR="00A77B3E" w:rsidRDefault="000532F0">
      <w:pPr>
        <w:spacing w:before="120" w:after="120"/>
        <w:ind w:left="510" w:firstLine="227"/>
        <w:rPr>
          <w:color w:val="000000"/>
          <w:u w:color="000000"/>
        </w:rPr>
      </w:pPr>
      <w:r>
        <w:rPr>
          <w:color w:val="000000"/>
          <w:u w:color="000000"/>
        </w:rPr>
        <w:lastRenderedPageBreak/>
        <w:t>Skutkiem finansowym tych decyzji była utrata w I półroczu 2022 roku dochodów w kwocie 228.565,32 zł, co stanowi 8,86 % wykonanych dochodów własnych Gminy, a  2,45 % całości wykonanych dochodów w analizowanym okresie.</w:t>
      </w:r>
    </w:p>
    <w:p w:rsidR="00A77B3E" w:rsidRDefault="000532F0">
      <w:pPr>
        <w:spacing w:before="120" w:after="120"/>
        <w:ind w:left="510" w:firstLine="227"/>
        <w:rPr>
          <w:color w:val="000000"/>
          <w:u w:color="000000"/>
        </w:rPr>
      </w:pPr>
      <w:r>
        <w:rPr>
          <w:color w:val="000000"/>
          <w:u w:color="000000"/>
        </w:rPr>
        <w:t>Negatywny wpływ na wynik wykonania podatków i opłat mają zaległości. Za I półrocze 2022 roku jest to kwota netto, tj. bez odsetek za zwłokę –  541.208,17 zł, co daje 5,81% dochodów wykonanych Gminy.</w:t>
      </w:r>
    </w:p>
    <w:p w:rsidR="00A77B3E" w:rsidRDefault="000532F0">
      <w:pPr>
        <w:spacing w:before="120" w:after="120"/>
        <w:ind w:left="510" w:firstLine="227"/>
        <w:rPr>
          <w:color w:val="000000"/>
          <w:u w:color="000000"/>
        </w:rPr>
      </w:pPr>
      <w:r>
        <w:rPr>
          <w:color w:val="000000"/>
          <w:u w:color="000000"/>
        </w:rPr>
        <w:t>Zaległości odnotowuję się :</w:t>
      </w:r>
    </w:p>
    <w:p w:rsidR="00A77B3E" w:rsidRDefault="000532F0">
      <w:pPr>
        <w:keepLines/>
        <w:spacing w:before="120" w:after="120"/>
        <w:ind w:left="227" w:hanging="113"/>
        <w:rPr>
          <w:color w:val="000000"/>
          <w:u w:color="000000"/>
        </w:rPr>
      </w:pPr>
      <w:r>
        <w:t>- </w:t>
      </w:r>
      <w:r>
        <w:rPr>
          <w:color w:val="000000"/>
          <w:u w:color="000000"/>
        </w:rPr>
        <w:t>w podatku od nieruchomości w kwocie 170.224,00 zł w tym:</w:t>
      </w:r>
    </w:p>
    <w:p w:rsidR="00A77B3E" w:rsidRDefault="000532F0">
      <w:pPr>
        <w:spacing w:before="120" w:after="120"/>
        <w:ind w:left="510" w:firstLine="227"/>
        <w:rPr>
          <w:color w:val="000000"/>
          <w:u w:color="000000"/>
        </w:rPr>
      </w:pPr>
      <w:r>
        <w:rPr>
          <w:color w:val="000000"/>
          <w:u w:color="000000"/>
        </w:rPr>
        <w:t>* od osób prawnych w kwocie 26.103,39 zł;</w:t>
      </w:r>
    </w:p>
    <w:p w:rsidR="00A77B3E" w:rsidRDefault="000532F0">
      <w:pPr>
        <w:spacing w:before="120" w:after="120"/>
        <w:ind w:left="510" w:firstLine="227"/>
        <w:rPr>
          <w:color w:val="000000"/>
          <w:u w:color="000000"/>
        </w:rPr>
      </w:pPr>
      <w:r>
        <w:rPr>
          <w:color w:val="000000"/>
          <w:u w:color="000000"/>
        </w:rPr>
        <w:t>* od osób fizycznych w kwocie 144.120,61 zł;</w:t>
      </w:r>
    </w:p>
    <w:p w:rsidR="00A77B3E" w:rsidRDefault="000532F0">
      <w:pPr>
        <w:keepLines/>
        <w:spacing w:before="120" w:after="120"/>
        <w:ind w:left="227" w:hanging="113"/>
        <w:rPr>
          <w:color w:val="000000"/>
          <w:u w:color="000000"/>
        </w:rPr>
      </w:pPr>
      <w:r>
        <w:t>- </w:t>
      </w:r>
      <w:r>
        <w:rPr>
          <w:color w:val="000000"/>
          <w:u w:color="000000"/>
        </w:rPr>
        <w:t>w podatku rolnym w kwocie – 280.185,53 zł w tym:</w:t>
      </w:r>
    </w:p>
    <w:p w:rsidR="00A77B3E" w:rsidRDefault="000532F0">
      <w:pPr>
        <w:spacing w:before="120" w:after="120"/>
        <w:ind w:left="510" w:firstLine="227"/>
        <w:rPr>
          <w:color w:val="000000"/>
          <w:u w:color="000000"/>
        </w:rPr>
      </w:pPr>
      <w:r>
        <w:rPr>
          <w:color w:val="000000"/>
          <w:u w:color="000000"/>
        </w:rPr>
        <w:t>* od osób prawnych – 1.775,80 zł;</w:t>
      </w:r>
    </w:p>
    <w:p w:rsidR="00A77B3E" w:rsidRDefault="000532F0">
      <w:pPr>
        <w:spacing w:before="120" w:after="120"/>
        <w:ind w:left="510" w:firstLine="227"/>
        <w:rPr>
          <w:color w:val="000000"/>
          <w:u w:color="000000"/>
        </w:rPr>
      </w:pPr>
      <w:r>
        <w:rPr>
          <w:color w:val="000000"/>
          <w:u w:color="000000"/>
        </w:rPr>
        <w:t>* od osób fizycznych – 278.409,73 zł;</w:t>
      </w:r>
    </w:p>
    <w:p w:rsidR="00A77B3E" w:rsidRDefault="000532F0">
      <w:pPr>
        <w:keepLines/>
        <w:spacing w:before="120" w:after="120"/>
        <w:ind w:left="227" w:hanging="113"/>
        <w:rPr>
          <w:color w:val="000000"/>
          <w:u w:color="000000"/>
        </w:rPr>
      </w:pPr>
      <w:r>
        <w:t>- </w:t>
      </w:r>
      <w:r>
        <w:rPr>
          <w:color w:val="000000"/>
          <w:u w:color="000000"/>
        </w:rPr>
        <w:t>w podatku od środków transportowych od osób fizycznych w kwocie – 87.296,77 zł;</w:t>
      </w:r>
    </w:p>
    <w:p w:rsidR="00A77B3E" w:rsidRDefault="000532F0">
      <w:pPr>
        <w:keepLines/>
        <w:spacing w:before="120" w:after="120"/>
        <w:ind w:left="227" w:hanging="113"/>
        <w:rPr>
          <w:color w:val="000000"/>
          <w:u w:color="000000"/>
        </w:rPr>
      </w:pPr>
      <w:r>
        <w:t>- </w:t>
      </w:r>
      <w:r>
        <w:rPr>
          <w:color w:val="000000"/>
          <w:u w:color="000000"/>
        </w:rPr>
        <w:t>w podatku leśnym od osób fizycznych w kwocie –  2.887,96 zł;</w:t>
      </w:r>
    </w:p>
    <w:p w:rsidR="00A77B3E" w:rsidRDefault="000532F0">
      <w:pPr>
        <w:keepLines/>
        <w:spacing w:before="120" w:after="120"/>
        <w:ind w:left="227" w:hanging="113"/>
        <w:rPr>
          <w:color w:val="000000"/>
          <w:u w:color="000000"/>
        </w:rPr>
      </w:pPr>
      <w:r>
        <w:t>- </w:t>
      </w:r>
      <w:r>
        <w:rPr>
          <w:color w:val="000000"/>
          <w:u w:color="000000"/>
        </w:rPr>
        <w:t>w podatku od spadków i darowizn w kwocie 190,00 zł;</w:t>
      </w:r>
    </w:p>
    <w:p w:rsidR="00A77B3E" w:rsidRDefault="000532F0">
      <w:pPr>
        <w:keepLines/>
        <w:spacing w:before="120" w:after="120"/>
        <w:ind w:left="227" w:hanging="113"/>
        <w:rPr>
          <w:color w:val="000000"/>
          <w:u w:color="000000"/>
        </w:rPr>
      </w:pPr>
      <w:r>
        <w:t>- </w:t>
      </w:r>
      <w:r>
        <w:rPr>
          <w:color w:val="000000"/>
          <w:u w:color="000000"/>
        </w:rPr>
        <w:t>w podatku od czynności cywilnoprawnych w kwocie – 422,00 zł;</w:t>
      </w:r>
    </w:p>
    <w:p w:rsidR="00A77B3E" w:rsidRDefault="000532F0">
      <w:pPr>
        <w:spacing w:before="120" w:after="120"/>
        <w:ind w:left="510" w:firstLine="227"/>
        <w:rPr>
          <w:color w:val="000000"/>
          <w:u w:color="000000"/>
        </w:rPr>
      </w:pPr>
      <w:r>
        <w:rPr>
          <w:color w:val="000000"/>
          <w:u w:color="000000"/>
        </w:rPr>
        <w:t>-we wpływach z podatku od działalności gospodarczej osób fizycznych, opłacanego w formie karty podatkowej w kwocie 1,91 zł.</w:t>
      </w:r>
    </w:p>
    <w:p w:rsidR="00A77B3E" w:rsidRDefault="000532F0">
      <w:pPr>
        <w:spacing w:before="120" w:after="120"/>
        <w:ind w:left="510" w:firstLine="227"/>
        <w:rPr>
          <w:color w:val="000000"/>
          <w:u w:color="000000"/>
        </w:rPr>
      </w:pPr>
      <w:r>
        <w:rPr>
          <w:color w:val="000000"/>
          <w:u w:color="000000"/>
        </w:rPr>
        <w:t>W ramach prowadzonej przez referat finansowy windykacji należności podatkowych wystawiono na zobowiązania pieniężne 141 sztuk upomnień.</w:t>
      </w:r>
    </w:p>
    <w:p w:rsidR="00A77B3E" w:rsidRDefault="000532F0">
      <w:pPr>
        <w:spacing w:before="120" w:after="120"/>
        <w:ind w:left="510" w:firstLine="227"/>
        <w:rPr>
          <w:color w:val="000000"/>
          <w:u w:color="000000"/>
        </w:rPr>
      </w:pPr>
      <w:r>
        <w:rPr>
          <w:color w:val="000000"/>
          <w:u w:color="000000"/>
        </w:rPr>
        <w:t>Dział 758 – Różne rozliczenia</w:t>
      </w:r>
    </w:p>
    <w:p w:rsidR="00A77B3E" w:rsidRDefault="000532F0">
      <w:pPr>
        <w:spacing w:before="120" w:after="120"/>
        <w:ind w:left="510" w:firstLine="227"/>
        <w:rPr>
          <w:color w:val="000000"/>
          <w:u w:color="000000"/>
        </w:rPr>
      </w:pPr>
      <w:r>
        <w:rPr>
          <w:color w:val="000000"/>
          <w:u w:color="000000"/>
        </w:rPr>
        <w:t>Występują tutaj subwencje ogólne z budżetu państwa w kwocie 3.159.290,00 zł  (tj. 54,35 % planu) w tym:</w:t>
      </w:r>
    </w:p>
    <w:p w:rsidR="00A77B3E" w:rsidRDefault="000532F0">
      <w:pPr>
        <w:keepLines/>
        <w:spacing w:before="120" w:after="120"/>
        <w:ind w:left="227" w:hanging="113"/>
        <w:rPr>
          <w:color w:val="000000"/>
          <w:u w:color="000000"/>
        </w:rPr>
      </w:pPr>
      <w:r>
        <w:t>- </w:t>
      </w:r>
      <w:r>
        <w:rPr>
          <w:color w:val="000000"/>
          <w:u w:color="000000"/>
        </w:rPr>
        <w:t>część oświatowa subwencji w wysokości – 1.405.508,00 zł;</w:t>
      </w:r>
    </w:p>
    <w:p w:rsidR="00A77B3E" w:rsidRDefault="000532F0">
      <w:pPr>
        <w:keepLines/>
        <w:spacing w:before="120" w:after="120"/>
        <w:ind w:left="227" w:hanging="113"/>
        <w:rPr>
          <w:color w:val="000000"/>
          <w:u w:color="000000"/>
        </w:rPr>
      </w:pPr>
      <w:r>
        <w:t>- </w:t>
      </w:r>
      <w:r>
        <w:rPr>
          <w:color w:val="000000"/>
          <w:u w:color="000000"/>
        </w:rPr>
        <w:t>część wyrównawcza subwencji w wysokości – 1.753.782,00 zł;</w:t>
      </w:r>
    </w:p>
    <w:p w:rsidR="00A77B3E" w:rsidRDefault="000532F0">
      <w:pPr>
        <w:keepLines/>
        <w:spacing w:before="120" w:after="120"/>
        <w:ind w:left="227" w:hanging="113"/>
        <w:rPr>
          <w:color w:val="000000"/>
          <w:u w:color="000000"/>
        </w:rPr>
      </w:pPr>
      <w:r>
        <w:t>- </w:t>
      </w:r>
      <w:r>
        <w:rPr>
          <w:color w:val="000000"/>
          <w:u w:color="000000"/>
        </w:rPr>
        <w:t>środki na dofinansowanie własnych zadań gmin co dotyczy, realizacji dodatkowych zadań oświatowych związanych z kształceniem i wychowaniem dzieci i uczniów będących obywatelami Ukrainy w kwocie 24.719,00 zł.</w:t>
      </w:r>
    </w:p>
    <w:p w:rsidR="00A77B3E" w:rsidRDefault="000532F0">
      <w:pPr>
        <w:spacing w:before="120" w:after="120"/>
        <w:ind w:left="510" w:firstLine="227"/>
        <w:rPr>
          <w:color w:val="000000"/>
          <w:u w:color="000000"/>
        </w:rPr>
      </w:pPr>
      <w:r>
        <w:rPr>
          <w:color w:val="000000"/>
          <w:u w:color="000000"/>
        </w:rPr>
        <w:t>Dział 801 – Oświata i wychowanie</w:t>
      </w:r>
    </w:p>
    <w:p w:rsidR="00A77B3E" w:rsidRDefault="000532F0">
      <w:pPr>
        <w:spacing w:before="120" w:after="120"/>
        <w:ind w:left="510" w:firstLine="227"/>
        <w:rPr>
          <w:color w:val="000000"/>
          <w:u w:color="000000"/>
        </w:rPr>
      </w:pPr>
      <w:r>
        <w:rPr>
          <w:color w:val="000000"/>
          <w:u w:color="000000"/>
        </w:rPr>
        <w:t>Planowane dochody bieżące zostały wykonane w kwocie – 207.437,49 zł (tj. 81,48 %).</w:t>
      </w:r>
    </w:p>
    <w:p w:rsidR="00A77B3E" w:rsidRDefault="000532F0">
      <w:pPr>
        <w:spacing w:before="120" w:after="120"/>
        <w:ind w:left="510" w:firstLine="227"/>
        <w:rPr>
          <w:color w:val="000000"/>
          <w:u w:color="000000"/>
        </w:rPr>
      </w:pPr>
      <w:r>
        <w:rPr>
          <w:color w:val="000000"/>
          <w:u w:color="000000"/>
        </w:rPr>
        <w:t>Na środki te składają się:</w:t>
      </w:r>
    </w:p>
    <w:p w:rsidR="00A77B3E" w:rsidRDefault="000532F0">
      <w:pPr>
        <w:keepLines/>
        <w:spacing w:before="120" w:after="120"/>
        <w:ind w:left="227" w:hanging="113"/>
        <w:rPr>
          <w:color w:val="000000"/>
          <w:u w:color="000000"/>
        </w:rPr>
      </w:pPr>
      <w:r>
        <w:t>- </w:t>
      </w:r>
      <w:r>
        <w:rPr>
          <w:color w:val="000000"/>
          <w:u w:color="000000"/>
        </w:rPr>
        <w:t>opłaty za korzystanie z wychowania przedszkolnego w prowadzonym przez gminę przedszkolu w czasie przekraczającym czas bezpłatnego nauczania w kwocie 668,00 zł.</w:t>
      </w:r>
    </w:p>
    <w:p w:rsidR="00A77B3E" w:rsidRDefault="000532F0">
      <w:pPr>
        <w:keepLines/>
        <w:spacing w:before="120" w:after="120"/>
        <w:ind w:left="227" w:hanging="113"/>
        <w:rPr>
          <w:color w:val="000000"/>
          <w:u w:color="000000"/>
        </w:rPr>
      </w:pPr>
      <w:r>
        <w:t>- </w:t>
      </w:r>
      <w:r>
        <w:rPr>
          <w:color w:val="000000"/>
          <w:u w:color="000000"/>
        </w:rPr>
        <w:t>opłaty za korzystanie z wyżywienia w Przedszkolu Samorządowym w Pacynie w kwocie 26.006,60 zł;</w:t>
      </w:r>
    </w:p>
    <w:p w:rsidR="00A77B3E" w:rsidRDefault="000532F0">
      <w:pPr>
        <w:keepLines/>
        <w:spacing w:before="120" w:after="120"/>
        <w:ind w:left="227" w:hanging="113"/>
        <w:rPr>
          <w:color w:val="000000"/>
          <w:u w:color="000000"/>
        </w:rPr>
      </w:pPr>
      <w:r>
        <w:t>- </w:t>
      </w:r>
      <w:r>
        <w:rPr>
          <w:color w:val="000000"/>
          <w:u w:color="000000"/>
        </w:rPr>
        <w:t>dochód z wynajmu powierzchni dachowej budynku zajmowanym przez Szkołę Podstawową w Pacynie w kwocie 600,00 zł;</w:t>
      </w:r>
    </w:p>
    <w:p w:rsidR="00A77B3E" w:rsidRDefault="000532F0">
      <w:pPr>
        <w:keepLines/>
        <w:spacing w:before="120" w:after="120"/>
        <w:ind w:left="227" w:hanging="113"/>
        <w:rPr>
          <w:color w:val="000000"/>
          <w:u w:color="000000"/>
        </w:rPr>
      </w:pPr>
      <w:r>
        <w:t>- </w:t>
      </w:r>
      <w:r>
        <w:rPr>
          <w:color w:val="000000"/>
          <w:u w:color="000000"/>
        </w:rPr>
        <w:t>wpływy z usług w kwocie 55.395,41 zł w tym :</w:t>
      </w:r>
    </w:p>
    <w:p w:rsidR="00A77B3E" w:rsidRDefault="000532F0">
      <w:pPr>
        <w:spacing w:before="120" w:after="120"/>
        <w:ind w:left="510" w:firstLine="227"/>
        <w:rPr>
          <w:color w:val="000000"/>
          <w:u w:color="000000"/>
        </w:rPr>
      </w:pPr>
      <w:r>
        <w:rPr>
          <w:color w:val="000000"/>
          <w:u w:color="000000"/>
        </w:rPr>
        <w:t>* za  żywienie w stołówce w Szkole Podstawowej w  Pacynie w kwocie 54.633,60 zł;</w:t>
      </w:r>
    </w:p>
    <w:p w:rsidR="00A77B3E" w:rsidRDefault="000532F0">
      <w:pPr>
        <w:spacing w:before="120" w:after="120"/>
        <w:ind w:left="510" w:firstLine="227"/>
        <w:rPr>
          <w:color w:val="000000"/>
          <w:u w:color="000000"/>
        </w:rPr>
      </w:pPr>
      <w:r>
        <w:rPr>
          <w:color w:val="000000"/>
          <w:u w:color="000000"/>
        </w:rPr>
        <w:t>* za odsprzedaż mediów w związku z wynajmem powierzchni dachowej w kwocie 761,81 zł;</w:t>
      </w:r>
    </w:p>
    <w:p w:rsidR="00A77B3E" w:rsidRDefault="000532F0">
      <w:pPr>
        <w:keepLines/>
        <w:spacing w:before="120" w:after="120"/>
        <w:ind w:left="227" w:hanging="113"/>
        <w:rPr>
          <w:color w:val="000000"/>
          <w:u w:color="000000"/>
        </w:rPr>
      </w:pPr>
      <w:r>
        <w:t>- </w:t>
      </w:r>
      <w:r>
        <w:rPr>
          <w:color w:val="000000"/>
          <w:u w:color="000000"/>
        </w:rPr>
        <w:t>podatek VAT należny w związku z wynajmem mienia będącego w użytkowaniu placówek oświatowych w kwocie 313,22 zł.</w:t>
      </w:r>
    </w:p>
    <w:p w:rsidR="00A77B3E" w:rsidRDefault="000532F0">
      <w:pPr>
        <w:keepLines/>
        <w:spacing w:before="120" w:after="120"/>
        <w:ind w:left="227" w:hanging="113"/>
        <w:rPr>
          <w:color w:val="000000"/>
          <w:u w:color="000000"/>
        </w:rPr>
      </w:pPr>
      <w:r>
        <w:t>- </w:t>
      </w:r>
      <w:r>
        <w:rPr>
          <w:color w:val="000000"/>
          <w:u w:color="000000"/>
        </w:rPr>
        <w:t>dotacja z budżetu państwa z przeznaczeniem na wyposażenie szkół w podręczniki, materiały edukacyjne i materiały ćwiczeniowe w kwocie 10.133,41 zł;</w:t>
      </w:r>
    </w:p>
    <w:p w:rsidR="00A77B3E" w:rsidRDefault="000532F0">
      <w:pPr>
        <w:keepLines/>
        <w:spacing w:before="120" w:after="120"/>
        <w:ind w:left="227" w:hanging="113"/>
        <w:rPr>
          <w:color w:val="000000"/>
          <w:u w:color="000000"/>
        </w:rPr>
      </w:pPr>
      <w:r>
        <w:lastRenderedPageBreak/>
        <w:t>- </w:t>
      </w:r>
      <w:r>
        <w:rPr>
          <w:color w:val="000000"/>
          <w:u w:color="000000"/>
        </w:rPr>
        <w:t>dotacja z budżetu państwa dofinansowująca wydatki bieżące związane z finansowaniem gminnego przedszkola w kwocie 31.626,00 zł;</w:t>
      </w:r>
    </w:p>
    <w:p w:rsidR="00A77B3E" w:rsidRDefault="000532F0">
      <w:pPr>
        <w:keepLines/>
        <w:spacing w:before="120" w:after="120"/>
        <w:ind w:left="227" w:hanging="113"/>
        <w:rPr>
          <w:color w:val="000000"/>
          <w:u w:color="000000"/>
        </w:rPr>
      </w:pPr>
      <w:r>
        <w:t>- </w:t>
      </w:r>
      <w:r>
        <w:rPr>
          <w:color w:val="000000"/>
          <w:u w:color="000000"/>
        </w:rPr>
        <w:t>dotacja celowa w ramach wsparcia finansowego na realizację zadania w ramach przedsięwzięcia Ministra Edukacji i Nauki pod nazwą „Poznaj Polskę” na przeprowadzenie wycieczek szkolnych związanych z priorytetowymi obszarami edukacyjnymi w  kwocie 33.188,60 zł;</w:t>
      </w:r>
    </w:p>
    <w:p w:rsidR="00A77B3E" w:rsidRDefault="000532F0">
      <w:pPr>
        <w:keepLines/>
        <w:spacing w:before="120" w:after="120"/>
        <w:ind w:left="227" w:hanging="113"/>
        <w:rPr>
          <w:color w:val="000000"/>
          <w:u w:color="000000"/>
        </w:rPr>
      </w:pPr>
      <w:r>
        <w:t>- </w:t>
      </w:r>
      <w:r>
        <w:rPr>
          <w:color w:val="000000"/>
          <w:u w:color="000000"/>
        </w:rPr>
        <w:t>ponadplanowe dochody tytułem odszkodowania od firmy ubezpieczeniowej za szkodę powstałą w wyniku wichury na dachu budynku szkoły Podstawowej w Pacynie w kwocie 49.506,25 zł</w:t>
      </w:r>
    </w:p>
    <w:p w:rsidR="00A77B3E" w:rsidRDefault="000532F0">
      <w:pPr>
        <w:spacing w:before="120" w:after="120"/>
        <w:ind w:left="510" w:firstLine="227"/>
        <w:rPr>
          <w:color w:val="000000"/>
          <w:u w:color="000000"/>
        </w:rPr>
      </w:pPr>
      <w:r>
        <w:rPr>
          <w:color w:val="000000"/>
          <w:u w:color="000000"/>
        </w:rPr>
        <w:t>Planowane dochody majątkowe  w kwocie 520.000,00 zł nie zostały wykonane. Środki te pochodzą z wstępnej promesy dotyczącej dofinansowania inwestycji z programu Rządowy Fundusz Polski Ład z przeznaczeniem na realizację zadania „Rozbudowa i przebudowa punktu przedszkolnego”. Środki wpłyną do budżetu Gminy po wykonaniu przewidzianego do realizacji w 2022 roku zakresu robót.</w:t>
      </w:r>
    </w:p>
    <w:p w:rsidR="00A77B3E" w:rsidRDefault="000532F0">
      <w:pPr>
        <w:spacing w:before="120" w:after="120"/>
        <w:ind w:left="510" w:firstLine="227"/>
        <w:rPr>
          <w:color w:val="000000"/>
          <w:u w:color="000000"/>
        </w:rPr>
      </w:pPr>
      <w:r>
        <w:rPr>
          <w:color w:val="000000"/>
          <w:u w:color="000000"/>
        </w:rPr>
        <w:t>Dział 852 – Pomoc społeczna</w:t>
      </w:r>
    </w:p>
    <w:p w:rsidR="00A77B3E" w:rsidRDefault="000532F0">
      <w:pPr>
        <w:spacing w:before="120" w:after="120"/>
        <w:ind w:left="510" w:firstLine="227"/>
        <w:rPr>
          <w:color w:val="000000"/>
          <w:u w:color="000000"/>
        </w:rPr>
      </w:pPr>
      <w:r>
        <w:rPr>
          <w:color w:val="000000"/>
          <w:u w:color="000000"/>
        </w:rPr>
        <w:t>Osiągnięty dochód bieżący w kwocie 714.557,46 zł, stanowi 75,11 % planu.</w:t>
      </w:r>
    </w:p>
    <w:p w:rsidR="00A77B3E" w:rsidRDefault="000532F0">
      <w:pPr>
        <w:spacing w:before="120" w:after="120"/>
        <w:ind w:left="510" w:firstLine="227"/>
        <w:rPr>
          <w:color w:val="000000"/>
          <w:u w:color="000000"/>
        </w:rPr>
      </w:pPr>
      <w:r>
        <w:rPr>
          <w:color w:val="000000"/>
          <w:u w:color="000000"/>
        </w:rPr>
        <w:t>Środki te dotyczą głównie dotacji celowych w tym dotacji dofinansowującej zadania bieżące, własne Gminy w kwocie – 487.724,00 zł (tj. 63,77 % planu) z czego:</w:t>
      </w:r>
    </w:p>
    <w:p w:rsidR="00A77B3E" w:rsidRDefault="000532F0">
      <w:pPr>
        <w:spacing w:before="120" w:after="120"/>
        <w:ind w:left="510" w:firstLine="227"/>
        <w:rPr>
          <w:color w:val="000000"/>
          <w:u w:color="000000"/>
        </w:rPr>
      </w:pPr>
      <w:r>
        <w:rPr>
          <w:color w:val="000000"/>
          <w:u w:color="000000"/>
        </w:rPr>
        <w:t>* na składki ubezpieczenia zdrowotnego za osoby pobierające niektóre świadczenia z pomocy społecznej w kwocie – 5.750,00 zł;</w:t>
      </w:r>
    </w:p>
    <w:p w:rsidR="00A77B3E" w:rsidRDefault="000532F0">
      <w:pPr>
        <w:spacing w:before="120" w:after="120"/>
        <w:ind w:left="510" w:firstLine="227"/>
        <w:rPr>
          <w:color w:val="000000"/>
          <w:u w:color="000000"/>
        </w:rPr>
      </w:pPr>
      <w:r>
        <w:rPr>
          <w:color w:val="000000"/>
          <w:u w:color="000000"/>
        </w:rPr>
        <w:t>* na zasiłki okresowe w kwocie – 16.247,00 zł;</w:t>
      </w:r>
    </w:p>
    <w:p w:rsidR="00A77B3E" w:rsidRDefault="000532F0">
      <w:pPr>
        <w:spacing w:before="120" w:after="120"/>
        <w:ind w:left="510" w:firstLine="227"/>
        <w:rPr>
          <w:color w:val="000000"/>
          <w:u w:color="000000"/>
        </w:rPr>
      </w:pPr>
      <w:r>
        <w:rPr>
          <w:color w:val="000000"/>
          <w:u w:color="000000"/>
        </w:rPr>
        <w:t>* na zasiłki stałe – w kwocie 81.750,00 zł;</w:t>
      </w:r>
    </w:p>
    <w:p w:rsidR="00A77B3E" w:rsidRDefault="000532F0">
      <w:pPr>
        <w:spacing w:before="120" w:after="120"/>
        <w:ind w:left="510" w:firstLine="227"/>
        <w:rPr>
          <w:color w:val="000000"/>
          <w:u w:color="000000"/>
        </w:rPr>
      </w:pPr>
      <w:r>
        <w:rPr>
          <w:color w:val="000000"/>
          <w:u w:color="000000"/>
        </w:rPr>
        <w:t>* na utrzymanie GOPS-u w kwocie – 48.477,00 zł;</w:t>
      </w:r>
    </w:p>
    <w:p w:rsidR="00A77B3E" w:rsidRDefault="000532F0">
      <w:pPr>
        <w:spacing w:before="120" w:after="120"/>
        <w:ind w:left="510" w:firstLine="227"/>
        <w:rPr>
          <w:color w:val="000000"/>
          <w:u w:color="000000"/>
        </w:rPr>
      </w:pPr>
      <w:r>
        <w:rPr>
          <w:color w:val="000000"/>
          <w:u w:color="000000"/>
        </w:rPr>
        <w:t>* na dożywianie w kwocie – 15.000,00 zł;</w:t>
      </w:r>
    </w:p>
    <w:p w:rsidR="00A77B3E" w:rsidRDefault="000532F0">
      <w:pPr>
        <w:spacing w:before="120" w:after="120"/>
        <w:ind w:left="510" w:firstLine="227"/>
        <w:rPr>
          <w:color w:val="000000"/>
          <w:u w:color="000000"/>
        </w:rPr>
      </w:pPr>
      <w:r>
        <w:rPr>
          <w:color w:val="000000"/>
          <w:u w:color="000000"/>
        </w:rPr>
        <w:t>* na wypłatę zasiłków celowych dla rodzin poszkodowanych, które poniosły straty w wyniku zadań noszących znamiona klęski żywiołowej spowodowanych niekorzystnymi warunkami atmosferycznymi w kwocie 75.500,00 zł;</w:t>
      </w:r>
    </w:p>
    <w:p w:rsidR="00A77B3E" w:rsidRDefault="000532F0">
      <w:pPr>
        <w:spacing w:before="120" w:after="120"/>
        <w:ind w:left="510" w:firstLine="227"/>
        <w:rPr>
          <w:color w:val="000000"/>
          <w:u w:color="000000"/>
        </w:rPr>
      </w:pPr>
      <w:r>
        <w:rPr>
          <w:color w:val="000000"/>
          <w:u w:color="000000"/>
        </w:rPr>
        <w:t>* na sfinansowanie wypłat dodatków osłonowych oraz kosztów obsługi tego zadania w kwocie 245.000,00 zł.</w:t>
      </w:r>
    </w:p>
    <w:p w:rsidR="00A77B3E" w:rsidRDefault="000532F0">
      <w:pPr>
        <w:spacing w:before="120" w:after="120"/>
        <w:ind w:left="510" w:firstLine="227"/>
        <w:rPr>
          <w:color w:val="000000"/>
          <w:u w:color="000000"/>
        </w:rPr>
      </w:pPr>
      <w:r>
        <w:rPr>
          <w:color w:val="000000"/>
          <w:u w:color="000000"/>
        </w:rPr>
        <w:t>Pozostałe dochody w kwocie 226.833,46 zł dotyczą:</w:t>
      </w:r>
    </w:p>
    <w:p w:rsidR="00A77B3E" w:rsidRDefault="000532F0">
      <w:pPr>
        <w:keepLines/>
        <w:spacing w:before="120" w:after="120"/>
        <w:ind w:left="227" w:hanging="113"/>
        <w:rPr>
          <w:color w:val="000000"/>
          <w:u w:color="000000"/>
        </w:rPr>
      </w:pPr>
      <w:r>
        <w:t>- </w:t>
      </w:r>
      <w:r>
        <w:rPr>
          <w:color w:val="000000"/>
          <w:u w:color="000000"/>
        </w:rPr>
        <w:t>odpłatności za usługi opiekuńcze w kwocie –3.636,90 zł.</w:t>
      </w:r>
    </w:p>
    <w:p w:rsidR="00A77B3E" w:rsidRDefault="000532F0">
      <w:pPr>
        <w:keepLines/>
        <w:spacing w:before="120" w:after="120"/>
        <w:ind w:left="227" w:hanging="113"/>
        <w:rPr>
          <w:color w:val="000000"/>
          <w:u w:color="000000"/>
        </w:rPr>
      </w:pPr>
      <w:r>
        <w:t>- </w:t>
      </w:r>
      <w:r>
        <w:rPr>
          <w:color w:val="000000"/>
          <w:u w:color="000000"/>
        </w:rPr>
        <w:t>środków w kwocie 223.196,56 zł z Funduszu Pomocowego dla obywateli Ukrainy w związku z konfliktem zbrojnym na terytorium tego państwa.</w:t>
      </w:r>
    </w:p>
    <w:p w:rsidR="00A77B3E" w:rsidRDefault="000532F0">
      <w:pPr>
        <w:spacing w:before="120" w:after="120"/>
        <w:ind w:left="510" w:firstLine="227"/>
        <w:rPr>
          <w:color w:val="000000"/>
          <w:u w:color="000000"/>
        </w:rPr>
      </w:pPr>
      <w:r>
        <w:rPr>
          <w:color w:val="000000"/>
          <w:u w:color="000000"/>
        </w:rPr>
        <w:t>Dział 853 – Pozostałe zadania w zakresie polityki społecznej</w:t>
      </w:r>
    </w:p>
    <w:p w:rsidR="00A77B3E" w:rsidRDefault="000532F0">
      <w:pPr>
        <w:spacing w:before="120" w:after="120"/>
        <w:ind w:left="510" w:firstLine="227"/>
        <w:rPr>
          <w:color w:val="000000"/>
          <w:u w:color="000000"/>
        </w:rPr>
      </w:pPr>
      <w:r>
        <w:rPr>
          <w:color w:val="000000"/>
          <w:u w:color="000000"/>
        </w:rPr>
        <w:t>Dochód zrealizowany w kwocie 88.550,00 zł (100,00% planu), dotyczy dotacji celowej w ramach programów finansowanych z udziałem środków europejskich z przeznaczeniem na realizację projektu grantowego „Wsparcie dzieci z rodzin pegeerowskich w rozwoju cyfrowym – Granty PPGR”.</w:t>
      </w:r>
    </w:p>
    <w:p w:rsidR="00A77B3E" w:rsidRDefault="000532F0">
      <w:pPr>
        <w:spacing w:before="120" w:after="120"/>
        <w:ind w:left="510" w:firstLine="227"/>
        <w:rPr>
          <w:color w:val="000000"/>
          <w:u w:color="000000"/>
        </w:rPr>
      </w:pPr>
      <w:r>
        <w:rPr>
          <w:color w:val="000000"/>
          <w:u w:color="000000"/>
        </w:rPr>
        <w:t>Dział 854 – Edukacyjna opieka wychowawcza</w:t>
      </w:r>
    </w:p>
    <w:p w:rsidR="00A77B3E" w:rsidRDefault="000532F0">
      <w:pPr>
        <w:spacing w:before="120" w:after="120"/>
        <w:ind w:left="510" w:firstLine="227"/>
        <w:rPr>
          <w:color w:val="000000"/>
          <w:u w:color="000000"/>
        </w:rPr>
      </w:pPr>
      <w:r>
        <w:rPr>
          <w:color w:val="000000"/>
          <w:u w:color="000000"/>
        </w:rPr>
        <w:t>Dochód bieżący w kwocie 14.000,00 zł jest dotacją dofinansowującą zadania własne Gminy w zakresie pomocy materialnej dla uczniów. Plan dotacji w kwocie 14.000,00 zł  dotyczył I półrocza 2022 roku i został wykonany w 100,00 %.</w:t>
      </w:r>
    </w:p>
    <w:p w:rsidR="00A77B3E" w:rsidRDefault="000532F0">
      <w:pPr>
        <w:spacing w:before="120" w:after="120"/>
        <w:ind w:left="510" w:firstLine="227"/>
        <w:rPr>
          <w:color w:val="000000"/>
          <w:u w:color="000000"/>
        </w:rPr>
      </w:pPr>
      <w:r>
        <w:rPr>
          <w:color w:val="000000"/>
          <w:u w:color="000000"/>
        </w:rPr>
        <w:t>Dział 855 – Rodzina</w:t>
      </w:r>
    </w:p>
    <w:p w:rsidR="00A77B3E" w:rsidRDefault="000532F0">
      <w:pPr>
        <w:spacing w:before="120" w:after="120"/>
        <w:ind w:left="510" w:firstLine="227"/>
        <w:rPr>
          <w:color w:val="000000"/>
          <w:u w:color="000000"/>
        </w:rPr>
      </w:pPr>
      <w:r>
        <w:rPr>
          <w:color w:val="000000"/>
          <w:u w:color="000000"/>
        </w:rPr>
        <w:t>Osiągnięty dochód bieżący w kwocie 2.002.266,76 zł, stanowi 73,86 % planu.</w:t>
      </w:r>
    </w:p>
    <w:p w:rsidR="00A77B3E" w:rsidRDefault="000532F0">
      <w:pPr>
        <w:spacing w:before="120" w:after="120"/>
        <w:ind w:left="510" w:firstLine="227"/>
        <w:rPr>
          <w:color w:val="000000"/>
          <w:u w:color="000000"/>
        </w:rPr>
      </w:pPr>
      <w:r>
        <w:rPr>
          <w:color w:val="000000"/>
          <w:u w:color="000000"/>
        </w:rPr>
        <w:t>Środki te dotyczą głównie dotacji celowych w tym:</w:t>
      </w:r>
    </w:p>
    <w:p w:rsidR="00A77B3E" w:rsidRDefault="000532F0">
      <w:pPr>
        <w:keepLines/>
        <w:spacing w:before="120" w:after="120"/>
        <w:ind w:left="227" w:hanging="113"/>
        <w:rPr>
          <w:color w:val="000000"/>
          <w:u w:color="000000"/>
        </w:rPr>
      </w:pPr>
      <w:r>
        <w:t>- </w:t>
      </w:r>
      <w:r>
        <w:rPr>
          <w:color w:val="000000"/>
          <w:u w:color="000000"/>
        </w:rPr>
        <w:t>dotacji na zadania zlecone  Gminie z zakresu administracji rządowej w kwocie 1.999.450,00 zł z czego:</w:t>
      </w:r>
    </w:p>
    <w:p w:rsidR="00A77B3E" w:rsidRDefault="000532F0">
      <w:pPr>
        <w:spacing w:before="120" w:after="120"/>
        <w:ind w:left="510" w:firstLine="227"/>
        <w:rPr>
          <w:color w:val="000000"/>
          <w:u w:color="000000"/>
        </w:rPr>
      </w:pPr>
      <w:r>
        <w:rPr>
          <w:color w:val="000000"/>
          <w:u w:color="000000"/>
        </w:rPr>
        <w:t>* na świadczenia rodzinne, świadczenia z funduszu alimentacyjnego wpłynęła kwota 699.000,00 zł;</w:t>
      </w:r>
    </w:p>
    <w:p w:rsidR="00A77B3E" w:rsidRDefault="000532F0">
      <w:pPr>
        <w:spacing w:before="120" w:after="120"/>
        <w:ind w:left="510" w:firstLine="227"/>
        <w:rPr>
          <w:color w:val="000000"/>
          <w:u w:color="000000"/>
        </w:rPr>
      </w:pPr>
      <w:r>
        <w:rPr>
          <w:color w:val="000000"/>
          <w:u w:color="000000"/>
        </w:rPr>
        <w:t>* na świadczenia wychowawcze wpłynęła kwota 1.293.875,00 zł;</w:t>
      </w:r>
    </w:p>
    <w:p w:rsidR="00A77B3E" w:rsidRDefault="000532F0">
      <w:pPr>
        <w:spacing w:before="120" w:after="120"/>
        <w:ind w:left="510" w:firstLine="227"/>
        <w:rPr>
          <w:color w:val="000000"/>
          <w:u w:color="000000"/>
        </w:rPr>
      </w:pPr>
      <w:r>
        <w:rPr>
          <w:color w:val="000000"/>
          <w:u w:color="000000"/>
        </w:rPr>
        <w:lastRenderedPageBreak/>
        <w:t>* na realizację Karty Duża Rodzina wpłynęła kwota 75,00 zł;</w:t>
      </w:r>
    </w:p>
    <w:p w:rsidR="00A77B3E" w:rsidRDefault="000532F0">
      <w:pPr>
        <w:spacing w:before="120" w:after="120"/>
        <w:ind w:left="510" w:firstLine="227"/>
        <w:rPr>
          <w:color w:val="000000"/>
          <w:u w:color="000000"/>
        </w:rPr>
      </w:pPr>
      <w:r>
        <w:rPr>
          <w:color w:val="000000"/>
          <w:u w:color="000000"/>
        </w:rPr>
        <w:t>* na składki ubezpieczenia zdrowotnego za osoby pobierające niektóre świadczenia rodzinne wpłynęła kwota 6.500,00 zł;</w:t>
      </w:r>
    </w:p>
    <w:p w:rsidR="00A77B3E" w:rsidRDefault="000532F0">
      <w:pPr>
        <w:spacing w:before="120" w:after="120"/>
        <w:ind w:left="510" w:firstLine="227"/>
        <w:rPr>
          <w:color w:val="000000"/>
          <w:u w:color="000000"/>
        </w:rPr>
      </w:pPr>
      <w:r>
        <w:rPr>
          <w:color w:val="000000"/>
          <w:u w:color="000000"/>
        </w:rPr>
        <w:t>Pozostałe dochody w kwocie 2.816,76 zł dotyczą:</w:t>
      </w:r>
    </w:p>
    <w:p w:rsidR="00A77B3E" w:rsidRDefault="000532F0">
      <w:pPr>
        <w:keepLines/>
        <w:spacing w:before="120" w:after="120"/>
        <w:ind w:left="227" w:hanging="113"/>
        <w:rPr>
          <w:color w:val="000000"/>
          <w:u w:color="000000"/>
        </w:rPr>
      </w:pPr>
      <w:r>
        <w:t>- </w:t>
      </w:r>
      <w:r>
        <w:rPr>
          <w:color w:val="000000"/>
          <w:u w:color="000000"/>
        </w:rPr>
        <w:t>należnego Gminie udziału w wyegzekwowanych środkach od dłużników tytułem funduszu alimentacyjnego w kwocie 2.173,82 zł;</w:t>
      </w:r>
    </w:p>
    <w:p w:rsidR="00A77B3E" w:rsidRDefault="000532F0">
      <w:pPr>
        <w:spacing w:before="120" w:after="120"/>
        <w:ind w:left="510" w:firstLine="227"/>
        <w:rPr>
          <w:color w:val="000000"/>
          <w:u w:color="000000"/>
        </w:rPr>
      </w:pPr>
      <w:r>
        <w:rPr>
          <w:color w:val="000000"/>
          <w:u w:color="000000"/>
        </w:rPr>
        <w:t>Trudno jest precyzyjnie określić plan dochodów z tego źródła, gdyż nie można dokładnie przewidzieć efektywności egzekucji zadłużenia od dłużników alimentacyjnych w danym okresie czasu. Należy stwierdzić że egzekucja tych należności jest bardzo nieskuteczna. Na dzień 30.06.2022r. saldo należności  wymagalnych wynosi 296.807,84 zł;</w:t>
      </w:r>
    </w:p>
    <w:p w:rsidR="00A77B3E" w:rsidRDefault="000532F0">
      <w:pPr>
        <w:keepLines/>
        <w:spacing w:before="120" w:after="120"/>
        <w:ind w:left="227" w:hanging="113"/>
        <w:rPr>
          <w:color w:val="000000"/>
          <w:u w:color="000000"/>
        </w:rPr>
      </w:pPr>
      <w:r>
        <w:t>- </w:t>
      </w:r>
      <w:r>
        <w:rPr>
          <w:color w:val="000000"/>
          <w:u w:color="000000"/>
        </w:rPr>
        <w:t>zwrotu nienależnie pobranego świadczenia rodzinnego z lat ubiegłych w kwocie – 616,00 zł;</w:t>
      </w:r>
    </w:p>
    <w:p w:rsidR="00A77B3E" w:rsidRDefault="000532F0">
      <w:pPr>
        <w:keepLines/>
        <w:spacing w:before="120" w:after="120"/>
        <w:ind w:left="227" w:hanging="113"/>
        <w:rPr>
          <w:color w:val="000000"/>
          <w:u w:color="000000"/>
        </w:rPr>
      </w:pPr>
      <w:r>
        <w:t>- </w:t>
      </w:r>
      <w:r>
        <w:rPr>
          <w:color w:val="000000"/>
          <w:u w:color="000000"/>
        </w:rPr>
        <w:t>odsetek od nienależnie pobranych świadczeń rodzinnych w kwocie 26,94 zł.</w:t>
      </w:r>
    </w:p>
    <w:p w:rsidR="00A77B3E" w:rsidRDefault="000532F0">
      <w:pPr>
        <w:spacing w:before="120" w:after="120"/>
        <w:ind w:left="510" w:firstLine="227"/>
        <w:rPr>
          <w:color w:val="000000"/>
          <w:u w:color="000000"/>
        </w:rPr>
      </w:pPr>
      <w:r>
        <w:rPr>
          <w:color w:val="000000"/>
          <w:u w:color="000000"/>
        </w:rPr>
        <w:t>Dział  900 - Gospodarka komunalna i ochrona środowiska</w:t>
      </w:r>
    </w:p>
    <w:p w:rsidR="00A77B3E" w:rsidRDefault="000532F0">
      <w:pPr>
        <w:spacing w:before="120" w:after="120"/>
        <w:ind w:left="510" w:firstLine="227"/>
        <w:rPr>
          <w:color w:val="000000"/>
          <w:u w:color="000000"/>
        </w:rPr>
      </w:pPr>
      <w:r>
        <w:rPr>
          <w:color w:val="000000"/>
          <w:u w:color="000000"/>
        </w:rPr>
        <w:t>Dochody w tym dziale w kwocie 462.853,26 zł (tj. 43,04 % planu) dotyczą wykonanych dochodów bieżących w skład, których wchodzą:</w:t>
      </w:r>
    </w:p>
    <w:p w:rsidR="00A77B3E" w:rsidRDefault="000532F0">
      <w:pPr>
        <w:keepLines/>
        <w:spacing w:before="120" w:after="120"/>
        <w:ind w:left="227" w:hanging="113"/>
        <w:rPr>
          <w:color w:val="000000"/>
          <w:u w:color="000000"/>
        </w:rPr>
      </w:pPr>
      <w:r>
        <w:t>- </w:t>
      </w:r>
      <w:r>
        <w:rPr>
          <w:color w:val="000000"/>
          <w:u w:color="000000"/>
        </w:rPr>
        <w:t>wpłaty z usług za pobór ścieków w kwocie 25.592,88 zł;</w:t>
      </w:r>
    </w:p>
    <w:p w:rsidR="00A77B3E" w:rsidRDefault="000532F0">
      <w:pPr>
        <w:spacing w:before="120" w:after="120"/>
        <w:ind w:left="510" w:firstLine="227"/>
        <w:rPr>
          <w:color w:val="000000"/>
          <w:u w:color="000000"/>
        </w:rPr>
      </w:pPr>
      <w:r>
        <w:rPr>
          <w:color w:val="000000"/>
          <w:u w:color="000000"/>
        </w:rPr>
        <w:t>Zaległości w opłacie za pobór ścieków na koniec okresu sprawozdawczego wynoszą 18.560,07 zł;</w:t>
      </w:r>
    </w:p>
    <w:p w:rsidR="00A77B3E" w:rsidRDefault="000532F0">
      <w:pPr>
        <w:keepLines/>
        <w:spacing w:before="120" w:after="120"/>
        <w:ind w:left="227" w:hanging="113"/>
        <w:rPr>
          <w:color w:val="000000"/>
          <w:u w:color="000000"/>
        </w:rPr>
      </w:pPr>
      <w:r>
        <w:t>- </w:t>
      </w:r>
      <w:r>
        <w:rPr>
          <w:color w:val="000000"/>
          <w:u w:color="000000"/>
        </w:rPr>
        <w:t>opłaty za gospodarowanie odpadami komunalnymi w kwocie 426.075,43 zł. Zaległości w tej opłacie na dzień 30 czerwca 2022 roku wyniosły 155.494,82 zł, w związku z czym wystawiono 191 sztuk upomnień i 58 sztuk tytułów wykonawczych;</w:t>
      </w:r>
    </w:p>
    <w:p w:rsidR="00A77B3E" w:rsidRDefault="000532F0">
      <w:pPr>
        <w:keepLines/>
        <w:spacing w:before="120" w:after="120"/>
        <w:ind w:left="227" w:hanging="113"/>
        <w:rPr>
          <w:color w:val="000000"/>
          <w:u w:color="000000"/>
        </w:rPr>
      </w:pPr>
      <w:r>
        <w:t>- </w:t>
      </w:r>
      <w:r>
        <w:rPr>
          <w:color w:val="000000"/>
          <w:u w:color="000000"/>
        </w:rPr>
        <w:t>opłaty za korzystanie ze środowiska w kwocie 1.900,89 zł;</w:t>
      </w:r>
    </w:p>
    <w:p w:rsidR="00A77B3E" w:rsidRDefault="000532F0">
      <w:pPr>
        <w:keepLines/>
        <w:spacing w:before="120" w:after="120"/>
        <w:ind w:left="227" w:hanging="113"/>
        <w:rPr>
          <w:color w:val="000000"/>
          <w:u w:color="000000"/>
        </w:rPr>
      </w:pPr>
      <w:r>
        <w:t>- </w:t>
      </w:r>
      <w:r>
        <w:rPr>
          <w:color w:val="000000"/>
          <w:u w:color="000000"/>
        </w:rPr>
        <w:t>odsetki od nieterminowych wpłat należności za pobór ścieków i opłaty za odpady komunalne w kwocie 2.466,62 zł; Wpływy z nieterminowych płatności to dochody nie ujęte w planie;</w:t>
      </w:r>
    </w:p>
    <w:p w:rsidR="00A77B3E" w:rsidRDefault="000532F0">
      <w:pPr>
        <w:keepLines/>
        <w:spacing w:before="120" w:after="120"/>
        <w:ind w:left="227" w:hanging="113"/>
        <w:rPr>
          <w:color w:val="000000"/>
          <w:u w:color="000000"/>
        </w:rPr>
      </w:pPr>
      <w:r>
        <w:t>- </w:t>
      </w:r>
      <w:r>
        <w:rPr>
          <w:color w:val="000000"/>
          <w:u w:color="000000"/>
        </w:rPr>
        <w:t>wpływy z podatku VAT w związku z działalnością związaną z poborem ścieków w kwocie 1.817,44 zł;</w:t>
      </w:r>
    </w:p>
    <w:p w:rsidR="00A77B3E" w:rsidRDefault="000532F0">
      <w:pPr>
        <w:keepLines/>
        <w:spacing w:before="120" w:after="120"/>
        <w:ind w:left="227" w:hanging="113"/>
        <w:rPr>
          <w:color w:val="000000"/>
          <w:u w:color="000000"/>
        </w:rPr>
      </w:pPr>
      <w:r>
        <w:t>- </w:t>
      </w:r>
      <w:r>
        <w:rPr>
          <w:color w:val="000000"/>
          <w:u w:color="000000"/>
        </w:rPr>
        <w:t>darowizna pieniężna w kwocie 5.000,00 zł od Ogólnopolskiej Fundacji na Rzecz Ochrony Zwierząt "Zwierz" z przeznaczeniem na wykonanie zabiegów sterylizacji albo kastracji zwierząt domowych przebywających pod opieką mieszkańców Gminy Pacyna.</w:t>
      </w:r>
    </w:p>
    <w:p w:rsidR="00A77B3E" w:rsidRDefault="000532F0">
      <w:pPr>
        <w:spacing w:before="120" w:after="120"/>
        <w:ind w:left="510" w:firstLine="227"/>
        <w:rPr>
          <w:color w:val="000000"/>
          <w:u w:color="000000"/>
        </w:rPr>
      </w:pPr>
      <w:r>
        <w:rPr>
          <w:color w:val="000000"/>
          <w:u w:color="000000"/>
        </w:rPr>
        <w:t>W I półroczu 2022 roku nie zrealizowano następujących dochodów bieżących:</w:t>
      </w:r>
    </w:p>
    <w:p w:rsidR="00A77B3E" w:rsidRDefault="000532F0">
      <w:pPr>
        <w:keepLines/>
        <w:spacing w:before="120" w:after="120"/>
        <w:ind w:left="227" w:hanging="113"/>
        <w:rPr>
          <w:color w:val="000000"/>
          <w:u w:color="000000"/>
        </w:rPr>
      </w:pPr>
      <w:r>
        <w:t>- </w:t>
      </w:r>
      <w:r>
        <w:rPr>
          <w:color w:val="000000"/>
          <w:u w:color="000000"/>
        </w:rPr>
        <w:t>tytułem dotacji celowej w kwocie 7.934,00 zł z budżetu Województwa Mazowieckiego na realizację zadania w ramach programu „ Mazowsze dla czystego powietrza 2022”. Środki otrzymamy po wykonaniu zadania i poniesieniu całości kosztów w terminie do 16 listopada 2022r.;</w:t>
      </w:r>
    </w:p>
    <w:p w:rsidR="00A77B3E" w:rsidRDefault="000532F0">
      <w:pPr>
        <w:keepLines/>
        <w:spacing w:before="120" w:after="120"/>
        <w:ind w:left="227" w:hanging="113"/>
        <w:rPr>
          <w:color w:val="000000"/>
          <w:u w:color="000000"/>
        </w:rPr>
      </w:pPr>
      <w:r>
        <w:t>- </w:t>
      </w:r>
      <w:r>
        <w:rPr>
          <w:color w:val="000000"/>
          <w:u w:color="000000"/>
        </w:rPr>
        <w:t>tytułem środków w kwocie 35.000,00 zł z Wojewódzkiego Funduszu Ochrony Środowiska i Gospodarki Wodnej w Warszawie z przeznaczeniem na zadanie pn. Program usuwania wyrobów zawierających azbest na terenie gminy Pacyna”. Środki wpłyną do budżetu po wykonaniu zadania.</w:t>
      </w:r>
    </w:p>
    <w:p w:rsidR="00A77B3E" w:rsidRDefault="000532F0">
      <w:pPr>
        <w:spacing w:before="120" w:after="120"/>
        <w:ind w:left="510" w:firstLine="227"/>
        <w:rPr>
          <w:color w:val="000000"/>
          <w:u w:color="000000"/>
        </w:rPr>
      </w:pPr>
      <w:r>
        <w:rPr>
          <w:color w:val="000000"/>
          <w:u w:color="000000"/>
        </w:rPr>
        <w:t>W I półroczu 2022 roku planowane były też dochody majątkowe w kwocie 40.000,00 zł w ramach Mazowieckiego Instrumentu Aktywizacji Sołectw Mazowsze 2022 z przeznaczeniem na utworzenie 4 punktów informacyjnych w miejscowościach Anatolin, Radycza, Sejkowice i Przylaski. Środki te stanowią 50% wartości zadania , którego termin wykonania określono do dnia 30 września 2022 roku.</w:t>
      </w:r>
    </w:p>
    <w:p w:rsidR="00A77B3E" w:rsidRDefault="000532F0">
      <w:pPr>
        <w:spacing w:before="120" w:after="120"/>
        <w:ind w:left="510" w:firstLine="227"/>
        <w:rPr>
          <w:color w:val="000000"/>
          <w:u w:color="000000"/>
        </w:rPr>
      </w:pPr>
      <w:r>
        <w:rPr>
          <w:color w:val="000000"/>
          <w:u w:color="000000"/>
        </w:rPr>
        <w:t>Dział – 926 – Kultura fizyczna</w:t>
      </w:r>
    </w:p>
    <w:p w:rsidR="00A77B3E" w:rsidRDefault="000532F0">
      <w:pPr>
        <w:spacing w:before="120" w:after="120"/>
        <w:ind w:left="510" w:firstLine="227"/>
        <w:rPr>
          <w:color w:val="000000"/>
          <w:u w:color="000000"/>
        </w:rPr>
      </w:pPr>
      <w:r>
        <w:rPr>
          <w:color w:val="000000"/>
          <w:u w:color="000000"/>
        </w:rPr>
        <w:t>Wykonany dochód majątkowy w kwocie 200.000,00 zł dotyczy środków z budżetu Województwa Mazowieckiego na dofinansowanie własnych inwestycji.</w:t>
      </w:r>
    </w:p>
    <w:p w:rsidR="00A77B3E" w:rsidRDefault="000532F0">
      <w:pPr>
        <w:spacing w:before="120" w:after="120"/>
        <w:ind w:left="510" w:firstLine="227"/>
        <w:rPr>
          <w:color w:val="000000"/>
          <w:u w:color="000000"/>
        </w:rPr>
      </w:pPr>
      <w:r>
        <w:rPr>
          <w:color w:val="000000"/>
          <w:u w:color="000000"/>
        </w:rPr>
        <w:t>Załącznik nr 2 do sprawozdania przedstawia wydatki budżetowe poniesione w pierwszym półroczu 2022 roku według działów i rozdziałów klasyfikacji budżetowej z wyodrębnieniem wydatków bieżących i majątkowych.</w:t>
      </w:r>
    </w:p>
    <w:p w:rsidR="00A77B3E" w:rsidRDefault="000532F0">
      <w:pPr>
        <w:spacing w:before="120" w:after="120"/>
        <w:ind w:left="510" w:firstLine="227"/>
        <w:rPr>
          <w:color w:val="000000"/>
          <w:u w:color="000000"/>
        </w:rPr>
      </w:pPr>
      <w:r>
        <w:rPr>
          <w:color w:val="000000"/>
          <w:u w:color="000000"/>
        </w:rPr>
        <w:t>Jest to kwota 8.833.575,94 zł, co stanowi 49,06 % planu, w tym wydatki majątkowe wynoszą 177.007,80 zł, a wydatki bieżące 8.656.568,14 zł.</w:t>
      </w:r>
    </w:p>
    <w:p w:rsidR="00A77B3E" w:rsidRDefault="000532F0">
      <w:pPr>
        <w:spacing w:before="120" w:after="120"/>
        <w:ind w:left="510" w:firstLine="227"/>
        <w:rPr>
          <w:color w:val="000000"/>
          <w:u w:color="000000"/>
        </w:rPr>
      </w:pPr>
      <w:r>
        <w:rPr>
          <w:color w:val="000000"/>
          <w:u w:color="000000"/>
        </w:rPr>
        <w:lastRenderedPageBreak/>
        <w:t>Realizacja wydatków majątkowych została opisana w załączniku nr 6a do informacji z wykonania budżetu Gminy Pacyna za I półrocze 2022 roku.</w:t>
      </w:r>
    </w:p>
    <w:p w:rsidR="00A77B3E" w:rsidRDefault="000532F0">
      <w:pPr>
        <w:spacing w:before="120" w:after="120"/>
        <w:ind w:left="510" w:firstLine="227"/>
        <w:rPr>
          <w:color w:val="000000"/>
          <w:u w:color="000000"/>
        </w:rPr>
      </w:pPr>
      <w:r>
        <w:rPr>
          <w:color w:val="000000"/>
          <w:u w:color="000000"/>
        </w:rPr>
        <w:t>Wydatki bieżące Gminy przedstawione są w załączniku Nr 2 według działów i rozdziałów klasyfikacji budżetowej z wyodrębnieniem:</w:t>
      </w:r>
    </w:p>
    <w:p w:rsidR="00A77B3E" w:rsidRDefault="000532F0">
      <w:pPr>
        <w:keepLines/>
        <w:spacing w:before="120" w:after="120"/>
        <w:ind w:left="227" w:hanging="113"/>
        <w:rPr>
          <w:color w:val="000000"/>
          <w:u w:color="000000"/>
        </w:rPr>
      </w:pPr>
      <w:r>
        <w:t>- </w:t>
      </w:r>
      <w:r>
        <w:rPr>
          <w:color w:val="000000"/>
          <w:u w:color="000000"/>
        </w:rPr>
        <w:t>wydatków jednostek budżetowych z podziałem na wynagrodzenia  i składki od nich naliczone i pozostałe zadania statutowe;</w:t>
      </w:r>
    </w:p>
    <w:p w:rsidR="00A77B3E" w:rsidRDefault="000532F0">
      <w:pPr>
        <w:keepLines/>
        <w:spacing w:before="120" w:after="120"/>
        <w:ind w:left="227" w:hanging="113"/>
        <w:rPr>
          <w:color w:val="000000"/>
          <w:u w:color="000000"/>
        </w:rPr>
      </w:pPr>
      <w:r>
        <w:t>- </w:t>
      </w:r>
      <w:r>
        <w:rPr>
          <w:color w:val="000000"/>
          <w:u w:color="000000"/>
        </w:rPr>
        <w:t>dotacji udzielonych;</w:t>
      </w:r>
    </w:p>
    <w:p w:rsidR="00A77B3E" w:rsidRDefault="000532F0">
      <w:pPr>
        <w:keepLines/>
        <w:spacing w:before="120" w:after="120"/>
        <w:ind w:left="227" w:hanging="113"/>
        <w:rPr>
          <w:color w:val="000000"/>
          <w:u w:color="000000"/>
        </w:rPr>
      </w:pPr>
      <w:r>
        <w:t>- </w:t>
      </w:r>
      <w:r>
        <w:rPr>
          <w:color w:val="000000"/>
          <w:u w:color="000000"/>
        </w:rPr>
        <w:t>świadczeń na rzecz osób fizycznych;</w:t>
      </w:r>
    </w:p>
    <w:p w:rsidR="00A77B3E" w:rsidRDefault="000532F0">
      <w:pPr>
        <w:keepLines/>
        <w:spacing w:before="120" w:after="120"/>
        <w:ind w:left="227" w:hanging="113"/>
        <w:rPr>
          <w:color w:val="000000"/>
          <w:u w:color="000000"/>
        </w:rPr>
      </w:pPr>
      <w:r>
        <w:t>- </w:t>
      </w:r>
      <w:r>
        <w:rPr>
          <w:color w:val="000000"/>
          <w:u w:color="000000"/>
        </w:rPr>
        <w:t>wydatków na obsługę długu;</w:t>
      </w:r>
    </w:p>
    <w:p w:rsidR="00A77B3E" w:rsidRDefault="000532F0">
      <w:pPr>
        <w:spacing w:before="120" w:after="120"/>
        <w:ind w:left="510" w:firstLine="227"/>
        <w:rPr>
          <w:color w:val="000000"/>
          <w:u w:color="000000"/>
        </w:rPr>
      </w:pPr>
      <w:r>
        <w:rPr>
          <w:color w:val="000000"/>
          <w:u w:color="000000"/>
        </w:rPr>
        <w:t>Wydatki bieżące realizowane są przez Urząd Gminy w Pacynie i pozostałe jednostki budżetowe (Gminny Ośrodek Pomocy Społecznej, Szkoła Podstawowa, Przedszkole Samorządowe) na podstawie ich planów finansowych.</w:t>
      </w:r>
    </w:p>
    <w:p w:rsidR="00A77B3E" w:rsidRDefault="000532F0">
      <w:pPr>
        <w:spacing w:before="120" w:after="120"/>
        <w:ind w:left="510" w:firstLine="227"/>
        <w:rPr>
          <w:color w:val="000000"/>
          <w:u w:color="000000"/>
        </w:rPr>
      </w:pPr>
      <w:r>
        <w:rPr>
          <w:color w:val="000000"/>
          <w:u w:color="000000"/>
        </w:rPr>
        <w:t>Dział 010 – Rolnictwo i łowiectwo</w:t>
      </w:r>
    </w:p>
    <w:p w:rsidR="00A77B3E" w:rsidRDefault="000532F0">
      <w:pPr>
        <w:spacing w:before="120" w:after="120"/>
        <w:ind w:left="510" w:firstLine="227"/>
        <w:rPr>
          <w:color w:val="000000"/>
          <w:u w:color="000000"/>
        </w:rPr>
      </w:pPr>
      <w:r>
        <w:rPr>
          <w:color w:val="000000"/>
          <w:u w:color="000000"/>
        </w:rPr>
        <w:t>Rozdział  01030 – Izby rolnicze</w:t>
      </w:r>
    </w:p>
    <w:p w:rsidR="00A77B3E" w:rsidRDefault="000532F0">
      <w:pPr>
        <w:spacing w:before="120" w:after="120"/>
        <w:ind w:left="510" w:firstLine="227"/>
        <w:rPr>
          <w:color w:val="000000"/>
          <w:u w:color="000000"/>
        </w:rPr>
      </w:pPr>
      <w:r>
        <w:rPr>
          <w:color w:val="000000"/>
          <w:u w:color="000000"/>
        </w:rPr>
        <w:t>Poniesiony wydatek w wysokości 9.984,97 zł (stanowi 56,10 % planu), zawiera zobowiązanie za 2021 rok w kwocie 118,91 zł. Kwota ta została odprowadzona na rachunek Mazowieckiej Izby Rolniczej w miesiącu styczniu 2022 roku. Wpływy z podatku rolnego wraz z odsetkami za zwłokę za I półrocze 2022 roku wyniosły kwotę 494.746,79 zł, co daje zobowiązanie wobec Izby Rolniczej w  wysokości 9.894,94 zł, z czego 9.866,06 zł zostało odprowadzone do dnia 30.06.2022r.</w:t>
      </w:r>
    </w:p>
    <w:p w:rsidR="00A77B3E" w:rsidRDefault="000532F0">
      <w:pPr>
        <w:spacing w:before="120" w:after="120"/>
        <w:ind w:left="510" w:firstLine="227"/>
        <w:rPr>
          <w:color w:val="000000"/>
          <w:u w:color="000000"/>
        </w:rPr>
      </w:pPr>
      <w:r>
        <w:rPr>
          <w:color w:val="000000"/>
          <w:u w:color="000000"/>
        </w:rPr>
        <w:t>Różnica w kwocie 28,88 zł została odprowadzona w miesiącu lipcu 2022 roku i stanowiła zobowiązanie wobec Mazowieckiej Izby Rolniczej na koniec okresu sprawozdawczego.</w:t>
      </w:r>
    </w:p>
    <w:p w:rsidR="00A77B3E" w:rsidRDefault="000532F0">
      <w:pPr>
        <w:spacing w:before="120" w:after="120"/>
        <w:ind w:left="510" w:firstLine="227"/>
        <w:rPr>
          <w:color w:val="000000"/>
          <w:u w:color="000000"/>
        </w:rPr>
      </w:pPr>
      <w:r>
        <w:rPr>
          <w:color w:val="000000"/>
          <w:u w:color="000000"/>
        </w:rPr>
        <w:t>Rozdział 01095 – Pozostała działalność</w:t>
      </w:r>
    </w:p>
    <w:p w:rsidR="00A77B3E" w:rsidRDefault="000532F0">
      <w:pPr>
        <w:spacing w:before="120" w:after="120"/>
        <w:ind w:left="510" w:firstLine="227"/>
        <w:rPr>
          <w:color w:val="000000"/>
          <w:u w:color="000000"/>
        </w:rPr>
      </w:pPr>
      <w:r>
        <w:rPr>
          <w:color w:val="000000"/>
          <w:u w:color="000000"/>
        </w:rPr>
        <w:t>Wydatek w wysokości 429.606,55 zł, który stanowi 100,00 % planu dotyczy kosztu zwrotu podatku akcyzowego zawartego w cenie oleju napędowego wykorzystywanego do produkcji rolnej przez producentów rolnych w pierwszym okresie płatniczym. W całości poniesionych wydatków zwrot podatku akcyzowego wynosi 421.182,89 zł, a koszty obsługi to kwota  8.423,66 zł;</w:t>
      </w:r>
    </w:p>
    <w:p w:rsidR="00A77B3E" w:rsidRDefault="000532F0">
      <w:pPr>
        <w:spacing w:before="120" w:after="120"/>
        <w:ind w:left="510" w:firstLine="227"/>
        <w:rPr>
          <w:color w:val="000000"/>
          <w:u w:color="000000"/>
        </w:rPr>
      </w:pPr>
      <w:r>
        <w:rPr>
          <w:color w:val="000000"/>
          <w:u w:color="000000"/>
        </w:rPr>
        <w:t>Dział 400 – Wytwarzanie i zaopatrywanie w energię elektryczną, gaz   i wodę</w:t>
      </w:r>
    </w:p>
    <w:p w:rsidR="00A77B3E" w:rsidRDefault="000532F0">
      <w:pPr>
        <w:spacing w:before="120" w:after="120"/>
        <w:ind w:left="510" w:firstLine="227"/>
        <w:rPr>
          <w:color w:val="000000"/>
          <w:u w:color="000000"/>
        </w:rPr>
      </w:pPr>
      <w:r>
        <w:rPr>
          <w:color w:val="000000"/>
          <w:u w:color="000000"/>
        </w:rPr>
        <w:t>Rozdział 40002 – Dostarczanie wody</w:t>
      </w:r>
    </w:p>
    <w:p w:rsidR="00A77B3E" w:rsidRDefault="000532F0">
      <w:pPr>
        <w:spacing w:before="120" w:after="120"/>
        <w:ind w:left="510" w:firstLine="227"/>
        <w:rPr>
          <w:color w:val="000000"/>
          <w:u w:color="000000"/>
        </w:rPr>
      </w:pPr>
      <w:r>
        <w:rPr>
          <w:color w:val="000000"/>
          <w:u w:color="000000"/>
        </w:rPr>
        <w:t>Poniesione wydatki w kwocie 303.442,87 zł,  stanowiące  68,19 % planu, dotyczą kosztów związanych z zaopatrywaniem mieszkańców Gminy w wodę.</w:t>
      </w:r>
    </w:p>
    <w:p w:rsidR="00A77B3E" w:rsidRDefault="000532F0">
      <w:pPr>
        <w:spacing w:before="120" w:after="120"/>
        <w:ind w:left="510" w:firstLine="227"/>
        <w:rPr>
          <w:color w:val="000000"/>
          <w:u w:color="000000"/>
        </w:rPr>
      </w:pPr>
      <w:r>
        <w:rPr>
          <w:color w:val="000000"/>
          <w:u w:color="000000"/>
        </w:rPr>
        <w:t>W ogółem poniesionych wydatkach wydatki związane z zakupem energii i wody z obcych stacji stanowią kwotę 210.261,78 zł.</w:t>
      </w:r>
    </w:p>
    <w:p w:rsidR="00A77B3E" w:rsidRDefault="000532F0">
      <w:pPr>
        <w:spacing w:before="120" w:after="120"/>
        <w:ind w:left="510" w:firstLine="227"/>
        <w:rPr>
          <w:color w:val="000000"/>
          <w:u w:color="000000"/>
        </w:rPr>
      </w:pPr>
      <w:r>
        <w:rPr>
          <w:color w:val="000000"/>
          <w:u w:color="000000"/>
        </w:rPr>
        <w:t>Dochód netto ze sprzedaży wody w analogicznym okresie sprawozdawczym wyniósł 190.629,56 zł.</w:t>
      </w:r>
    </w:p>
    <w:p w:rsidR="00A77B3E" w:rsidRDefault="000532F0">
      <w:pPr>
        <w:spacing w:before="120" w:after="120"/>
        <w:ind w:left="510" w:firstLine="227"/>
        <w:rPr>
          <w:color w:val="000000"/>
          <w:u w:color="000000"/>
        </w:rPr>
      </w:pPr>
      <w:r>
        <w:rPr>
          <w:color w:val="000000"/>
          <w:u w:color="000000"/>
        </w:rPr>
        <w:t>Dział 600 – Transport i łączność</w:t>
      </w:r>
    </w:p>
    <w:p w:rsidR="00A77B3E" w:rsidRDefault="000532F0">
      <w:pPr>
        <w:spacing w:before="120" w:after="120"/>
        <w:ind w:left="510" w:firstLine="227"/>
        <w:rPr>
          <w:color w:val="000000"/>
          <w:u w:color="000000"/>
        </w:rPr>
      </w:pPr>
      <w:r>
        <w:rPr>
          <w:color w:val="000000"/>
          <w:u w:color="000000"/>
        </w:rPr>
        <w:t>Rozdział 60004 – Lokalny transport zbiorowy</w:t>
      </w:r>
    </w:p>
    <w:p w:rsidR="00A77B3E" w:rsidRDefault="000532F0">
      <w:pPr>
        <w:spacing w:before="120" w:after="120"/>
        <w:ind w:left="510" w:firstLine="227"/>
        <w:rPr>
          <w:color w:val="000000"/>
          <w:u w:color="000000"/>
        </w:rPr>
      </w:pPr>
      <w:r>
        <w:rPr>
          <w:color w:val="000000"/>
          <w:u w:color="000000"/>
        </w:rPr>
        <w:t>Określono plan wydatków na kwotę 10.000,00 zł tytułem dotacji dla Powiatu Gostynińskiego z przeznaczeniem na działania mające na celu przywrócenie połączeń autobusowych na terenie Gminy Pacyna. Dotacja będzie uruchomiona w miesiącu wrześniu tj. w związku z rozpoczęciem roku szkolnego.</w:t>
      </w:r>
    </w:p>
    <w:p w:rsidR="00A77B3E" w:rsidRDefault="000532F0">
      <w:pPr>
        <w:spacing w:before="120" w:after="120"/>
        <w:ind w:left="510" w:firstLine="227"/>
        <w:rPr>
          <w:color w:val="000000"/>
          <w:u w:color="000000"/>
        </w:rPr>
      </w:pPr>
      <w:r>
        <w:rPr>
          <w:color w:val="000000"/>
          <w:u w:color="000000"/>
        </w:rPr>
        <w:t>Rozdział 60016 – Drogi publiczne gminne</w:t>
      </w:r>
    </w:p>
    <w:p w:rsidR="00A77B3E" w:rsidRDefault="000532F0">
      <w:pPr>
        <w:spacing w:before="120" w:after="120"/>
        <w:ind w:left="510" w:firstLine="227"/>
        <w:rPr>
          <w:color w:val="000000"/>
          <w:u w:color="000000"/>
        </w:rPr>
      </w:pPr>
      <w:r>
        <w:rPr>
          <w:color w:val="000000"/>
          <w:u w:color="000000"/>
        </w:rPr>
        <w:t>Poniesione wydatki w kwocie 6.640,89 zł  (tj. 10,89 % planu) dotyczą bieżącego utrzymania dróg gminnych. Środki wydatkowano na zakup mieszanki asfaltowo-mineralnej celem uzupełnienia ubytków w drogach gminnych, zakup znaków, map oraz odmulanie rowów. Większość wydatków związanych z utrzymaniem dróg, w tym z utwardzaniem planowana jest w IV kwartale.</w:t>
      </w:r>
    </w:p>
    <w:p w:rsidR="00A77B3E" w:rsidRDefault="000532F0">
      <w:pPr>
        <w:spacing w:before="120" w:after="120"/>
        <w:ind w:left="510" w:firstLine="227"/>
        <w:rPr>
          <w:color w:val="000000"/>
          <w:u w:color="000000"/>
        </w:rPr>
      </w:pPr>
      <w:r>
        <w:rPr>
          <w:color w:val="000000"/>
          <w:u w:color="000000"/>
        </w:rPr>
        <w:t>Rozdział 60095 - Pozostała działalność</w:t>
      </w:r>
    </w:p>
    <w:p w:rsidR="00A77B3E" w:rsidRDefault="000532F0">
      <w:pPr>
        <w:spacing w:before="120" w:after="120"/>
        <w:ind w:left="510" w:firstLine="227"/>
        <w:rPr>
          <w:color w:val="000000"/>
          <w:u w:color="000000"/>
        </w:rPr>
      </w:pPr>
      <w:r>
        <w:rPr>
          <w:color w:val="000000"/>
          <w:u w:color="000000"/>
        </w:rPr>
        <w:t>Poniesione wydatki w kwocie 300,00 zł  (tj. 7,50 % planu) dotyczą pozostałych zadań związanych z utrzymaniem dróg w tym opłaty za założenie księgi wieczystej dla nieruchomości gruntowej.</w:t>
      </w:r>
    </w:p>
    <w:p w:rsidR="00A77B3E" w:rsidRDefault="000532F0">
      <w:pPr>
        <w:spacing w:before="120" w:after="120"/>
        <w:ind w:left="510" w:firstLine="227"/>
        <w:rPr>
          <w:color w:val="000000"/>
          <w:u w:color="000000"/>
        </w:rPr>
      </w:pPr>
      <w:r>
        <w:rPr>
          <w:color w:val="000000"/>
          <w:u w:color="000000"/>
        </w:rPr>
        <w:lastRenderedPageBreak/>
        <w:t>Dział 700 – Gospodarka mieszkaniowa</w:t>
      </w:r>
    </w:p>
    <w:p w:rsidR="00A77B3E" w:rsidRDefault="000532F0">
      <w:pPr>
        <w:spacing w:before="120" w:after="120"/>
        <w:ind w:left="510" w:firstLine="227"/>
        <w:rPr>
          <w:color w:val="000000"/>
          <w:u w:color="000000"/>
        </w:rPr>
      </w:pPr>
      <w:r>
        <w:rPr>
          <w:color w:val="000000"/>
          <w:u w:color="000000"/>
        </w:rPr>
        <w:t>Rozdział 70005 – Gospodarka gruntami i nieruchomościami</w:t>
      </w:r>
    </w:p>
    <w:p w:rsidR="00A77B3E" w:rsidRDefault="000532F0">
      <w:pPr>
        <w:spacing w:before="120" w:after="120"/>
        <w:ind w:left="510" w:firstLine="227"/>
        <w:rPr>
          <w:color w:val="000000"/>
          <w:u w:color="000000"/>
        </w:rPr>
      </w:pPr>
      <w:r>
        <w:rPr>
          <w:color w:val="000000"/>
          <w:u w:color="000000"/>
        </w:rPr>
        <w:t>Ustalony plan wydatków w kwocie 13.000,00 zł został zrealizowany w 86,95 %, co stanowi kwotę 11.303,02 zł.  W ramach tych wydatków dokonano zakupu  materiałów w tym malarskich, tablic informacyjnych, nadzór inwestorski, opłaty abonamentu  za monitoring jakości powietrza oraz ubezpieczenia budynków stanowiących mienie komunalne Gminy Pacyna. W drugim półroczu konieczne będzie doszacowanie planu na gospodarkę mieniem gminy.</w:t>
      </w:r>
    </w:p>
    <w:p w:rsidR="00A77B3E" w:rsidRDefault="000532F0">
      <w:pPr>
        <w:spacing w:before="120" w:after="120"/>
        <w:ind w:left="510" w:firstLine="227"/>
        <w:rPr>
          <w:color w:val="000000"/>
          <w:u w:color="000000"/>
        </w:rPr>
      </w:pPr>
      <w:r>
        <w:rPr>
          <w:color w:val="000000"/>
          <w:u w:color="000000"/>
        </w:rPr>
        <w:t>Rozdział 70007 – Gospodarowanie mieszkaniowym zasobem gminy</w:t>
      </w:r>
    </w:p>
    <w:p w:rsidR="00A77B3E" w:rsidRDefault="000532F0">
      <w:pPr>
        <w:spacing w:before="120" w:after="120"/>
        <w:ind w:left="510" w:firstLine="227"/>
        <w:rPr>
          <w:color w:val="000000"/>
          <w:u w:color="000000"/>
        </w:rPr>
      </w:pPr>
      <w:r>
        <w:rPr>
          <w:color w:val="000000"/>
          <w:u w:color="000000"/>
        </w:rPr>
        <w:t>Ustalony plan wydatków w kwocie 21.000,00 zł został zrealizowany w 2,03 %, co stanowi kwotę 426,90 zł.  W ramach tych wydatków dokonano opłaty za wypis map dla nieruchomości oraz ubezpieczenia budynków stanowiących mienie komunalne Gminy Pacyna. W II półroczu planowane są znaczne wydatki związane z planowaną sprzedażą nieruchomości, które stanowią zasoby mieszkaniowe gminy.</w:t>
      </w:r>
    </w:p>
    <w:p w:rsidR="00A77B3E" w:rsidRDefault="000532F0">
      <w:pPr>
        <w:spacing w:before="120" w:after="120"/>
        <w:ind w:left="510" w:firstLine="227"/>
        <w:rPr>
          <w:color w:val="000000"/>
          <w:u w:color="000000"/>
        </w:rPr>
      </w:pPr>
      <w:r>
        <w:rPr>
          <w:color w:val="000000"/>
          <w:u w:color="000000"/>
        </w:rPr>
        <w:t>Dział 710 – Działalność usługowa</w:t>
      </w:r>
    </w:p>
    <w:p w:rsidR="00A77B3E" w:rsidRDefault="000532F0">
      <w:pPr>
        <w:spacing w:before="120" w:after="120"/>
        <w:ind w:left="510" w:firstLine="227"/>
        <w:rPr>
          <w:color w:val="000000"/>
          <w:u w:color="000000"/>
        </w:rPr>
      </w:pPr>
      <w:r>
        <w:rPr>
          <w:color w:val="000000"/>
          <w:u w:color="000000"/>
        </w:rPr>
        <w:t>Rozdział 71035 – Cmentarze</w:t>
      </w:r>
    </w:p>
    <w:p w:rsidR="00A77B3E" w:rsidRDefault="000532F0">
      <w:pPr>
        <w:spacing w:before="120" w:after="120"/>
        <w:ind w:left="510" w:firstLine="227"/>
        <w:rPr>
          <w:color w:val="000000"/>
          <w:u w:color="000000"/>
        </w:rPr>
      </w:pPr>
      <w:r>
        <w:rPr>
          <w:color w:val="000000"/>
          <w:u w:color="000000"/>
        </w:rPr>
        <w:t>Ustalony plan wydatków w kwocie 2.000,00 zł został wykonany zaledwie w 18,17 %, co stanowi kwotę 363,48 zł i dotyczy bieżących wydatków związanych z utrzymaniem grobów wojennych tj. zakupem kwiatów i zniczy. Zadanie związane z bieżącym utrzymaniem mogił wojennych realizujemy na podstawie porozumienia z dnia 10 lutego 2016 roku zawartego między Gminą Pacyna, a Wojewodą Mazowieckim w sprawie przejęcia przez Gminę obowiązku utrzymania grobów i cmentarzy wojennych znajdujących się na jej terenie w zakresie prac konserwacyjnych i bieżącego utrzymania. Porozumienie zostało zawarte na czas nieokreślony. Większe wydatki związane z tym zadaniem planowane są w IV kwartale 2022 roku.</w:t>
      </w:r>
    </w:p>
    <w:p w:rsidR="00A77B3E" w:rsidRDefault="000532F0">
      <w:pPr>
        <w:spacing w:before="120" w:after="120"/>
        <w:ind w:left="510" w:firstLine="227"/>
        <w:rPr>
          <w:color w:val="000000"/>
          <w:u w:color="000000"/>
        </w:rPr>
      </w:pPr>
      <w:r>
        <w:rPr>
          <w:color w:val="000000"/>
          <w:u w:color="000000"/>
        </w:rPr>
        <w:t>Dział 750 Administracja publiczna</w:t>
      </w:r>
    </w:p>
    <w:p w:rsidR="00A77B3E" w:rsidRDefault="000532F0">
      <w:pPr>
        <w:spacing w:before="120" w:after="120"/>
        <w:ind w:left="510" w:firstLine="227"/>
        <w:rPr>
          <w:color w:val="000000"/>
          <w:u w:color="000000"/>
        </w:rPr>
      </w:pPr>
      <w:r>
        <w:rPr>
          <w:color w:val="000000"/>
          <w:u w:color="000000"/>
        </w:rPr>
        <w:t>Ustalony plan wydatków w wysokości 2.648.347,56 zł został wykonany w  54,94 % tj. w kwocie 1.455.091,94 zł w tym:</w:t>
      </w:r>
    </w:p>
    <w:p w:rsidR="00A77B3E" w:rsidRDefault="000532F0">
      <w:pPr>
        <w:spacing w:before="120" w:after="120"/>
        <w:ind w:left="510" w:firstLine="227"/>
        <w:rPr>
          <w:color w:val="000000"/>
          <w:u w:color="000000"/>
        </w:rPr>
      </w:pPr>
      <w:r>
        <w:rPr>
          <w:color w:val="000000"/>
          <w:u w:color="000000"/>
        </w:rPr>
        <w:t>Rozdział 75011 – Urzędy wojewódzkie</w:t>
      </w:r>
    </w:p>
    <w:p w:rsidR="00A77B3E" w:rsidRDefault="000532F0">
      <w:pPr>
        <w:keepLines/>
        <w:spacing w:before="120" w:after="120"/>
        <w:ind w:left="227" w:hanging="113"/>
        <w:rPr>
          <w:color w:val="000000"/>
          <w:u w:color="000000"/>
        </w:rPr>
      </w:pPr>
      <w:r>
        <w:t>- </w:t>
      </w:r>
      <w:r>
        <w:rPr>
          <w:color w:val="000000"/>
          <w:u w:color="000000"/>
        </w:rPr>
        <w:t>wykonanie 28.260,45 zł, tj. 55,55 % planu, dotyczy wydatków osobowych związanych z realizacją zadań zleconych z zakresu administracji rządowej, co ma pokrycie w dotacji na ten cel.</w:t>
      </w:r>
    </w:p>
    <w:p w:rsidR="00A77B3E" w:rsidRDefault="000532F0">
      <w:pPr>
        <w:spacing w:before="120" w:after="120"/>
        <w:ind w:left="510" w:firstLine="227"/>
        <w:rPr>
          <w:color w:val="000000"/>
          <w:u w:color="000000"/>
        </w:rPr>
      </w:pPr>
      <w:r>
        <w:rPr>
          <w:color w:val="000000"/>
          <w:u w:color="000000"/>
        </w:rPr>
        <w:t>Rozdział 75022 – Rady Gmin</w:t>
      </w:r>
    </w:p>
    <w:p w:rsidR="00A77B3E" w:rsidRDefault="000532F0">
      <w:pPr>
        <w:keepLines/>
        <w:spacing w:before="120" w:after="120"/>
        <w:ind w:left="227" w:hanging="113"/>
        <w:rPr>
          <w:color w:val="000000"/>
          <w:u w:color="000000"/>
        </w:rPr>
      </w:pPr>
      <w:r>
        <w:t>- </w:t>
      </w:r>
      <w:r>
        <w:rPr>
          <w:color w:val="000000"/>
          <w:u w:color="000000"/>
        </w:rPr>
        <w:t>wykonanie 59.282,61 zł, tj. 68,93 % planu, w grupie tych wydatków kwotę 57.980,00 zł stanowią diety dla Członków Rady. Stopień wykonania wskazuje na konieczność zwiększenia planu w II półroczu.</w:t>
      </w:r>
    </w:p>
    <w:p w:rsidR="00A77B3E" w:rsidRDefault="000532F0">
      <w:pPr>
        <w:spacing w:before="120" w:after="120"/>
        <w:ind w:left="510" w:firstLine="227"/>
        <w:rPr>
          <w:color w:val="000000"/>
          <w:u w:color="000000"/>
        </w:rPr>
      </w:pPr>
      <w:r>
        <w:rPr>
          <w:color w:val="000000"/>
          <w:u w:color="000000"/>
        </w:rPr>
        <w:t>Rozdział 75023 – Urzędy Gmin</w:t>
      </w:r>
    </w:p>
    <w:p w:rsidR="00A77B3E" w:rsidRDefault="000532F0">
      <w:pPr>
        <w:keepLines/>
        <w:spacing w:before="120" w:after="120"/>
        <w:ind w:left="227" w:hanging="113"/>
        <w:rPr>
          <w:color w:val="000000"/>
          <w:u w:color="000000"/>
        </w:rPr>
      </w:pPr>
      <w:r>
        <w:t>- </w:t>
      </w:r>
      <w:r>
        <w:rPr>
          <w:color w:val="000000"/>
          <w:u w:color="000000"/>
        </w:rPr>
        <w:t>wykonanie 1.337.843,00 zł, (tj. 55,82 % planu);</w:t>
      </w:r>
    </w:p>
    <w:p w:rsidR="00A77B3E" w:rsidRDefault="000532F0">
      <w:pPr>
        <w:spacing w:before="120" w:after="120"/>
        <w:ind w:left="510" w:firstLine="227"/>
        <w:rPr>
          <w:color w:val="000000"/>
          <w:u w:color="000000"/>
        </w:rPr>
      </w:pPr>
      <w:r>
        <w:rPr>
          <w:color w:val="000000"/>
          <w:u w:color="000000"/>
        </w:rPr>
        <w:t>W grupie wydatków na utrzymanie administracji gminnej kwotę 1.138.420,71 zł stanowią wydatki na wynagrodzenia i pochodne od wynagrodzeń pracowników administracji gminnej.</w:t>
      </w:r>
    </w:p>
    <w:p w:rsidR="00A77B3E" w:rsidRDefault="000532F0">
      <w:pPr>
        <w:spacing w:before="120" w:after="120"/>
        <w:ind w:left="510" w:firstLine="227"/>
        <w:rPr>
          <w:color w:val="000000"/>
          <w:u w:color="000000"/>
        </w:rPr>
      </w:pPr>
      <w:r>
        <w:rPr>
          <w:color w:val="000000"/>
          <w:u w:color="000000"/>
        </w:rPr>
        <w:t>Wydatki rzeczowe związane z realizacją zadań statutowych Gminy i utrzymaniem budynku administracyjnego wyniosły w I półroczu kwotę 197.156,23 zł.</w:t>
      </w:r>
    </w:p>
    <w:p w:rsidR="00A77B3E" w:rsidRDefault="000532F0">
      <w:pPr>
        <w:spacing w:before="120" w:after="120"/>
        <w:ind w:left="510" w:firstLine="227"/>
        <w:rPr>
          <w:color w:val="000000"/>
          <w:u w:color="000000"/>
        </w:rPr>
      </w:pPr>
      <w:r>
        <w:rPr>
          <w:color w:val="000000"/>
          <w:u w:color="000000"/>
        </w:rPr>
        <w:t>Świadczenia na rzecz osób fizycznych wyniosły kwotę 1.566,06 zł.</w:t>
      </w:r>
    </w:p>
    <w:p w:rsidR="00A77B3E" w:rsidRDefault="000532F0">
      <w:pPr>
        <w:spacing w:before="120" w:after="120"/>
        <w:ind w:left="510" w:firstLine="227"/>
        <w:rPr>
          <w:color w:val="000000"/>
          <w:u w:color="000000"/>
        </w:rPr>
      </w:pPr>
      <w:r>
        <w:rPr>
          <w:color w:val="000000"/>
          <w:u w:color="000000"/>
        </w:rPr>
        <w:t>Dotacja na zadania bieżące wyniosła kwotę 700,00 zł.</w:t>
      </w:r>
    </w:p>
    <w:p w:rsidR="00A77B3E" w:rsidRDefault="000532F0">
      <w:pPr>
        <w:spacing w:before="120" w:after="120"/>
        <w:ind w:left="510" w:firstLine="227"/>
        <w:rPr>
          <w:color w:val="000000"/>
          <w:u w:color="000000"/>
        </w:rPr>
      </w:pPr>
      <w:r>
        <w:rPr>
          <w:color w:val="000000"/>
          <w:u w:color="000000"/>
        </w:rPr>
        <w:t>Rozdział 75075 – Promocja jednostek samorządu terytorialnego</w:t>
      </w:r>
    </w:p>
    <w:p w:rsidR="00A77B3E" w:rsidRDefault="000532F0">
      <w:pPr>
        <w:keepLines/>
        <w:spacing w:before="120" w:after="120"/>
        <w:ind w:left="227" w:hanging="113"/>
        <w:rPr>
          <w:color w:val="000000"/>
          <w:u w:color="000000"/>
        </w:rPr>
      </w:pPr>
      <w:r>
        <w:t>- </w:t>
      </w:r>
      <w:r>
        <w:rPr>
          <w:color w:val="000000"/>
          <w:u w:color="000000"/>
        </w:rPr>
        <w:t>wykonanie 6.948,36 zł, (tj. 81,75 % planu);</w:t>
      </w:r>
    </w:p>
    <w:p w:rsidR="00A77B3E" w:rsidRDefault="000532F0">
      <w:pPr>
        <w:spacing w:before="120" w:after="120"/>
        <w:ind w:left="510" w:firstLine="227"/>
        <w:rPr>
          <w:color w:val="000000"/>
          <w:u w:color="000000"/>
        </w:rPr>
      </w:pPr>
      <w:r>
        <w:rPr>
          <w:color w:val="000000"/>
          <w:u w:color="000000"/>
        </w:rPr>
        <w:t>Plan wydatków przeznaczonych na promocję Gminy został określony w oparciu o planowane działania promujące Gminę. W ramach działalności promocyjnej zakupiono publikacje „Liderzy samorządu” z reklamą Gminy Pacyna oraz kwiaty i nagrody na Giełdę Rolniczą, gdzie Gmina wystąpiła jako współorganizator. Stopień wykonania planu na promocję wskazuje, że zamierzenia promujące Gminę na 2022 rok zostały wykonane.</w:t>
      </w:r>
    </w:p>
    <w:p w:rsidR="00A77B3E" w:rsidRDefault="000532F0">
      <w:pPr>
        <w:spacing w:before="120" w:after="120"/>
        <w:ind w:left="510" w:firstLine="227"/>
        <w:rPr>
          <w:color w:val="000000"/>
          <w:u w:color="000000"/>
        </w:rPr>
      </w:pPr>
      <w:r>
        <w:rPr>
          <w:color w:val="000000"/>
          <w:u w:color="000000"/>
        </w:rPr>
        <w:t>Rozdział 75095 – Pozostała działalność</w:t>
      </w:r>
    </w:p>
    <w:p w:rsidR="00A77B3E" w:rsidRDefault="000532F0">
      <w:pPr>
        <w:spacing w:before="120" w:after="120"/>
        <w:ind w:left="510" w:firstLine="227"/>
        <w:rPr>
          <w:color w:val="000000"/>
          <w:u w:color="000000"/>
        </w:rPr>
      </w:pPr>
      <w:r>
        <w:rPr>
          <w:color w:val="000000"/>
          <w:u w:color="000000"/>
        </w:rPr>
        <w:lastRenderedPageBreak/>
        <w:t>Wydatkowane środki w kwocie 22.757,52 zł (tj. 21,43 % planu) dotyczą:</w:t>
      </w:r>
    </w:p>
    <w:p w:rsidR="00A77B3E" w:rsidRDefault="000532F0">
      <w:pPr>
        <w:keepLines/>
        <w:spacing w:before="120" w:after="120"/>
        <w:ind w:left="227" w:hanging="113"/>
        <w:rPr>
          <w:color w:val="000000"/>
          <w:u w:color="000000"/>
        </w:rPr>
      </w:pPr>
      <w:r>
        <w:t>- </w:t>
      </w:r>
      <w:r>
        <w:rPr>
          <w:color w:val="000000"/>
          <w:u w:color="000000"/>
        </w:rPr>
        <w:t>diet dla sołtysów w kwocie 16.560,00 zł;</w:t>
      </w:r>
    </w:p>
    <w:p w:rsidR="00A77B3E" w:rsidRDefault="000532F0">
      <w:pPr>
        <w:keepLines/>
        <w:spacing w:before="120" w:after="120"/>
        <w:ind w:left="227" w:hanging="113"/>
        <w:rPr>
          <w:color w:val="000000"/>
          <w:u w:color="000000"/>
        </w:rPr>
      </w:pPr>
      <w:r>
        <w:t>- </w:t>
      </w:r>
      <w:r>
        <w:rPr>
          <w:color w:val="000000"/>
          <w:u w:color="000000"/>
        </w:rPr>
        <w:t>pozostałych kosztów w kwocie 1.009,29 zł,</w:t>
      </w:r>
    </w:p>
    <w:p w:rsidR="00A77B3E" w:rsidRDefault="000532F0">
      <w:pPr>
        <w:keepLines/>
        <w:spacing w:before="120" w:after="120"/>
        <w:ind w:left="227" w:hanging="113"/>
        <w:rPr>
          <w:color w:val="000000"/>
          <w:u w:color="000000"/>
        </w:rPr>
      </w:pPr>
      <w:r>
        <w:t>- </w:t>
      </w:r>
      <w:r>
        <w:rPr>
          <w:color w:val="000000"/>
          <w:u w:color="000000"/>
        </w:rPr>
        <w:t>wpłaty Gminy Pacyna na rzecz ZGRP z racji członkostwa w kwocie 5.188,23 zł.</w:t>
      </w:r>
    </w:p>
    <w:p w:rsidR="00A77B3E" w:rsidRDefault="000532F0">
      <w:pPr>
        <w:spacing w:before="120" w:after="120"/>
        <w:ind w:left="510" w:firstLine="227"/>
        <w:rPr>
          <w:color w:val="000000"/>
          <w:u w:color="000000"/>
        </w:rPr>
      </w:pPr>
      <w:r>
        <w:rPr>
          <w:color w:val="000000"/>
          <w:u w:color="000000"/>
        </w:rPr>
        <w:t>Ponadto planowana jest realizacja programu finansowanego z udziałem środków, o których mowa w art. 5 ust. 1 pkt 2 i 3 w kwocie 64.740,00 zł, co dotyczy projektu „Cyfrowa Gmina”. Zadanie finansowane będzie w ramach Programu Operacyjnego Polska Cyfrowa na lata 2014-2022, Oś Priorytetowa V Rozwój cyfrowy JST oraz wzmocnienie cyfrowej odporności, działanie 5.1 dotyczące realizacji projektu gruntowego "Cyfrowa Gmina". W ramach finansowania projektu dokonano podziału środków na wydatki bieżące i majątkowe. Kwota 64.740,00 zł to planowane wydatki bieżące z przeznaczeniem na zakup komputerów z oprogramowaniem i przeprowadzeniem szkoleń. Przewidziane jest wykonanie przedsięwzięcia w IV kwartale 2022 roku.</w:t>
      </w:r>
    </w:p>
    <w:p w:rsidR="00A77B3E" w:rsidRDefault="000532F0">
      <w:pPr>
        <w:spacing w:before="120" w:after="120"/>
        <w:ind w:left="510" w:firstLine="227"/>
        <w:rPr>
          <w:color w:val="000000"/>
          <w:u w:color="000000"/>
        </w:rPr>
      </w:pPr>
      <w:r>
        <w:rPr>
          <w:color w:val="000000"/>
          <w:u w:color="000000"/>
        </w:rPr>
        <w:t>Dział 751 – Urzędy naczelnych organów władzy państwowej, kontroli i ochrony prawa oraz sądownictwa</w:t>
      </w:r>
    </w:p>
    <w:p w:rsidR="00A77B3E" w:rsidRDefault="000532F0">
      <w:pPr>
        <w:spacing w:before="120" w:after="120"/>
        <w:ind w:left="510" w:firstLine="227"/>
        <w:rPr>
          <w:color w:val="000000"/>
          <w:u w:color="000000"/>
        </w:rPr>
      </w:pPr>
      <w:r>
        <w:rPr>
          <w:color w:val="000000"/>
          <w:u w:color="000000"/>
        </w:rPr>
        <w:t>Rozdział 75101 – Urzędy naczelnych organów władzy państwowej, kontroli i ochrony prawa</w:t>
      </w:r>
    </w:p>
    <w:p w:rsidR="00A77B3E" w:rsidRDefault="000532F0">
      <w:pPr>
        <w:spacing w:before="120" w:after="120"/>
        <w:ind w:left="510" w:firstLine="227"/>
        <w:rPr>
          <w:color w:val="000000"/>
          <w:u w:color="000000"/>
        </w:rPr>
      </w:pPr>
      <w:r>
        <w:rPr>
          <w:color w:val="000000"/>
          <w:u w:color="000000"/>
        </w:rPr>
        <w:t>Wydatek w kwocie 370,61 zł (49,48 % planu) poniesiono na wynagrodzenie tytułem aktualizacji stałego rejestru wyborców.</w:t>
      </w:r>
    </w:p>
    <w:p w:rsidR="00A77B3E" w:rsidRDefault="000532F0">
      <w:pPr>
        <w:spacing w:before="120" w:after="120"/>
        <w:ind w:left="510" w:firstLine="227"/>
        <w:rPr>
          <w:color w:val="000000"/>
          <w:u w:color="000000"/>
        </w:rPr>
      </w:pPr>
      <w:r>
        <w:rPr>
          <w:color w:val="000000"/>
          <w:u w:color="000000"/>
        </w:rPr>
        <w:t>Dział 754 – Bezpieczeństwo publiczne i ochrona przeciwpożarowa</w:t>
      </w:r>
    </w:p>
    <w:p w:rsidR="00A77B3E" w:rsidRDefault="000532F0">
      <w:pPr>
        <w:spacing w:before="120" w:after="120"/>
        <w:ind w:left="510" w:firstLine="227"/>
        <w:rPr>
          <w:color w:val="000000"/>
          <w:u w:color="000000"/>
        </w:rPr>
      </w:pPr>
      <w:r>
        <w:rPr>
          <w:color w:val="000000"/>
          <w:u w:color="000000"/>
        </w:rPr>
        <w:t>Wykonano wydatki w kwocie 130.971,70 zł, co stanowi 58,39 % planu .</w:t>
      </w:r>
    </w:p>
    <w:p w:rsidR="00A77B3E" w:rsidRDefault="000532F0">
      <w:pPr>
        <w:spacing w:before="120" w:after="120"/>
        <w:ind w:left="510" w:firstLine="227"/>
        <w:rPr>
          <w:color w:val="000000"/>
          <w:u w:color="000000"/>
        </w:rPr>
      </w:pPr>
      <w:r>
        <w:rPr>
          <w:color w:val="000000"/>
          <w:u w:color="000000"/>
        </w:rPr>
        <w:t>Rozdział 75404 - Komendy wojewódzkie Policji</w:t>
      </w:r>
    </w:p>
    <w:p w:rsidR="00A77B3E" w:rsidRDefault="000532F0">
      <w:pPr>
        <w:spacing w:before="120" w:after="120"/>
        <w:ind w:left="510" w:firstLine="227"/>
        <w:rPr>
          <w:color w:val="000000"/>
          <w:u w:color="000000"/>
        </w:rPr>
      </w:pPr>
      <w:r>
        <w:rPr>
          <w:color w:val="000000"/>
          <w:u w:color="000000"/>
        </w:rPr>
        <w:t>Zabezpieczono plan w wysokości 500,00 zł tytułem wpłaty na Fundusz Wsparcia Policji celem dofinansowania wydatków bieżących policji w ramach porozumienia 3/GS/2022 zawartego między Komendantem Powiatowym Policji w Gostyninie, a Gminą Pacyna. Przekazanie środków nastąpi w II półroczu.</w:t>
      </w:r>
    </w:p>
    <w:p w:rsidR="00A77B3E" w:rsidRDefault="000532F0">
      <w:pPr>
        <w:spacing w:before="120" w:after="120"/>
        <w:ind w:left="510" w:firstLine="227"/>
        <w:rPr>
          <w:color w:val="000000"/>
          <w:u w:color="000000"/>
        </w:rPr>
      </w:pPr>
      <w:r>
        <w:rPr>
          <w:color w:val="000000"/>
          <w:u w:color="000000"/>
        </w:rPr>
        <w:t>Rozdział 75412 – Ochotnicze straże pożarne</w:t>
      </w:r>
    </w:p>
    <w:p w:rsidR="00A77B3E" w:rsidRDefault="000532F0">
      <w:pPr>
        <w:spacing w:before="120" w:after="120"/>
        <w:ind w:left="510" w:firstLine="227"/>
        <w:rPr>
          <w:color w:val="000000"/>
          <w:u w:color="000000"/>
        </w:rPr>
      </w:pPr>
      <w:r>
        <w:rPr>
          <w:color w:val="000000"/>
          <w:u w:color="000000"/>
        </w:rPr>
        <w:t>Kwota poniesionych wydatków wynosi 104.518,92 zł, co stanowi 57,33 % planu.</w:t>
      </w:r>
    </w:p>
    <w:p w:rsidR="00A77B3E" w:rsidRDefault="000532F0">
      <w:pPr>
        <w:spacing w:before="120" w:after="120"/>
        <w:ind w:left="510" w:firstLine="227"/>
        <w:rPr>
          <w:color w:val="000000"/>
          <w:u w:color="000000"/>
        </w:rPr>
      </w:pPr>
      <w:r>
        <w:rPr>
          <w:color w:val="000000"/>
          <w:u w:color="000000"/>
        </w:rPr>
        <w:t>W grupie tych wydatków są:</w:t>
      </w:r>
    </w:p>
    <w:p w:rsidR="00A77B3E" w:rsidRDefault="000532F0">
      <w:pPr>
        <w:keepLines/>
        <w:spacing w:before="120" w:after="120"/>
        <w:ind w:left="227" w:hanging="113"/>
        <w:rPr>
          <w:color w:val="000000"/>
          <w:u w:color="000000"/>
        </w:rPr>
      </w:pPr>
      <w:r>
        <w:t>- </w:t>
      </w:r>
      <w:r>
        <w:rPr>
          <w:color w:val="000000"/>
          <w:u w:color="000000"/>
        </w:rPr>
        <w:t>wynagrodzenia kierowców, komendanta i konserwatora w kwocie 35.683,43 zł,</w:t>
      </w:r>
    </w:p>
    <w:p w:rsidR="00A77B3E" w:rsidRDefault="000532F0">
      <w:pPr>
        <w:keepLines/>
        <w:spacing w:before="120" w:after="120"/>
        <w:ind w:left="227" w:hanging="113"/>
        <w:rPr>
          <w:color w:val="000000"/>
          <w:u w:color="000000"/>
        </w:rPr>
      </w:pPr>
      <w:r>
        <w:t>- </w:t>
      </w:r>
      <w:r>
        <w:rPr>
          <w:color w:val="000000"/>
          <w:u w:color="000000"/>
        </w:rPr>
        <w:t>zakupy do samochodów strażackich materiałów w tym: paliwa, części zamiennych oraz materiałów, napraw sprzętu, zakupy energii elektrycznej i gazu, zakup usług w tym: legalizacja aparatów ratowniczych, przeglądy techniczne samochodów i wykonanie zabezpieczenia alarmowego, ubezpieczenia osobowe członków OSP i majątkowe  łącznie w kwocie 68.835,49 zł;</w:t>
      </w:r>
    </w:p>
    <w:p w:rsidR="00A77B3E" w:rsidRDefault="000532F0">
      <w:pPr>
        <w:spacing w:before="120" w:after="120"/>
        <w:ind w:left="510" w:firstLine="227"/>
        <w:rPr>
          <w:color w:val="000000"/>
          <w:u w:color="000000"/>
        </w:rPr>
      </w:pPr>
      <w:r>
        <w:rPr>
          <w:color w:val="000000"/>
          <w:u w:color="000000"/>
        </w:rPr>
        <w:t>Plan wydatków na świadczenia dla członków OSP w kwocie 15.000,00 zł nie został wykonany z racji nie przedłożenia stosownych potwierdzeń odbytych szkoleń i udziału w akcjach ratowniczych.</w:t>
      </w:r>
    </w:p>
    <w:p w:rsidR="00A77B3E" w:rsidRDefault="000532F0">
      <w:pPr>
        <w:spacing w:before="120" w:after="120"/>
        <w:ind w:left="510" w:firstLine="227"/>
        <w:rPr>
          <w:color w:val="000000"/>
          <w:u w:color="000000"/>
        </w:rPr>
      </w:pPr>
      <w:r>
        <w:rPr>
          <w:color w:val="000000"/>
          <w:u w:color="000000"/>
        </w:rPr>
        <w:t>Rozdział 75421 – Zarządzanie kryzysowe</w:t>
      </w:r>
    </w:p>
    <w:p w:rsidR="00A77B3E" w:rsidRDefault="000532F0">
      <w:pPr>
        <w:spacing w:before="120" w:after="120"/>
        <w:ind w:left="510" w:firstLine="227"/>
        <w:rPr>
          <w:color w:val="000000"/>
          <w:u w:color="000000"/>
        </w:rPr>
      </w:pPr>
      <w:r>
        <w:rPr>
          <w:color w:val="000000"/>
          <w:u w:color="000000"/>
        </w:rPr>
        <w:t>Zrealizowane wydatki stanowią kwotę 26.452,78 zł (tj. 68,71 % planu), co dotyczy zakupu materiałów, usług w związku z sytuacją wywołaną huraganem w dniu 17.02.2022r. oraz wojną na Ukrainie i udzieleniem pomocy uchodźcom z Ukrainy.</w:t>
      </w:r>
    </w:p>
    <w:p w:rsidR="00A77B3E" w:rsidRDefault="000532F0">
      <w:pPr>
        <w:spacing w:before="120" w:after="120"/>
        <w:ind w:left="510" w:firstLine="227"/>
        <w:rPr>
          <w:color w:val="000000"/>
          <w:u w:color="000000"/>
        </w:rPr>
      </w:pPr>
      <w:r>
        <w:rPr>
          <w:color w:val="000000"/>
          <w:u w:color="000000"/>
        </w:rPr>
        <w:t>Rozdział 75495 – Pozostała działalność</w:t>
      </w:r>
    </w:p>
    <w:p w:rsidR="00A77B3E" w:rsidRDefault="000532F0">
      <w:pPr>
        <w:spacing w:before="120" w:after="120"/>
        <w:ind w:left="510" w:firstLine="227"/>
        <w:rPr>
          <w:color w:val="000000"/>
          <w:u w:color="000000"/>
        </w:rPr>
      </w:pPr>
      <w:r>
        <w:rPr>
          <w:color w:val="000000"/>
          <w:u w:color="000000"/>
        </w:rPr>
        <w:t>Plan wydatków w kwocie 3.000,00 zł, nie został zrealizowany w I półroczu 2022 roku.</w:t>
      </w:r>
    </w:p>
    <w:p w:rsidR="00A77B3E" w:rsidRDefault="000532F0">
      <w:pPr>
        <w:spacing w:before="120" w:after="120"/>
        <w:ind w:left="510" w:firstLine="227"/>
        <w:rPr>
          <w:color w:val="000000"/>
          <w:u w:color="000000"/>
        </w:rPr>
      </w:pPr>
      <w:r>
        <w:rPr>
          <w:color w:val="000000"/>
          <w:u w:color="000000"/>
        </w:rPr>
        <w:t>Dział 757 – Obsługa długu publicznego</w:t>
      </w:r>
    </w:p>
    <w:p w:rsidR="00A77B3E" w:rsidRDefault="000532F0">
      <w:pPr>
        <w:spacing w:before="120" w:after="120"/>
        <w:ind w:left="510" w:firstLine="227"/>
        <w:rPr>
          <w:color w:val="000000"/>
          <w:u w:color="000000"/>
        </w:rPr>
      </w:pPr>
      <w:r>
        <w:rPr>
          <w:color w:val="000000"/>
          <w:u w:color="000000"/>
        </w:rPr>
        <w:t>Rozdział 75702 – Obsługa papierów wartościowych, kredytów i pożyczek jednostek samorządu terytorialnego</w:t>
      </w:r>
    </w:p>
    <w:p w:rsidR="00A77B3E" w:rsidRDefault="000532F0">
      <w:pPr>
        <w:spacing w:before="120" w:after="120"/>
        <w:ind w:left="510" w:firstLine="227"/>
        <w:rPr>
          <w:color w:val="000000"/>
          <w:u w:color="000000"/>
        </w:rPr>
      </w:pPr>
      <w:r>
        <w:rPr>
          <w:color w:val="000000"/>
          <w:u w:color="000000"/>
        </w:rPr>
        <w:t xml:space="preserve">Wydatki na obsługę długu wykonano kwocie 35.263,48 zł, co stanowi 71,97 %. Są one związane z obsługą kredytów długoterminowych stanowiących dług Gminy. Większe niż planowano wydatki na </w:t>
      </w:r>
      <w:r>
        <w:rPr>
          <w:color w:val="000000"/>
          <w:u w:color="000000"/>
        </w:rPr>
        <w:lastRenderedPageBreak/>
        <w:t>obsługę długu są wynikiem podwyższeń stóp procentowych. Stopień wykonania planu wydatków na obsługę długu wskazuje na konieczność jego uzupełnienia.</w:t>
      </w:r>
    </w:p>
    <w:p w:rsidR="00A77B3E" w:rsidRDefault="000532F0">
      <w:pPr>
        <w:spacing w:before="120" w:after="120"/>
        <w:ind w:left="510" w:firstLine="227"/>
        <w:rPr>
          <w:color w:val="000000"/>
          <w:u w:color="000000"/>
        </w:rPr>
      </w:pPr>
      <w:r>
        <w:rPr>
          <w:color w:val="000000"/>
          <w:u w:color="000000"/>
        </w:rPr>
        <w:t>Dział 801 – Oświata i wychowanie</w:t>
      </w:r>
    </w:p>
    <w:p w:rsidR="00A77B3E" w:rsidRDefault="000532F0">
      <w:pPr>
        <w:spacing w:before="120" w:after="120"/>
        <w:ind w:left="510" w:firstLine="227"/>
        <w:rPr>
          <w:color w:val="000000"/>
          <w:u w:color="000000"/>
        </w:rPr>
      </w:pPr>
      <w:r>
        <w:rPr>
          <w:color w:val="000000"/>
          <w:u w:color="000000"/>
        </w:rPr>
        <w:t>Ogółem plan wydatków  bieżących na oświatę w wysokości 4.797.756,01 zł został wykonany w kwocie 2.634.066,94 zł, co stanowi 54,90 % planu.</w:t>
      </w:r>
    </w:p>
    <w:p w:rsidR="00A77B3E" w:rsidRDefault="000532F0">
      <w:pPr>
        <w:spacing w:before="120" w:after="120"/>
        <w:ind w:left="510" w:firstLine="227"/>
        <w:rPr>
          <w:color w:val="000000"/>
          <w:u w:color="000000"/>
        </w:rPr>
      </w:pPr>
      <w:r>
        <w:rPr>
          <w:color w:val="000000"/>
          <w:u w:color="000000"/>
        </w:rPr>
        <w:t>Rozdział 80101 – Szkoły podstawowe</w:t>
      </w:r>
    </w:p>
    <w:p w:rsidR="00A77B3E" w:rsidRDefault="000532F0">
      <w:pPr>
        <w:spacing w:before="120" w:after="120"/>
        <w:ind w:left="510" w:firstLine="227"/>
        <w:rPr>
          <w:color w:val="000000"/>
          <w:u w:color="000000"/>
        </w:rPr>
      </w:pPr>
      <w:r>
        <w:rPr>
          <w:color w:val="000000"/>
          <w:u w:color="000000"/>
        </w:rPr>
        <w:t>Kwota poniesionych wydatków w wysokości 1.414.943,86 zł (tj. 53,00 % planu)</w:t>
      </w:r>
    </w:p>
    <w:p w:rsidR="00A77B3E" w:rsidRDefault="000532F0">
      <w:pPr>
        <w:spacing w:before="120" w:after="120"/>
        <w:ind w:left="510" w:firstLine="227"/>
        <w:rPr>
          <w:color w:val="000000"/>
          <w:u w:color="000000"/>
        </w:rPr>
      </w:pPr>
      <w:r>
        <w:rPr>
          <w:color w:val="000000"/>
          <w:u w:color="000000"/>
        </w:rPr>
        <w:t>dotyczy Szkoły Podstawowej w Pacynie. W grupie tych wydatków koszty osobowe wynoszą 1.134.364,83 zł, co stanowi 80,17 % całości wydatków na szkołę. Ponadto z kosztami osobowymi związane są świadczenia np. dodatki wiejskie wypłacane nauczycielom, które wyniosły kwotę 46.193,95 zł. Wydatki rzeczowe związane z funkcjonowaniem szkoły wyniosły w I półroczu kwotę 234.385,08 zł, co stanowi 84,40 % planu. Wysokie wykonanie planu jest skutkiem wyższych cen gazu. W sytuacji powyższej jest konieczność weryfikacji planu.</w:t>
      </w:r>
    </w:p>
    <w:p w:rsidR="00A77B3E" w:rsidRDefault="000532F0">
      <w:pPr>
        <w:spacing w:before="120" w:after="120"/>
        <w:ind w:left="510" w:firstLine="227"/>
        <w:rPr>
          <w:color w:val="000000"/>
          <w:u w:color="000000"/>
        </w:rPr>
      </w:pPr>
      <w:r>
        <w:rPr>
          <w:color w:val="000000"/>
          <w:u w:color="000000"/>
        </w:rPr>
        <w:t>Rozdział 80104 – Przedszkola</w:t>
      </w:r>
    </w:p>
    <w:p w:rsidR="00A77B3E" w:rsidRDefault="000532F0">
      <w:pPr>
        <w:spacing w:before="120" w:after="120"/>
        <w:ind w:left="510" w:firstLine="227"/>
        <w:rPr>
          <w:color w:val="000000"/>
          <w:u w:color="000000"/>
        </w:rPr>
      </w:pPr>
      <w:r>
        <w:rPr>
          <w:color w:val="000000"/>
          <w:u w:color="000000"/>
        </w:rPr>
        <w:t>Zrealizowane wydatki w kwocie – 614.454,39 zł, co stanowi 54,77 % planu, dotyczą wydatków poniesionych w związku z funkcjonowaniem Przedszkola Samorządowego w Pacynie i oddziału w Luszynie. W grupie tych wydatków koszty na wynagrodzenia i składki od nich naliczone wyniosły 352.174,76 zł, świadczenia na rzecz nauczycieli w formie dodatków wiejskich wyniosły kwotę 9.812,54 zł. Wydatki rzeczowe zaś związane z funkcjonowaniem przedszkola to kwota 252.467,09 zł. Wykonanie wydatków rzeczowych wskazuje na konieczność zwiększenia planu w końcówce roku.</w:t>
      </w:r>
    </w:p>
    <w:p w:rsidR="00A77B3E" w:rsidRDefault="000532F0">
      <w:pPr>
        <w:spacing w:before="120" w:after="120"/>
        <w:ind w:left="510" w:firstLine="227"/>
        <w:rPr>
          <w:color w:val="000000"/>
          <w:u w:color="000000"/>
        </w:rPr>
      </w:pPr>
      <w:r>
        <w:rPr>
          <w:color w:val="000000"/>
          <w:u w:color="000000"/>
        </w:rPr>
        <w:t>Rozdział 80107 – Świetlice szkolne</w:t>
      </w:r>
    </w:p>
    <w:p w:rsidR="00A77B3E" w:rsidRDefault="000532F0">
      <w:pPr>
        <w:spacing w:before="120" w:after="120"/>
        <w:ind w:left="510" w:firstLine="227"/>
        <w:rPr>
          <w:color w:val="000000"/>
          <w:u w:color="000000"/>
        </w:rPr>
      </w:pPr>
      <w:r>
        <w:rPr>
          <w:color w:val="000000"/>
          <w:u w:color="000000"/>
        </w:rPr>
        <w:t>Zrealizowane wydatki w kwocie – 123.071,90 zł, co stanowi 51,37 % planu, dotyczą wydatków poniesionych w związku z funkcjonowaniem świetlicy szkolnej przy Szkole Podstawowej w Pacynie. W grupie tych wydatków koszty na wynagrodzenia i składki od nich naliczone wyniosły 109.899,81 zł, świadczenia na rzecz nauczycieli w formie dodatków wiejskich wyniosły kwotę 6.253,14 zł. Wydatki rzeczowe zaś związane z funkcjonowaniem świetlicy to kwota 6.918,95 zł.</w:t>
      </w:r>
    </w:p>
    <w:p w:rsidR="00A77B3E" w:rsidRDefault="000532F0">
      <w:pPr>
        <w:spacing w:before="120" w:after="120"/>
        <w:ind w:left="510" w:firstLine="227"/>
        <w:rPr>
          <w:color w:val="000000"/>
          <w:u w:color="000000"/>
        </w:rPr>
      </w:pPr>
      <w:r>
        <w:rPr>
          <w:color w:val="000000"/>
          <w:u w:color="000000"/>
        </w:rPr>
        <w:t>Rozdział 80113 – Dowożenie uczniów do szkół</w:t>
      </w:r>
    </w:p>
    <w:p w:rsidR="00A77B3E" w:rsidRDefault="000532F0">
      <w:pPr>
        <w:spacing w:before="120" w:after="120"/>
        <w:ind w:left="510" w:firstLine="227"/>
        <w:rPr>
          <w:color w:val="000000"/>
          <w:u w:color="000000"/>
        </w:rPr>
      </w:pPr>
      <w:r>
        <w:rPr>
          <w:color w:val="000000"/>
          <w:u w:color="000000"/>
        </w:rPr>
        <w:t>W I półroczu 2022 roku na dowożenie uczniów do szkół wydatkowano środki w wysokości 220.130,06 zł (tj. 62,61 % planu). Wydatki osobowe związane z zatrudnieniem kierowców i opiekunów wyniosły kwotę 52.935,14 zł, a wydatki rzeczowe kwotę 167.194,92 zł. W grupie wydatków rzeczowych są wydatki takie jak zakup paliwa, badanie okresowe autokaru szkolnego,  ubezpieczenie komunikacyjne, wynajem autokaru na potrzeby dowożenia uczniów do szkoły. Stopień wykonania planu wydatków na dowożenie nakazuje konieczność jego podwyższenia w IV kwartale.</w:t>
      </w:r>
    </w:p>
    <w:p w:rsidR="00A77B3E" w:rsidRDefault="000532F0">
      <w:pPr>
        <w:spacing w:before="120" w:after="120"/>
        <w:ind w:left="510" w:firstLine="227"/>
        <w:rPr>
          <w:color w:val="000000"/>
          <w:u w:color="000000"/>
        </w:rPr>
      </w:pPr>
      <w:r>
        <w:rPr>
          <w:color w:val="000000"/>
          <w:u w:color="000000"/>
        </w:rPr>
        <w:t>Rozdział 80146 – Dokształcanie i doskonalenie nauczycieli</w:t>
      </w:r>
    </w:p>
    <w:p w:rsidR="00A77B3E" w:rsidRDefault="000532F0">
      <w:pPr>
        <w:spacing w:before="120" w:after="120"/>
        <w:ind w:left="510" w:firstLine="227"/>
        <w:rPr>
          <w:color w:val="000000"/>
          <w:u w:color="000000"/>
        </w:rPr>
      </w:pPr>
      <w:r>
        <w:rPr>
          <w:color w:val="000000"/>
          <w:u w:color="000000"/>
        </w:rPr>
        <w:t>Plan wydatków w kwocie 16.500,00 zł, nie został zaangażowany w I półroczu na realizację szkoleń tematycznych dla nauczycieli. Planuje się  że środki na szkolenia nauczycieli będą poniesione w okresie po wakacyjnym.</w:t>
      </w:r>
    </w:p>
    <w:p w:rsidR="00A77B3E" w:rsidRDefault="000532F0">
      <w:pPr>
        <w:spacing w:before="120" w:after="120"/>
        <w:ind w:left="510" w:firstLine="227"/>
        <w:rPr>
          <w:color w:val="000000"/>
          <w:u w:color="000000"/>
        </w:rPr>
      </w:pPr>
      <w:r>
        <w:rPr>
          <w:color w:val="000000"/>
          <w:u w:color="000000"/>
        </w:rPr>
        <w:t>Rozdział 80148 – Stołówki szkolne</w:t>
      </w:r>
    </w:p>
    <w:p w:rsidR="00A77B3E" w:rsidRDefault="000532F0">
      <w:pPr>
        <w:spacing w:before="120" w:after="120"/>
        <w:ind w:left="283" w:firstLine="227"/>
        <w:rPr>
          <w:color w:val="000000"/>
          <w:u w:color="000000"/>
        </w:rPr>
      </w:pPr>
      <w:r>
        <w:rPr>
          <w:color w:val="000000"/>
          <w:u w:color="000000"/>
        </w:rPr>
        <w:t>W związku z funkcjonowaniem stołówki szkolnej przy Szkole Podstawowej w Pacynie wydatkowano w I półroczu środki w wysokości 121.441,61 zł, co stanowi 56,88 % planu,  w tym wydatki osobowe dotyczące zatrudnienia kucharki, pomocy kuchennej wynoszą 60.416,88 zł. Wydatki rzeczowe w kwocie 61.024,73 zł dotyczą głównie zakupu artykułów spożywczych na potrzeby żywienia. Wydatki na zakup artykułów spożywczych są finansowane  dochodami tytułem odpłatności za korzystanie z wyżywienia w stołówce szkolnej. Stopień wykonania wydatków rzeczowych jest spowodowany wzrostem cen na artykuły spożywcze, co wymaga zwiększenia opłat za żywienie.</w:t>
      </w:r>
    </w:p>
    <w:p w:rsidR="00A77B3E" w:rsidRDefault="000532F0">
      <w:pPr>
        <w:spacing w:before="120" w:after="120"/>
        <w:ind w:left="283" w:firstLine="227"/>
        <w:rPr>
          <w:color w:val="000000"/>
          <w:u w:color="000000"/>
        </w:rPr>
      </w:pPr>
      <w:r>
        <w:rPr>
          <w:color w:val="000000"/>
          <w:u w:color="000000"/>
        </w:rPr>
        <w:t>Rozdział 80150 – Realizacja zadań wymagających stosowania specjalnej organizacji nauki i metod pracy dla dzieci i młodzieży w szkołach podstawowych</w:t>
      </w:r>
    </w:p>
    <w:p w:rsidR="00A77B3E" w:rsidRDefault="000532F0">
      <w:pPr>
        <w:spacing w:before="120" w:after="120"/>
        <w:ind w:left="283" w:firstLine="227"/>
        <w:rPr>
          <w:color w:val="000000"/>
          <w:u w:color="000000"/>
        </w:rPr>
      </w:pPr>
      <w:r>
        <w:rPr>
          <w:color w:val="000000"/>
          <w:u w:color="000000"/>
        </w:rPr>
        <w:t xml:space="preserve">Plan wydatków w tym rozdziale określono na realizację zadań wymagających stosowania specjalnej organizacji nauki i metod pracy dla dzieci i młodzieży na rok 2022 na szczeblu podstawowym dla Gminy </w:t>
      </w:r>
      <w:r>
        <w:rPr>
          <w:color w:val="000000"/>
          <w:u w:color="000000"/>
        </w:rPr>
        <w:lastRenderedPageBreak/>
        <w:t>Pacyna. Środki wydzielone z subwencji oświatowej na ten cel wynoszą 57.532,24 zł. W pierwszym półroczu wydatkowano kwotę 40.632,75 zł  (tj. 70,63 % planu) na wynagrodzenia osobowe mające bezpośredni związek z prowadzeniem nauczania specjalnego.</w:t>
      </w:r>
    </w:p>
    <w:p w:rsidR="00A77B3E" w:rsidRDefault="000532F0">
      <w:pPr>
        <w:spacing w:before="120" w:after="120"/>
        <w:ind w:left="283" w:firstLine="227"/>
        <w:rPr>
          <w:color w:val="000000"/>
          <w:u w:color="000000"/>
        </w:rPr>
      </w:pPr>
      <w:r>
        <w:rPr>
          <w:color w:val="000000"/>
          <w:u w:color="000000"/>
        </w:rPr>
        <w:t>Rozdział 80153 – Zapewnienie uczniom prawa do bezpłatnego dostępu do podręczników, materiałów edukacyjnych lub materiałów ćwiczeniowych</w:t>
      </w:r>
    </w:p>
    <w:p w:rsidR="00A77B3E" w:rsidRDefault="000532F0">
      <w:pPr>
        <w:spacing w:before="120" w:after="120"/>
        <w:ind w:left="283" w:firstLine="227"/>
        <w:rPr>
          <w:color w:val="000000"/>
          <w:u w:color="000000"/>
        </w:rPr>
      </w:pPr>
      <w:r>
        <w:rPr>
          <w:color w:val="000000"/>
          <w:u w:color="000000"/>
        </w:rPr>
        <w:t>Plan wydatków w kwocie 10.133,41 zł w związku z dotacją na zakup pomocy dydaktycznych nie został wykonany z racji nie sfinalizowania zakupu do końca okresu sprawozdawczego.</w:t>
      </w:r>
    </w:p>
    <w:p w:rsidR="00A77B3E" w:rsidRDefault="000532F0">
      <w:pPr>
        <w:spacing w:before="120" w:after="120"/>
        <w:ind w:left="283" w:firstLine="227"/>
        <w:rPr>
          <w:color w:val="000000"/>
          <w:u w:color="000000"/>
        </w:rPr>
      </w:pPr>
      <w:r>
        <w:rPr>
          <w:color w:val="000000"/>
          <w:u w:color="000000"/>
        </w:rPr>
        <w:t>Rozdział 80195 – Pozostała działalność</w:t>
      </w:r>
    </w:p>
    <w:p w:rsidR="00A77B3E" w:rsidRDefault="000532F0">
      <w:pPr>
        <w:spacing w:before="120" w:after="120"/>
        <w:ind w:left="283" w:firstLine="227"/>
        <w:rPr>
          <w:color w:val="000000"/>
          <w:u w:color="000000"/>
        </w:rPr>
      </w:pPr>
      <w:r>
        <w:rPr>
          <w:color w:val="000000"/>
          <w:u w:color="000000"/>
        </w:rPr>
        <w:t>Wydatek w kwocie 99.392,38 zł wynosi 84,65 % planu i dotyczy:</w:t>
      </w:r>
    </w:p>
    <w:p w:rsidR="00A77B3E" w:rsidRDefault="000532F0">
      <w:pPr>
        <w:keepLines/>
        <w:spacing w:before="120" w:after="120"/>
        <w:ind w:left="227" w:hanging="113"/>
        <w:rPr>
          <w:color w:val="000000"/>
          <w:u w:color="000000"/>
        </w:rPr>
      </w:pPr>
      <w:r>
        <w:t>- </w:t>
      </w:r>
      <w:r>
        <w:rPr>
          <w:color w:val="000000"/>
          <w:u w:color="000000"/>
        </w:rPr>
        <w:t>odpisu na fundusz świadczeń socjalnych dla pracowników i emerytowanych nauczycieli w kwocie 21.000,00 zł, (tj. 75,00 % planu);</w:t>
      </w:r>
    </w:p>
    <w:p w:rsidR="00A77B3E" w:rsidRDefault="000532F0">
      <w:pPr>
        <w:keepLines/>
        <w:spacing w:before="120" w:after="120"/>
        <w:ind w:left="227" w:hanging="113"/>
        <w:rPr>
          <w:color w:val="000000"/>
          <w:u w:color="000000"/>
        </w:rPr>
      </w:pPr>
      <w:r>
        <w:t>- </w:t>
      </w:r>
      <w:r>
        <w:rPr>
          <w:color w:val="000000"/>
          <w:u w:color="000000"/>
        </w:rPr>
        <w:t>kosztów osobowych i rzeczowych związanych z kształceniem, wychowaniem i opieką nad dziećmi będącymi obywatelami Ukrainy  łącznie w kwocie – 12.921,00 zł;</w:t>
      </w:r>
    </w:p>
    <w:p w:rsidR="00A77B3E" w:rsidRDefault="000532F0">
      <w:pPr>
        <w:keepLines/>
        <w:spacing w:before="120" w:after="120"/>
        <w:ind w:left="227" w:hanging="113"/>
        <w:rPr>
          <w:color w:val="000000"/>
          <w:u w:color="000000"/>
        </w:rPr>
      </w:pPr>
      <w:r>
        <w:t>- </w:t>
      </w:r>
      <w:r>
        <w:rPr>
          <w:color w:val="000000"/>
          <w:u w:color="000000"/>
        </w:rPr>
        <w:t>kosztów związanych z realizacją zadania w ramach przedsięwzięcia Ministra Edukacji „Poznaj Polskę” Zadanie polegało na przeprowadzeniu czterech wycieczek szkolnych związanych z priorytetowymi obszarami edukacyjnymi dla uczniów Szkoły Podstawowej w Pacynie łącznie w kwocie 33.188,60 zł;</w:t>
      </w:r>
    </w:p>
    <w:p w:rsidR="00A77B3E" w:rsidRDefault="000532F0">
      <w:pPr>
        <w:keepLines/>
        <w:spacing w:before="120" w:after="120"/>
        <w:ind w:left="227" w:hanging="113"/>
        <w:rPr>
          <w:color w:val="000000"/>
          <w:u w:color="000000"/>
        </w:rPr>
      </w:pPr>
      <w:r>
        <w:t>- </w:t>
      </w:r>
      <w:r>
        <w:rPr>
          <w:color w:val="000000"/>
          <w:u w:color="000000"/>
        </w:rPr>
        <w:t>pozostałych kosztów rzeczowych w kwocie 32.282,78 zł związanych z wykonaniem dokumentacji projektowej i instrukcji pożarniczej w Przedszkolu Samorządowym w Skrzeszewach oraz dokumentacji określającej zakres zniszczeń na dachu Szkoły Podstawowej w Pacynie.</w:t>
      </w:r>
    </w:p>
    <w:p w:rsidR="00A77B3E" w:rsidRDefault="000532F0">
      <w:pPr>
        <w:spacing w:before="120" w:after="120"/>
        <w:ind w:left="510" w:firstLine="227"/>
        <w:rPr>
          <w:color w:val="000000"/>
          <w:u w:color="000000"/>
        </w:rPr>
      </w:pPr>
      <w:r>
        <w:rPr>
          <w:color w:val="000000"/>
          <w:u w:color="000000"/>
        </w:rPr>
        <w:t>Plan dotacji celowej w kwocie 5.000,00 zł ustalono w związku z porozumieniem między gminami powiatu gostynińskiego w sprawie refundacji kosztów wynagrodzenia pracownika pełniącego funkcje prezesa w Związku Nauczycielstwa Polskiego. Dotacje przekazujemy na podstawie otrzymanej noty obciążeniowej. Z uwagi na fakt nie otrzymania noty w I półroczu nie dokonano płatności. Wysoki stopień wykonania wydatków w tym rozdziale jest wynikiem wykonania zaplanowanych prac na 2022 rok już w I półroczu.</w:t>
      </w:r>
    </w:p>
    <w:p w:rsidR="00A77B3E" w:rsidRDefault="000532F0">
      <w:pPr>
        <w:spacing w:before="120" w:after="120"/>
        <w:ind w:left="510" w:firstLine="227"/>
        <w:rPr>
          <w:color w:val="000000"/>
          <w:u w:color="000000"/>
        </w:rPr>
      </w:pPr>
      <w:r>
        <w:rPr>
          <w:color w:val="000000"/>
          <w:u w:color="000000"/>
        </w:rPr>
        <w:t>Dział 851 – Ochrona zdrowia</w:t>
      </w:r>
    </w:p>
    <w:p w:rsidR="00A77B3E" w:rsidRDefault="000532F0">
      <w:pPr>
        <w:spacing w:before="120" w:after="120"/>
        <w:ind w:left="510" w:firstLine="227"/>
        <w:rPr>
          <w:color w:val="000000"/>
          <w:u w:color="000000"/>
        </w:rPr>
      </w:pPr>
      <w:r>
        <w:rPr>
          <w:color w:val="000000"/>
          <w:u w:color="000000"/>
        </w:rPr>
        <w:t>Rozdział 85153 Zwalczanie narkomanii</w:t>
      </w:r>
    </w:p>
    <w:p w:rsidR="00A77B3E" w:rsidRDefault="000532F0">
      <w:pPr>
        <w:spacing w:before="120" w:after="120"/>
        <w:ind w:left="510" w:firstLine="227"/>
        <w:rPr>
          <w:color w:val="000000"/>
          <w:u w:color="000000"/>
        </w:rPr>
      </w:pPr>
      <w:r>
        <w:rPr>
          <w:color w:val="000000"/>
          <w:u w:color="000000"/>
        </w:rPr>
        <w:t>W I półroczu 2022 roku na zwalczanie narkomani nie wydatkowano żadnych środków. Planuje się znaczne wydatki z tego zakresu w II półroczu.</w:t>
      </w:r>
    </w:p>
    <w:p w:rsidR="00A77B3E" w:rsidRDefault="000532F0">
      <w:pPr>
        <w:spacing w:before="120" w:after="120"/>
        <w:ind w:left="510" w:firstLine="227"/>
        <w:rPr>
          <w:color w:val="000000"/>
          <w:u w:color="000000"/>
        </w:rPr>
      </w:pPr>
      <w:r>
        <w:rPr>
          <w:color w:val="000000"/>
          <w:u w:color="000000"/>
        </w:rPr>
        <w:t>Rozdział 85154 – Przeciwdziałanie alkoholizmowi</w:t>
      </w:r>
    </w:p>
    <w:p w:rsidR="00A77B3E" w:rsidRDefault="000532F0">
      <w:pPr>
        <w:spacing w:before="120" w:after="120"/>
        <w:ind w:left="510" w:firstLine="227"/>
        <w:rPr>
          <w:color w:val="000000"/>
          <w:u w:color="000000"/>
        </w:rPr>
      </w:pPr>
      <w:r>
        <w:rPr>
          <w:color w:val="000000"/>
          <w:u w:color="000000"/>
        </w:rPr>
        <w:t>Środki w kwocie 11.091,28 zł (tj. 30,18 % planu) wydatkowano na przeciwdziałanie alkoholizmowi z przeznaczeniem na:</w:t>
      </w:r>
    </w:p>
    <w:p w:rsidR="00A77B3E" w:rsidRDefault="000532F0">
      <w:pPr>
        <w:spacing w:before="120" w:after="120"/>
        <w:ind w:left="510" w:firstLine="227"/>
        <w:rPr>
          <w:color w:val="000000"/>
          <w:u w:color="000000"/>
        </w:rPr>
      </w:pPr>
      <w:r>
        <w:rPr>
          <w:color w:val="000000"/>
          <w:u w:color="000000"/>
        </w:rPr>
        <w:t>-wynagrodzenia dla członków Gminnej Komisji Rozwiązywania Problemów Alkoholowych i wynagrodzenie dla terapeuty w zakresie  poradnictwa uzależnień w kwocie 5.280,00 zł;</w:t>
      </w:r>
    </w:p>
    <w:p w:rsidR="00A77B3E" w:rsidRDefault="000532F0">
      <w:pPr>
        <w:keepLines/>
        <w:spacing w:before="120" w:after="120"/>
        <w:ind w:left="227" w:hanging="113"/>
        <w:rPr>
          <w:color w:val="000000"/>
          <w:u w:color="000000"/>
        </w:rPr>
      </w:pPr>
      <w:r>
        <w:t>- </w:t>
      </w:r>
      <w:r>
        <w:rPr>
          <w:color w:val="000000"/>
          <w:u w:color="000000"/>
        </w:rPr>
        <w:t xml:space="preserve">pozostałe wydatki rzeczowe w kwocie 5.811,28 zł z przeznaczono na szkolenia członków komisji i pracowników z zakresu rozwiązywania problemów alkoholowych, zakup pakietu materiałów profilaktycznych, prenumerat czasopism Świat Problemów i Uzależnienie Behawioralne, nagród w ramach programu </w:t>
      </w:r>
      <w:proofErr w:type="spellStart"/>
      <w:r>
        <w:rPr>
          <w:color w:val="000000"/>
          <w:u w:color="000000"/>
        </w:rPr>
        <w:t>Kibicomania</w:t>
      </w:r>
      <w:proofErr w:type="spellEnd"/>
      <w:r>
        <w:rPr>
          <w:color w:val="000000"/>
          <w:u w:color="000000"/>
        </w:rPr>
        <w:t xml:space="preserve"> oraz usług w tym transportowych związanych z  zimowiskiem dzieci, warsztatów profilaktycznych, spektaklu profilaktyczno-edukacyjnego  oraz abonamentu za prowadzenie infolinii dla osób wymagających pomocy w zakresie rozwiązywania problemów alkoholowych. Zaplanowane działania z zakresu profilaktyki na II półrocze świadczą, że plan wydatków na 2022 rok zostanie wykonany.</w:t>
      </w:r>
    </w:p>
    <w:p w:rsidR="00A77B3E" w:rsidRDefault="000532F0">
      <w:pPr>
        <w:spacing w:before="120" w:after="120"/>
        <w:ind w:left="510" w:firstLine="227"/>
        <w:rPr>
          <w:color w:val="000000"/>
          <w:u w:color="000000"/>
        </w:rPr>
      </w:pPr>
      <w:r>
        <w:rPr>
          <w:color w:val="000000"/>
          <w:u w:color="000000"/>
        </w:rPr>
        <w:t>Dział 852 – Pomoc społeczna</w:t>
      </w:r>
    </w:p>
    <w:p w:rsidR="00A77B3E" w:rsidRDefault="000532F0">
      <w:pPr>
        <w:spacing w:before="120" w:after="120"/>
        <w:ind w:left="510" w:firstLine="227"/>
        <w:rPr>
          <w:color w:val="000000"/>
          <w:u w:color="000000"/>
        </w:rPr>
      </w:pPr>
      <w:r>
        <w:rPr>
          <w:color w:val="000000"/>
          <w:u w:color="000000"/>
        </w:rPr>
        <w:t>Na zadania z zakresu pomocy społecznej wydatkowano w I półroczu 2022r. środki w kwocie 795.310,17 zł, co stanowi 59,36 % planu.</w:t>
      </w:r>
    </w:p>
    <w:p w:rsidR="00A77B3E" w:rsidRDefault="000532F0">
      <w:pPr>
        <w:spacing w:before="120" w:after="120"/>
        <w:ind w:left="510" w:firstLine="227"/>
        <w:rPr>
          <w:color w:val="000000"/>
          <w:u w:color="000000"/>
        </w:rPr>
      </w:pPr>
      <w:r>
        <w:rPr>
          <w:color w:val="000000"/>
          <w:u w:color="000000"/>
        </w:rPr>
        <w:t>Nakłady na pomoc społeczną są w większości finansowane z budżetu państwa poprzez dotacje celowe i środki Pomocowe z budżetu państwa. Udział tych środków w realizacji zadań z zakresu pomocy społecznej wyniósł 599.228,98 zł, a udział środków własnych wyniósł  196.081,19 zł.</w:t>
      </w:r>
    </w:p>
    <w:p w:rsidR="00A77B3E" w:rsidRDefault="000532F0">
      <w:pPr>
        <w:spacing w:before="120" w:after="120"/>
        <w:ind w:left="510" w:firstLine="227"/>
        <w:rPr>
          <w:color w:val="000000"/>
          <w:u w:color="000000"/>
        </w:rPr>
      </w:pPr>
      <w:r>
        <w:rPr>
          <w:color w:val="000000"/>
          <w:u w:color="000000"/>
        </w:rPr>
        <w:lastRenderedPageBreak/>
        <w:t>Wykonywanie poszczególnych zadań zakresu pomocy społecznej ma odbicie w rozdziałach klasyfikacji budżetowej.</w:t>
      </w:r>
    </w:p>
    <w:p w:rsidR="00A77B3E" w:rsidRDefault="000532F0">
      <w:pPr>
        <w:spacing w:before="120" w:after="120"/>
        <w:ind w:left="510" w:firstLine="227"/>
        <w:rPr>
          <w:color w:val="000000"/>
          <w:u w:color="000000"/>
        </w:rPr>
      </w:pPr>
      <w:r>
        <w:rPr>
          <w:color w:val="000000"/>
          <w:u w:color="000000"/>
        </w:rPr>
        <w:t>Rozdział 85202 – Domy pomocy społecznej</w:t>
      </w:r>
    </w:p>
    <w:p w:rsidR="00A77B3E" w:rsidRDefault="000532F0">
      <w:pPr>
        <w:spacing w:before="120" w:after="120"/>
        <w:ind w:left="510" w:firstLine="227"/>
        <w:rPr>
          <w:color w:val="000000"/>
          <w:u w:color="000000"/>
        </w:rPr>
      </w:pPr>
      <w:r>
        <w:rPr>
          <w:color w:val="000000"/>
          <w:u w:color="000000"/>
        </w:rPr>
        <w:t>Wydatkowano kwotę 59.353,85 zł (tj. 74,19 % planu) opłacając ze środków własnych gminy pobyt podopiecznych w Domu Pomocy Społecznej. Celem sfinansowania całości kosztów w tym zakresie należy zaangażować większe środki do końca roku.</w:t>
      </w:r>
    </w:p>
    <w:p w:rsidR="00A77B3E" w:rsidRDefault="000532F0">
      <w:pPr>
        <w:keepLines/>
        <w:spacing w:before="120" w:after="120"/>
        <w:ind w:left="227" w:hanging="113"/>
        <w:rPr>
          <w:color w:val="000000"/>
          <w:u w:color="000000"/>
        </w:rPr>
      </w:pPr>
      <w:r>
        <w:t>- </w:t>
      </w:r>
      <w:r>
        <w:rPr>
          <w:color w:val="000000"/>
          <w:u w:color="000000"/>
        </w:rPr>
        <w:t>Rozdział 85213 – Składki na ubezpieczenie zdrowotne opłacane za osoby pobierające niektóre świadczenia z pomocy społecznej, oraz za osoby uczestniczące w zajęciach w centrum integracji społecznej</w:t>
      </w:r>
    </w:p>
    <w:p w:rsidR="00A77B3E" w:rsidRDefault="000532F0">
      <w:pPr>
        <w:spacing w:before="120" w:after="120"/>
        <w:ind w:left="510" w:firstLine="227"/>
        <w:rPr>
          <w:color w:val="000000"/>
          <w:u w:color="000000"/>
        </w:rPr>
      </w:pPr>
      <w:r>
        <w:rPr>
          <w:color w:val="000000"/>
          <w:u w:color="000000"/>
        </w:rPr>
        <w:t>Kwota poniesionych wydatków w wysokości 5.648,13 zł (tj. 47,07 % planu) została finansowana w całości dotacją z budżetu państwa.</w:t>
      </w:r>
    </w:p>
    <w:p w:rsidR="00A77B3E" w:rsidRDefault="000532F0">
      <w:pPr>
        <w:spacing w:before="120" w:after="120"/>
        <w:ind w:left="510" w:firstLine="227"/>
        <w:rPr>
          <w:color w:val="000000"/>
          <w:u w:color="000000"/>
        </w:rPr>
      </w:pPr>
      <w:r>
        <w:rPr>
          <w:color w:val="000000"/>
          <w:u w:color="000000"/>
        </w:rPr>
        <w:t>Rozdział 85214 – Zasiłki  okresowe, celowe i pomoc w naturze oraz składki na ubezpieczenia emerytalne i rentowe</w:t>
      </w:r>
    </w:p>
    <w:p w:rsidR="00A77B3E" w:rsidRDefault="000532F0">
      <w:pPr>
        <w:spacing w:before="120" w:after="120"/>
        <w:ind w:left="510" w:firstLine="227"/>
        <w:rPr>
          <w:color w:val="000000"/>
          <w:u w:color="000000"/>
        </w:rPr>
      </w:pPr>
      <w:r>
        <w:rPr>
          <w:color w:val="000000"/>
          <w:u w:color="000000"/>
        </w:rPr>
        <w:t>Wydatek w kwocie 42.262,10 zł (tj. 65,02 % planu) dotyczy zasiłków okresowych finansowanych dotacją z budżetu państwa na zasadzie dofinansowania zadań własnych gminy w kwocie 15.810,12 zł i celowych finansowanych z budżetu gminy w kwocie 26.451,98 zł.</w:t>
      </w:r>
    </w:p>
    <w:p w:rsidR="00A77B3E" w:rsidRDefault="000532F0">
      <w:pPr>
        <w:spacing w:before="120" w:after="120"/>
        <w:ind w:left="510" w:firstLine="227"/>
        <w:rPr>
          <w:color w:val="000000"/>
          <w:u w:color="000000"/>
        </w:rPr>
      </w:pPr>
      <w:r>
        <w:rPr>
          <w:color w:val="000000"/>
          <w:u w:color="000000"/>
        </w:rPr>
        <w:t>Rozdział 85215 – Dodatki mieszkaniowe</w:t>
      </w:r>
    </w:p>
    <w:p w:rsidR="00A77B3E" w:rsidRDefault="000532F0">
      <w:pPr>
        <w:spacing w:before="120" w:after="120"/>
        <w:ind w:left="510" w:firstLine="227"/>
        <w:rPr>
          <w:color w:val="000000"/>
          <w:u w:color="000000"/>
        </w:rPr>
      </w:pPr>
      <w:r>
        <w:rPr>
          <w:color w:val="000000"/>
          <w:u w:color="000000"/>
        </w:rPr>
        <w:t>Na dodatki mieszkaniowe  finansowane z budżetu gminy w I półroczu wydatkowano kwotę 8.763,78 zł (tj. 35,06 % planu).</w:t>
      </w:r>
    </w:p>
    <w:p w:rsidR="00A77B3E" w:rsidRDefault="000532F0">
      <w:pPr>
        <w:spacing w:before="120" w:after="120"/>
        <w:ind w:left="510" w:firstLine="227"/>
        <w:rPr>
          <w:color w:val="000000"/>
          <w:u w:color="000000"/>
        </w:rPr>
      </w:pPr>
      <w:r>
        <w:rPr>
          <w:color w:val="000000"/>
          <w:u w:color="000000"/>
        </w:rPr>
        <w:t>Rozdział 85216 – Zasiłki stałe</w:t>
      </w:r>
    </w:p>
    <w:p w:rsidR="00A77B3E" w:rsidRDefault="000532F0">
      <w:pPr>
        <w:spacing w:before="120" w:after="120"/>
        <w:ind w:left="510" w:firstLine="227"/>
        <w:rPr>
          <w:color w:val="000000"/>
          <w:u w:color="000000"/>
        </w:rPr>
      </w:pPr>
      <w:r>
        <w:rPr>
          <w:color w:val="000000"/>
          <w:u w:color="000000"/>
        </w:rPr>
        <w:t>Wydatek w kwocie 80.231,80 zł (tj. 57,31% planu) dotyczy zasiłków stałych finansowanych dotacją z budżetu państwa na zasadzie dofinansowania zadań własnych gminy.</w:t>
      </w:r>
    </w:p>
    <w:p w:rsidR="00A77B3E" w:rsidRDefault="000532F0">
      <w:pPr>
        <w:spacing w:before="120" w:after="120"/>
        <w:ind w:left="510" w:firstLine="227"/>
        <w:rPr>
          <w:color w:val="000000"/>
          <w:u w:color="000000"/>
        </w:rPr>
      </w:pPr>
      <w:r>
        <w:rPr>
          <w:color w:val="000000"/>
          <w:u w:color="000000"/>
        </w:rPr>
        <w:t>Rozdział 85219 – Ośrodki Pomocy Społecznej</w:t>
      </w:r>
    </w:p>
    <w:p w:rsidR="00A77B3E" w:rsidRDefault="000532F0">
      <w:pPr>
        <w:spacing w:before="120" w:after="120"/>
        <w:ind w:left="510" w:firstLine="227"/>
        <w:rPr>
          <w:color w:val="000000"/>
          <w:u w:color="000000"/>
        </w:rPr>
      </w:pPr>
      <w:r>
        <w:rPr>
          <w:color w:val="000000"/>
          <w:u w:color="000000"/>
        </w:rPr>
        <w:t>Wydatki na utrzymanie Gminnego Ośrodka Pomocy Społecznej wyniosły kwotę 120.932,55 zł (tj. 41,64 % planu), z czego wydatki w kwocie 48.477,00 zł zostały sfinansowane z dotacji celowej budżetu państwa, a wydatki w kwocie –  72.455,55 zł ze środków własnych Gminy. W grupie wydatków na utrzymanie GOPS Pacyna wydatki osobowe wynoszą kwotę 109.680,29 zł zaś wydatki rzeczowe wynoszą kwotę  11.252,26 zł.</w:t>
      </w:r>
    </w:p>
    <w:p w:rsidR="00A77B3E" w:rsidRDefault="000532F0">
      <w:pPr>
        <w:spacing w:before="120" w:after="120"/>
        <w:ind w:left="510" w:firstLine="227"/>
        <w:rPr>
          <w:color w:val="000000"/>
          <w:u w:color="000000"/>
        </w:rPr>
      </w:pPr>
      <w:r>
        <w:rPr>
          <w:color w:val="000000"/>
          <w:u w:color="000000"/>
        </w:rPr>
        <w:t>Świadczenia na rzecz osób fizycznych nie zostały poniesione w I półroczu 2022r.</w:t>
      </w:r>
    </w:p>
    <w:p w:rsidR="00A77B3E" w:rsidRDefault="000532F0">
      <w:pPr>
        <w:spacing w:before="120" w:after="120"/>
        <w:ind w:left="510" w:firstLine="227"/>
        <w:rPr>
          <w:color w:val="000000"/>
          <w:u w:color="000000"/>
        </w:rPr>
      </w:pPr>
      <w:r>
        <w:rPr>
          <w:color w:val="000000"/>
          <w:u w:color="000000"/>
        </w:rPr>
        <w:t>Rozdział 85228 – Usługi opiekuńcze i specjalistyczne usługi opiekuńcze</w:t>
      </w:r>
    </w:p>
    <w:p w:rsidR="00A77B3E" w:rsidRDefault="000532F0">
      <w:pPr>
        <w:spacing w:before="120" w:after="120"/>
        <w:ind w:left="510" w:firstLine="227"/>
        <w:rPr>
          <w:color w:val="000000"/>
          <w:u w:color="000000"/>
        </w:rPr>
      </w:pPr>
      <w:r>
        <w:rPr>
          <w:color w:val="000000"/>
          <w:u w:color="000000"/>
        </w:rPr>
        <w:t>Na usługi opiekuńcze w całości finansowane z budżetu Gminy w I półroczu przeznaczono kwotę – 15.940,62 zł (tj. 44,28% planu).</w:t>
      </w:r>
    </w:p>
    <w:p w:rsidR="00A77B3E" w:rsidRDefault="000532F0">
      <w:pPr>
        <w:spacing w:before="120" w:after="120"/>
        <w:ind w:left="510" w:firstLine="227"/>
        <w:rPr>
          <w:color w:val="000000"/>
          <w:u w:color="000000"/>
        </w:rPr>
      </w:pPr>
      <w:r>
        <w:rPr>
          <w:color w:val="000000"/>
          <w:u w:color="000000"/>
        </w:rPr>
        <w:t>Rozdział 85230 – Pomoc w zakresie dożywiania</w:t>
      </w:r>
    </w:p>
    <w:p w:rsidR="00A77B3E" w:rsidRDefault="000532F0">
      <w:pPr>
        <w:spacing w:before="120" w:after="120"/>
        <w:ind w:left="510" w:firstLine="227"/>
        <w:rPr>
          <w:color w:val="000000"/>
          <w:u w:color="000000"/>
        </w:rPr>
      </w:pPr>
      <w:r>
        <w:rPr>
          <w:color w:val="000000"/>
          <w:u w:color="000000"/>
        </w:rPr>
        <w:t>Wydatkowano kwotę 26.829,95 zł (tj. 35,67 % planu) z przeznaczeniem na  dożywianie w tym: kwotę 13.714,54  zł pokryto ze środków pochodzących z dotacji z budżetu państwa i kwotę 13.115,41 zł pokryto ze środków własnych gminy.</w:t>
      </w:r>
    </w:p>
    <w:p w:rsidR="00A77B3E" w:rsidRDefault="000532F0">
      <w:pPr>
        <w:spacing w:before="120" w:after="120"/>
        <w:ind w:left="510" w:firstLine="227"/>
        <w:rPr>
          <w:color w:val="000000"/>
          <w:u w:color="000000"/>
        </w:rPr>
      </w:pPr>
      <w:r>
        <w:rPr>
          <w:color w:val="000000"/>
          <w:u w:color="000000"/>
        </w:rPr>
        <w:t>Rozdział 85278 – Usuwanie skutków klęsk żywiołowych</w:t>
      </w:r>
    </w:p>
    <w:p w:rsidR="00A77B3E" w:rsidRDefault="000532F0">
      <w:pPr>
        <w:spacing w:before="120" w:after="120"/>
        <w:ind w:left="510" w:firstLine="227"/>
        <w:rPr>
          <w:color w:val="000000"/>
          <w:u w:color="000000"/>
        </w:rPr>
      </w:pPr>
      <w:r>
        <w:rPr>
          <w:color w:val="000000"/>
          <w:u w:color="000000"/>
        </w:rPr>
        <w:t>Zabezpieczono plan wydatków w kwocie 75.500,00 zł, który zrealizowano w 100,00% z przeznaczeniem na wypłatę zasiłków celowych dla rodzin poszkodowanych, które poniosły straty w wyniku zdarzeń noszących znamiona klęski żywiołowej spowodowanych niekorzystnymi warunkami atmosferycznymi w dniu 17 lutego 2022r.</w:t>
      </w:r>
    </w:p>
    <w:p w:rsidR="00A77B3E" w:rsidRDefault="000532F0">
      <w:pPr>
        <w:spacing w:before="120" w:after="120"/>
        <w:ind w:left="510" w:firstLine="227"/>
        <w:rPr>
          <w:color w:val="000000"/>
          <w:u w:color="000000"/>
        </w:rPr>
      </w:pPr>
      <w:r>
        <w:rPr>
          <w:color w:val="000000"/>
          <w:u w:color="000000"/>
        </w:rPr>
        <w:t>Rozdział 85295 – Pozostała działalność</w:t>
      </w:r>
    </w:p>
    <w:p w:rsidR="00A77B3E" w:rsidRDefault="000532F0">
      <w:pPr>
        <w:spacing w:before="120" w:after="120"/>
        <w:ind w:left="510" w:firstLine="227"/>
        <w:rPr>
          <w:color w:val="000000"/>
          <w:u w:color="000000"/>
        </w:rPr>
      </w:pPr>
      <w:r>
        <w:rPr>
          <w:color w:val="000000"/>
          <w:u w:color="000000"/>
        </w:rPr>
        <w:t>Wydatkowano kwotę 359.847,39 zł (tj. 66,56% planu) w tym:</w:t>
      </w:r>
    </w:p>
    <w:p w:rsidR="00A77B3E" w:rsidRDefault="000532F0">
      <w:pPr>
        <w:keepLines/>
        <w:spacing w:before="120" w:after="120"/>
        <w:ind w:left="227" w:hanging="113"/>
        <w:rPr>
          <w:color w:val="000000"/>
          <w:u w:color="000000"/>
        </w:rPr>
      </w:pPr>
      <w:r>
        <w:t>- </w:t>
      </w:r>
      <w:r>
        <w:rPr>
          <w:color w:val="000000"/>
          <w:u w:color="000000"/>
        </w:rPr>
        <w:t>na wydatki związane z wypłatą dodatków osłonowych oraz kosztów obsługi tego zadania realizowanego przez gminę  kwota - 217.274,12 zł, co zostało sfinansowane dotacją;</w:t>
      </w:r>
    </w:p>
    <w:p w:rsidR="00A77B3E" w:rsidRDefault="000532F0">
      <w:pPr>
        <w:keepLines/>
        <w:spacing w:before="120" w:after="120"/>
        <w:ind w:left="227" w:hanging="113"/>
        <w:rPr>
          <w:color w:val="000000"/>
          <w:u w:color="000000"/>
        </w:rPr>
      </w:pPr>
      <w:r>
        <w:t>- </w:t>
      </w:r>
      <w:r>
        <w:rPr>
          <w:color w:val="000000"/>
          <w:u w:color="000000"/>
        </w:rPr>
        <w:t>na wydatki w ramach Funduszu Pomocowego na podstawie ustawy z dnia 12 marca 2022 roku o pomocy obywatelom Ukrainy w związku z konfliktem zbrojnym na terytorium tego państwa  kwota – 140.809,90 zł;</w:t>
      </w:r>
    </w:p>
    <w:p w:rsidR="00A77B3E" w:rsidRDefault="000532F0">
      <w:pPr>
        <w:keepLines/>
        <w:spacing w:before="120" w:after="120"/>
        <w:ind w:left="227" w:hanging="113"/>
        <w:rPr>
          <w:color w:val="000000"/>
          <w:u w:color="000000"/>
        </w:rPr>
      </w:pPr>
      <w:r>
        <w:lastRenderedPageBreak/>
        <w:t>- </w:t>
      </w:r>
      <w:r>
        <w:rPr>
          <w:color w:val="000000"/>
          <w:u w:color="000000"/>
        </w:rPr>
        <w:t>na wydatki związane z pobytem osoby bezdomnej w schronisku kwota – 1.763,37 zł.</w:t>
      </w:r>
    </w:p>
    <w:p w:rsidR="00A77B3E" w:rsidRDefault="000532F0">
      <w:pPr>
        <w:spacing w:before="120" w:after="120"/>
        <w:ind w:left="510" w:firstLine="227"/>
        <w:rPr>
          <w:color w:val="000000"/>
          <w:u w:color="000000"/>
        </w:rPr>
      </w:pPr>
      <w:r>
        <w:rPr>
          <w:color w:val="000000"/>
          <w:u w:color="000000"/>
        </w:rPr>
        <w:t>Ponadto zabezpieczono plan w wysokości 5.000,00 zł z przeznaczeniem na świadczenia dla osób bezrobotnych w ramach prac społecznie użytecznych. W I półroczu nie poniesiono wydatków na ten cel.</w:t>
      </w:r>
    </w:p>
    <w:p w:rsidR="00A77B3E" w:rsidRDefault="000532F0">
      <w:pPr>
        <w:spacing w:before="120" w:after="120"/>
        <w:ind w:left="510" w:firstLine="227"/>
        <w:rPr>
          <w:color w:val="000000"/>
          <w:u w:color="000000"/>
        </w:rPr>
      </w:pPr>
      <w:r>
        <w:rPr>
          <w:color w:val="000000"/>
          <w:u w:color="000000"/>
        </w:rPr>
        <w:t>Dział 853 – Pozostałe zadania w zakresie polityki społecznej</w:t>
      </w:r>
    </w:p>
    <w:p w:rsidR="00A77B3E" w:rsidRDefault="000532F0">
      <w:pPr>
        <w:spacing w:before="120" w:after="120"/>
        <w:ind w:left="510" w:firstLine="227"/>
        <w:rPr>
          <w:color w:val="000000"/>
          <w:u w:color="000000"/>
        </w:rPr>
      </w:pPr>
      <w:r>
        <w:rPr>
          <w:color w:val="000000"/>
          <w:u w:color="000000"/>
        </w:rPr>
        <w:t>Rozdział 85395 – Pozostała działalność</w:t>
      </w:r>
    </w:p>
    <w:p w:rsidR="00A77B3E" w:rsidRDefault="000532F0">
      <w:pPr>
        <w:spacing w:before="120" w:after="120"/>
        <w:ind w:left="510" w:firstLine="227"/>
        <w:rPr>
          <w:color w:val="000000"/>
          <w:u w:color="000000"/>
        </w:rPr>
      </w:pPr>
      <w:r>
        <w:rPr>
          <w:color w:val="000000"/>
          <w:u w:color="000000"/>
        </w:rPr>
        <w:t>Zabezpieczony plan wydatków w kwocie 88.550,00 zł dotyczy planowanej w II półroczu realizacji wydatków na programy finansowane z udziałem środków, o których mowa w art. 5 ust. 1 pkt 2 i 3, co dotyczy projektu „Wsparcie dzieci z rodzin pegeerowskich w rozwoju cyfrowym – Granty PPGR”. Zadanie finansowane będzie w ramach Programu Operacyjnego Polska Cyfrowa 2014-2020, Oś Priorytetowa V Rozwój cyfrowy JST oraz wzmocnienie cyfrowej odporności, działanie 5.1. Środki przeznaczone zostaną na wsparcie 22 rodzin pegeerowskich z dziećmi w zakresie dostępu do sprzętu komputerowego wraz z oprogramowaniem.</w:t>
      </w:r>
    </w:p>
    <w:p w:rsidR="00A77B3E" w:rsidRDefault="000532F0">
      <w:pPr>
        <w:spacing w:before="120" w:after="120"/>
        <w:ind w:left="510" w:firstLine="227"/>
        <w:rPr>
          <w:color w:val="000000"/>
          <w:u w:color="000000"/>
        </w:rPr>
      </w:pPr>
      <w:r>
        <w:rPr>
          <w:color w:val="000000"/>
          <w:u w:color="000000"/>
        </w:rPr>
        <w:t>Dział 854 – Edukacyjna opieka wychowawcza</w:t>
      </w:r>
    </w:p>
    <w:p w:rsidR="00A77B3E" w:rsidRDefault="000532F0">
      <w:pPr>
        <w:spacing w:before="120" w:after="120"/>
        <w:ind w:left="510" w:firstLine="227"/>
        <w:rPr>
          <w:color w:val="000000"/>
          <w:u w:color="000000"/>
        </w:rPr>
      </w:pPr>
      <w:r>
        <w:rPr>
          <w:color w:val="000000"/>
          <w:u w:color="000000"/>
        </w:rPr>
        <w:t>Rozdział 85415 – Pomoc materialna dla uczniów</w:t>
      </w:r>
    </w:p>
    <w:p w:rsidR="00A77B3E" w:rsidRDefault="000532F0">
      <w:pPr>
        <w:spacing w:before="120" w:after="120"/>
        <w:ind w:left="510" w:firstLine="227"/>
        <w:rPr>
          <w:color w:val="000000"/>
          <w:u w:color="000000"/>
        </w:rPr>
      </w:pPr>
      <w:r>
        <w:rPr>
          <w:color w:val="000000"/>
          <w:u w:color="000000"/>
        </w:rPr>
        <w:t>Wydatkowano kwotę 13.297,60 zł  (tj. 69,99 % planu). Struktura wydatków na pomoc materialną dla uczniów jest następująca:</w:t>
      </w:r>
    </w:p>
    <w:p w:rsidR="00A77B3E" w:rsidRDefault="000532F0">
      <w:pPr>
        <w:keepLines/>
        <w:spacing w:before="120" w:after="120"/>
        <w:ind w:left="227" w:hanging="113"/>
        <w:rPr>
          <w:color w:val="000000"/>
          <w:u w:color="000000"/>
        </w:rPr>
      </w:pPr>
      <w:r>
        <w:t>- </w:t>
      </w:r>
      <w:r>
        <w:rPr>
          <w:color w:val="000000"/>
          <w:u w:color="000000"/>
        </w:rPr>
        <w:t>9.677,08 zł to środki z dotacji celowej;</w:t>
      </w:r>
    </w:p>
    <w:p w:rsidR="00A77B3E" w:rsidRDefault="000532F0">
      <w:pPr>
        <w:keepLines/>
        <w:spacing w:before="120" w:after="120"/>
        <w:ind w:left="227" w:hanging="113"/>
        <w:rPr>
          <w:color w:val="000000"/>
          <w:u w:color="000000"/>
        </w:rPr>
      </w:pPr>
      <w:r>
        <w:t>- </w:t>
      </w:r>
      <w:r>
        <w:rPr>
          <w:color w:val="000000"/>
          <w:u w:color="000000"/>
        </w:rPr>
        <w:t>3.620,52 zł to środki z budżetu gminy;</w:t>
      </w:r>
    </w:p>
    <w:p w:rsidR="00A77B3E" w:rsidRDefault="000532F0">
      <w:pPr>
        <w:spacing w:before="120" w:after="120"/>
        <w:ind w:left="510" w:firstLine="227"/>
        <w:rPr>
          <w:color w:val="000000"/>
          <w:u w:color="000000"/>
        </w:rPr>
      </w:pPr>
      <w:r>
        <w:rPr>
          <w:color w:val="000000"/>
          <w:u w:color="000000"/>
        </w:rPr>
        <w:t>Zarówno plan jak i wykonanie wydatków na pomoc materialną finansowaną ze środków budżetu państwa i gminy dotyczą  I półrocza 2022 roku, dlatego też jest takie wysokie wykonanie.</w:t>
      </w:r>
    </w:p>
    <w:p w:rsidR="00A77B3E" w:rsidRDefault="000532F0">
      <w:pPr>
        <w:spacing w:before="120" w:after="120"/>
        <w:ind w:left="510" w:firstLine="227"/>
        <w:rPr>
          <w:color w:val="000000"/>
          <w:u w:color="000000"/>
        </w:rPr>
      </w:pPr>
      <w:r>
        <w:rPr>
          <w:color w:val="000000"/>
          <w:u w:color="000000"/>
        </w:rPr>
        <w:t>Dział 855 – Rodzina</w:t>
      </w:r>
    </w:p>
    <w:p w:rsidR="00A77B3E" w:rsidRDefault="000532F0">
      <w:pPr>
        <w:spacing w:before="120" w:after="120"/>
        <w:ind w:left="510" w:firstLine="227"/>
        <w:rPr>
          <w:color w:val="000000"/>
          <w:u w:color="000000"/>
        </w:rPr>
      </w:pPr>
      <w:r>
        <w:rPr>
          <w:color w:val="000000"/>
          <w:u w:color="000000"/>
        </w:rPr>
        <w:t>Na zadania z zakresu wspierania rodziny wydatkowano w I półroczu 2022r. środki w kwocie 1.996.196,82 zł, co stanowi 72,93 % planu.</w:t>
      </w:r>
    </w:p>
    <w:p w:rsidR="00A77B3E" w:rsidRDefault="000532F0">
      <w:pPr>
        <w:spacing w:before="120" w:after="120"/>
        <w:ind w:left="510" w:firstLine="227"/>
        <w:rPr>
          <w:color w:val="000000"/>
          <w:u w:color="000000"/>
        </w:rPr>
      </w:pPr>
      <w:r>
        <w:rPr>
          <w:color w:val="000000"/>
          <w:u w:color="000000"/>
        </w:rPr>
        <w:t>Nakłady są w większości finansowane z budżetu państwa poprzez dotacje celowe na zadania zlecone Gminie, co stanowi kwotę 1.981.355,38 zł,  środki własne wynoszą 14.841,44 zł i są klasyfikowane:,</w:t>
      </w:r>
    </w:p>
    <w:p w:rsidR="00A77B3E" w:rsidRDefault="000532F0">
      <w:pPr>
        <w:spacing w:before="120" w:after="120"/>
        <w:ind w:left="510" w:firstLine="227"/>
        <w:rPr>
          <w:color w:val="000000"/>
          <w:u w:color="000000"/>
        </w:rPr>
      </w:pPr>
      <w:r>
        <w:rPr>
          <w:color w:val="000000"/>
          <w:u w:color="000000"/>
        </w:rPr>
        <w:t>Rozdział 85501 – Świadczenie wychowawcze</w:t>
      </w:r>
    </w:p>
    <w:p w:rsidR="00A77B3E" w:rsidRDefault="000532F0">
      <w:pPr>
        <w:spacing w:before="120" w:after="120"/>
        <w:ind w:left="510" w:firstLine="227"/>
        <w:rPr>
          <w:color w:val="000000"/>
          <w:u w:color="000000"/>
        </w:rPr>
      </w:pPr>
      <w:r>
        <w:rPr>
          <w:color w:val="000000"/>
          <w:u w:color="000000"/>
        </w:rPr>
        <w:t>Wydatkowano kwotę 1.293.874,34 zł (tj. 100,00 % planu) z przeznaczeniem na wypłatę świadczeń wychowawczych  w kwocie 1.289.604,55 zł oraz  pokrycie wydatków związanych z obsługą tego zadania w  kwocie 4.269,79 zł (całość finansowana dotacją z budżetu państwa). Realizacja świadczeń wychowawczych weszła w zakres kompetencji ZUS.</w:t>
      </w:r>
    </w:p>
    <w:p w:rsidR="00A77B3E" w:rsidRDefault="000532F0">
      <w:pPr>
        <w:spacing w:before="120" w:after="120"/>
        <w:ind w:left="510" w:firstLine="227"/>
        <w:rPr>
          <w:color w:val="000000"/>
          <w:u w:color="000000"/>
        </w:rPr>
      </w:pPr>
      <w:r>
        <w:rPr>
          <w:color w:val="000000"/>
          <w:u w:color="000000"/>
        </w:rPr>
        <w:t>Rozdział 85502 – Świadczenia rodzinne, świadczenia z funduszu alimentacyjnego oraz składki na ubezpieczenia emerytalne i rentowe z ubezpieczenia społecznego</w:t>
      </w:r>
    </w:p>
    <w:p w:rsidR="00A77B3E" w:rsidRDefault="000532F0">
      <w:pPr>
        <w:spacing w:before="120" w:after="120"/>
        <w:ind w:left="510" w:firstLine="227"/>
        <w:rPr>
          <w:color w:val="000000"/>
          <w:u w:color="000000"/>
        </w:rPr>
      </w:pPr>
      <w:r>
        <w:rPr>
          <w:color w:val="000000"/>
          <w:u w:color="000000"/>
        </w:rPr>
        <w:t>Wydatkowano kwotę 681.900,32 zł (tj. 48,57 % planu) z przeznaczeniem na  świadczenia rodzinne, świadczenia z funduszu alimentacyjnego oraz składkę na ubezpieczenia społeczne od tych świadczeń w kwocie 669.345,10 zł, obsługę tych świadczeń w kwocie 11.912,28 zł (całość finansowana dotacją z budżetu państwa) oraz zwrot do budżetu państwa nienależnie pobranych świadczeń rodzinnych, funduszu alimentacyjnego z lat ubiegłych wraz z odsetkami w kwocie 642,94 zł, które to środki zostały wpłacone przez świadczeniobiorców.</w:t>
      </w:r>
    </w:p>
    <w:p w:rsidR="00A77B3E" w:rsidRDefault="000532F0">
      <w:pPr>
        <w:spacing w:before="120" w:after="120"/>
        <w:ind w:left="510" w:firstLine="227"/>
        <w:rPr>
          <w:color w:val="000000"/>
          <w:u w:color="000000"/>
        </w:rPr>
      </w:pPr>
      <w:r>
        <w:rPr>
          <w:color w:val="000000"/>
          <w:u w:color="000000"/>
        </w:rPr>
        <w:t>Rozdział 85503 – Karta Dużej Rodziny</w:t>
      </w:r>
    </w:p>
    <w:p w:rsidR="00A77B3E" w:rsidRDefault="000532F0">
      <w:pPr>
        <w:spacing w:before="120" w:after="120"/>
        <w:ind w:left="510" w:firstLine="227"/>
        <w:rPr>
          <w:color w:val="000000"/>
          <w:u w:color="000000"/>
        </w:rPr>
      </w:pPr>
      <w:r>
        <w:rPr>
          <w:color w:val="000000"/>
          <w:u w:color="000000"/>
        </w:rPr>
        <w:t>Wydatkowano kwotę 74,00 zł (tj. 75,51 % planu) z przeznaczeniem na obsługę Karty Dużej Rodziny (całość finansowana dotacją z budżetu państwa).</w:t>
      </w:r>
    </w:p>
    <w:p w:rsidR="00A77B3E" w:rsidRDefault="000532F0">
      <w:pPr>
        <w:spacing w:before="120" w:after="120"/>
        <w:ind w:left="510" w:firstLine="227"/>
        <w:rPr>
          <w:color w:val="000000"/>
          <w:u w:color="000000"/>
        </w:rPr>
      </w:pPr>
      <w:r>
        <w:rPr>
          <w:color w:val="000000"/>
          <w:u w:color="000000"/>
        </w:rPr>
        <w:t>Rozdział 85504 – Wspieranie rodziny</w:t>
      </w:r>
    </w:p>
    <w:p w:rsidR="00A77B3E" w:rsidRDefault="000532F0">
      <w:pPr>
        <w:spacing w:before="120" w:after="120"/>
        <w:ind w:left="510" w:firstLine="227"/>
        <w:rPr>
          <w:color w:val="000000"/>
          <w:u w:color="000000"/>
        </w:rPr>
      </w:pPr>
      <w:r>
        <w:rPr>
          <w:color w:val="000000"/>
          <w:u w:color="000000"/>
        </w:rPr>
        <w:t>Plan wydatków w kwocie 14.000,00 zł został wykonany w kwocie 6.000,00 zł, co stanowi 42,86 % planu. Zabezpieczono ze środków własnych Gminy w ramach dofinansowania zadania własnego dotyczącego zatrudnienia asystenta rodziny.</w:t>
      </w:r>
    </w:p>
    <w:p w:rsidR="00A77B3E" w:rsidRDefault="000532F0">
      <w:pPr>
        <w:spacing w:before="120" w:after="120"/>
        <w:ind w:left="510" w:firstLine="227"/>
        <w:rPr>
          <w:color w:val="000000"/>
          <w:u w:color="000000"/>
        </w:rPr>
      </w:pPr>
      <w:r>
        <w:rPr>
          <w:color w:val="000000"/>
          <w:u w:color="000000"/>
        </w:rPr>
        <w:t>Rozdział 85508 – Rodziny zastępcze</w:t>
      </w:r>
    </w:p>
    <w:p w:rsidR="00A77B3E" w:rsidRDefault="000532F0">
      <w:pPr>
        <w:spacing w:before="120" w:after="120"/>
        <w:ind w:left="510" w:firstLine="227"/>
        <w:rPr>
          <w:color w:val="000000"/>
          <w:u w:color="000000"/>
        </w:rPr>
      </w:pPr>
      <w:r>
        <w:rPr>
          <w:color w:val="000000"/>
          <w:u w:color="000000"/>
        </w:rPr>
        <w:lastRenderedPageBreak/>
        <w:t>Wydatkowano kwotę 8.198,50 zł (tj. 48,23 % planu) opłacając ze środków własnych gminy koszt pobytu trojga dzieci w rodzinie zastępczej.</w:t>
      </w:r>
    </w:p>
    <w:p w:rsidR="00A77B3E" w:rsidRDefault="000532F0">
      <w:pPr>
        <w:spacing w:before="120" w:after="120"/>
        <w:ind w:left="510" w:firstLine="227"/>
        <w:rPr>
          <w:color w:val="000000"/>
          <w:u w:color="000000"/>
        </w:rPr>
      </w:pPr>
      <w:r>
        <w:rPr>
          <w:color w:val="000000"/>
          <w:u w:color="000000"/>
        </w:rPr>
        <w:t>Rozdział 85513 – Składki na ubezpieczenie zdrowotne opłacane za osoby pobierające niektóre świadczenia rodzinne, zgodnie z przepisami ustawy o świadczeniach rodzinnych oraz za osoby pobierające zasiłki dla opiekunów, zgodnie z przepisami ustawy o ustaleniu i wypłacie zasiłków dla opiekunów.</w:t>
      </w:r>
    </w:p>
    <w:p w:rsidR="00A77B3E" w:rsidRDefault="000532F0">
      <w:pPr>
        <w:spacing w:before="120" w:after="120"/>
        <w:ind w:left="510" w:firstLine="227"/>
        <w:rPr>
          <w:color w:val="000000"/>
          <w:u w:color="000000"/>
        </w:rPr>
      </w:pPr>
      <w:r>
        <w:rPr>
          <w:color w:val="000000"/>
          <w:u w:color="000000"/>
        </w:rPr>
        <w:t>Kwota poniesionych wydatków na opłacenie składki zdrowotnej w wysokości 6.149,66 zł (tj. 76,87 % planu) została sfinansowana dotacją z budżetu państwa.</w:t>
      </w:r>
    </w:p>
    <w:p w:rsidR="00A77B3E" w:rsidRDefault="000532F0">
      <w:pPr>
        <w:spacing w:before="120" w:after="120"/>
        <w:ind w:left="510" w:firstLine="227"/>
        <w:rPr>
          <w:color w:val="000000"/>
          <w:u w:color="000000"/>
        </w:rPr>
      </w:pPr>
      <w:r>
        <w:rPr>
          <w:color w:val="000000"/>
          <w:u w:color="000000"/>
        </w:rPr>
        <w:t>Dział 900 – Gospodarka komunalna i ochrona środowiska</w:t>
      </w:r>
    </w:p>
    <w:p w:rsidR="00A77B3E" w:rsidRDefault="000532F0">
      <w:pPr>
        <w:spacing w:before="120" w:after="120"/>
        <w:ind w:left="510" w:firstLine="227"/>
        <w:rPr>
          <w:color w:val="000000"/>
          <w:u w:color="000000"/>
        </w:rPr>
      </w:pPr>
      <w:r>
        <w:rPr>
          <w:color w:val="000000"/>
          <w:u w:color="000000"/>
        </w:rPr>
        <w:t>Realizacja zadań z zakresu gospodarki komunalnej i ochrony środowiska jest klasyfikowana w następujących rozdziałach:</w:t>
      </w:r>
    </w:p>
    <w:p w:rsidR="00A77B3E" w:rsidRDefault="000532F0">
      <w:pPr>
        <w:keepLines/>
        <w:spacing w:before="120" w:after="120"/>
        <w:ind w:left="227" w:hanging="113"/>
        <w:rPr>
          <w:color w:val="000000"/>
          <w:u w:color="000000"/>
        </w:rPr>
      </w:pPr>
      <w:r>
        <w:t>- </w:t>
      </w:r>
      <w:r>
        <w:rPr>
          <w:color w:val="000000"/>
          <w:u w:color="000000"/>
        </w:rPr>
        <w:t>Rozdział 90001 – Gospodarka ściekowa i ochrona wód</w:t>
      </w:r>
    </w:p>
    <w:p w:rsidR="00A77B3E" w:rsidRDefault="000532F0">
      <w:pPr>
        <w:spacing w:before="120" w:after="120"/>
        <w:ind w:left="510" w:firstLine="227"/>
        <w:rPr>
          <w:color w:val="000000"/>
          <w:u w:color="000000"/>
        </w:rPr>
      </w:pPr>
      <w:r>
        <w:rPr>
          <w:color w:val="000000"/>
          <w:u w:color="000000"/>
        </w:rPr>
        <w:t>Wydatki dotyczą bieżącego utrzymania oczyszczalni ścieków w Luszynie i Pacynie, które w I półroczu wyniosły kwotę 43.212,45 zł, co stanowi 48,01 % planu. Koszty rzeczowe obejmują usuwanie awarii sieci kanalizacyjnej, a także zakup materiałów i usług  usprawniających  działanie oczyszczalni.</w:t>
      </w:r>
    </w:p>
    <w:p w:rsidR="00A77B3E" w:rsidRDefault="000532F0">
      <w:pPr>
        <w:keepLines/>
        <w:spacing w:before="120" w:after="120"/>
        <w:ind w:left="227" w:hanging="113"/>
        <w:rPr>
          <w:color w:val="000000"/>
          <w:u w:color="000000"/>
        </w:rPr>
      </w:pPr>
      <w:r>
        <w:t>- </w:t>
      </w:r>
      <w:r>
        <w:rPr>
          <w:color w:val="000000"/>
          <w:u w:color="000000"/>
        </w:rPr>
        <w:t>Rozdział 90002 – Gospodarka odpadami komunalnymi</w:t>
      </w:r>
    </w:p>
    <w:p w:rsidR="00A77B3E" w:rsidRDefault="000532F0">
      <w:pPr>
        <w:spacing w:before="120" w:after="120"/>
        <w:ind w:left="510" w:firstLine="227"/>
        <w:rPr>
          <w:color w:val="000000"/>
          <w:u w:color="000000"/>
        </w:rPr>
      </w:pPr>
      <w:r>
        <w:rPr>
          <w:color w:val="000000"/>
          <w:u w:color="000000"/>
        </w:rPr>
        <w:t>Zaplanowane wydatki w tym dziale wynoszą 937.000,00 zł zostały zrealizowane w kwocie 372.542,87 zł, co stanowi 39,76 %. W ramach tych środków wydatki osobowe wyniosły kwotę 30.201,97 zł, a wydatki rzeczowe związane głównie z odbiorem odpadów komunalnych z terenu Gminy Pacyna wyniosły kwotę 342.340,90 zł. Usługi w zakresie odbierania i zagospodarowania odpadów komunalnych od właścicieli nieruchomości zlokalizowanych na terenie Gminy Pacyna w 2022 roku świadczy firma REMONDIS Sp. z o. o. z siedzibą w Zawodzie na podstawie umowy 272.6.2021 z dnia 22.12.2021r.</w:t>
      </w:r>
    </w:p>
    <w:p w:rsidR="00A77B3E" w:rsidRDefault="000532F0">
      <w:pPr>
        <w:keepLines/>
        <w:spacing w:before="120" w:after="120"/>
        <w:ind w:left="227" w:hanging="113"/>
        <w:rPr>
          <w:color w:val="000000"/>
          <w:u w:color="000000"/>
        </w:rPr>
      </w:pPr>
      <w:r>
        <w:t>- </w:t>
      </w:r>
      <w:r>
        <w:rPr>
          <w:color w:val="000000"/>
          <w:u w:color="000000"/>
        </w:rPr>
        <w:t>Rozdział 90003 – Oczyszczanie miast i wsi</w:t>
      </w:r>
    </w:p>
    <w:p w:rsidR="00A77B3E" w:rsidRDefault="000532F0">
      <w:pPr>
        <w:spacing w:before="120" w:after="120"/>
        <w:ind w:left="510" w:firstLine="227"/>
        <w:rPr>
          <w:color w:val="000000"/>
          <w:u w:color="000000"/>
        </w:rPr>
      </w:pPr>
      <w:r>
        <w:rPr>
          <w:color w:val="000000"/>
          <w:u w:color="000000"/>
        </w:rPr>
        <w:t>Zaplanowane wydatki w kwocie 1.000,00 zł w I półroczu 2022 roku wykonano w kwocie 371,95 zł z przeznaczeniem na zakup worków. Planuje się, że środki zgodnie z planem zostaną wydatkowane w IV kwartale, na organizowaną rok rocznie akcję sprzątania Gminy z udziałem dzieci i młodzieży.</w:t>
      </w:r>
    </w:p>
    <w:p w:rsidR="00A77B3E" w:rsidRDefault="000532F0">
      <w:pPr>
        <w:keepLines/>
        <w:spacing w:before="120" w:after="120"/>
        <w:ind w:left="227" w:hanging="113"/>
        <w:rPr>
          <w:color w:val="000000"/>
          <w:u w:color="000000"/>
        </w:rPr>
      </w:pPr>
      <w:r>
        <w:t>- </w:t>
      </w:r>
      <w:r>
        <w:rPr>
          <w:color w:val="000000"/>
          <w:u w:color="000000"/>
        </w:rPr>
        <w:t>Rozdział 90005 – Ochrona powietrza atmosferycznego i klimatu</w:t>
      </w:r>
    </w:p>
    <w:p w:rsidR="00A77B3E" w:rsidRDefault="000532F0">
      <w:pPr>
        <w:spacing w:before="120" w:after="120"/>
        <w:ind w:left="510" w:firstLine="227"/>
        <w:rPr>
          <w:color w:val="000000"/>
          <w:u w:color="000000"/>
        </w:rPr>
      </w:pPr>
      <w:r>
        <w:rPr>
          <w:color w:val="000000"/>
          <w:u w:color="000000"/>
        </w:rPr>
        <w:t>Zabezpieczono plan wydatków w kwocie 30.868,00 zł, co zrealizowano w kwocie 9.840,00 zł w związku z przeprowadzeniem kontroli antysmogowej na terenie gminy Pacyna oraz pobraniem materiału do prób sprawdzających jakość stosowanego opału do ogrzewania budynków jednorodzinnych. Działania w tym zakresie będą kontynuowane w IV kwartale 2022 roku.</w:t>
      </w:r>
    </w:p>
    <w:p w:rsidR="00A77B3E" w:rsidRDefault="000532F0">
      <w:pPr>
        <w:keepLines/>
        <w:spacing w:before="120" w:after="120"/>
        <w:ind w:left="227" w:hanging="113"/>
        <w:rPr>
          <w:color w:val="000000"/>
          <w:u w:color="000000"/>
        </w:rPr>
      </w:pPr>
      <w:r>
        <w:t>- </w:t>
      </w:r>
      <w:r>
        <w:rPr>
          <w:color w:val="000000"/>
          <w:u w:color="000000"/>
        </w:rPr>
        <w:t>Rozdział 90013 - Schroniska dla zwierząt</w:t>
      </w:r>
    </w:p>
    <w:p w:rsidR="00A77B3E" w:rsidRDefault="000532F0">
      <w:pPr>
        <w:spacing w:before="120" w:after="120"/>
        <w:ind w:left="510" w:firstLine="227"/>
        <w:rPr>
          <w:color w:val="000000"/>
          <w:u w:color="000000"/>
        </w:rPr>
      </w:pPr>
      <w:r>
        <w:rPr>
          <w:color w:val="000000"/>
          <w:u w:color="000000"/>
        </w:rPr>
        <w:t xml:space="preserve">Wydatkowano kwotę 9.096,00 zł, co stanowi 42,66 % planu na usługę związaną z wyłapywaniem, przyjmowaniem i utrzymaniem bezdomnych zwierząt z terenu Gminy Pacyna. Zadanie to jest realizowane  przez Schronisko dla Bezdomnych Zwierząt przy Fundacji </w:t>
      </w:r>
      <w:proofErr w:type="spellStart"/>
      <w:r>
        <w:rPr>
          <w:color w:val="000000"/>
          <w:u w:color="000000"/>
        </w:rPr>
        <w:t>Medor</w:t>
      </w:r>
      <w:proofErr w:type="spellEnd"/>
      <w:r>
        <w:rPr>
          <w:color w:val="000000"/>
          <w:u w:color="000000"/>
        </w:rPr>
        <w:t xml:space="preserve"> ze Zgierza na podstawie umowy nr OrA.272.1.96.2021 z dnia 29.12.2021r., umowę zawarto na okres od 01.01.2022r do dnia 29.12.2022r.</w:t>
      </w:r>
    </w:p>
    <w:p w:rsidR="00A77B3E" w:rsidRDefault="000532F0">
      <w:pPr>
        <w:keepLines/>
        <w:spacing w:before="120" w:after="120"/>
        <w:ind w:left="227" w:hanging="113"/>
        <w:rPr>
          <w:color w:val="000000"/>
          <w:u w:color="000000"/>
        </w:rPr>
      </w:pPr>
      <w:r>
        <w:t>- </w:t>
      </w:r>
      <w:r>
        <w:rPr>
          <w:color w:val="000000"/>
          <w:u w:color="000000"/>
        </w:rPr>
        <w:t>Rozdział 90015 – Oświetlenie ulic, placów i dróg</w:t>
      </w:r>
    </w:p>
    <w:p w:rsidR="00A77B3E" w:rsidRDefault="000532F0">
      <w:pPr>
        <w:spacing w:before="120" w:after="120"/>
        <w:ind w:left="510" w:firstLine="227"/>
        <w:rPr>
          <w:color w:val="000000"/>
          <w:u w:color="000000"/>
        </w:rPr>
      </w:pPr>
      <w:r>
        <w:rPr>
          <w:color w:val="000000"/>
          <w:u w:color="000000"/>
        </w:rPr>
        <w:t>Wydatkowano kwotę 280.857,61 zł tj. (99,98% planu).</w:t>
      </w:r>
    </w:p>
    <w:p w:rsidR="00A77B3E" w:rsidRDefault="000532F0">
      <w:pPr>
        <w:spacing w:before="120" w:after="120"/>
        <w:ind w:left="510" w:firstLine="227"/>
        <w:rPr>
          <w:color w:val="000000"/>
          <w:u w:color="000000"/>
        </w:rPr>
      </w:pPr>
      <w:r>
        <w:rPr>
          <w:color w:val="000000"/>
          <w:u w:color="000000"/>
        </w:rPr>
        <w:t>Plan wydatków na oświetlenie uliczne ustalono według umowy nr EOŚ.1727/2018 z dnia 18.12.2018r. na świadczenie usługi oświetlenia na terenie Gminy Pacyna z Energą Oświetlenie Sp. z o. o. z siedzibą w Sopocie zawartej na okres od 01.01.2019r. do 31.12.2022r.  Stopień wykonania nakazuję zwiększenie planu, co uczyniono już Uchwałą Rady Gminy Pacyna nr 175/XXXVI/2022 z 03.08.2022r. Kolejne zwiększenia planu będą następować sukcesywnie w drodze przesunięć w planie wydatków.</w:t>
      </w:r>
    </w:p>
    <w:p w:rsidR="00A77B3E" w:rsidRDefault="000532F0">
      <w:pPr>
        <w:keepLines/>
        <w:spacing w:before="120" w:after="120"/>
        <w:ind w:left="227" w:hanging="113"/>
        <w:rPr>
          <w:color w:val="000000"/>
          <w:u w:color="000000"/>
        </w:rPr>
      </w:pPr>
      <w:r>
        <w:t>- </w:t>
      </w:r>
      <w:r>
        <w:rPr>
          <w:color w:val="000000"/>
          <w:u w:color="000000"/>
        </w:rPr>
        <w:t>Rozdział 90026 – Pozostałe działania związane z gospodarką odpadami</w:t>
      </w:r>
    </w:p>
    <w:p w:rsidR="00A77B3E" w:rsidRDefault="000532F0">
      <w:pPr>
        <w:spacing w:before="120" w:after="120"/>
        <w:ind w:left="510" w:firstLine="227"/>
        <w:rPr>
          <w:color w:val="000000"/>
          <w:u w:color="000000"/>
        </w:rPr>
      </w:pPr>
      <w:r>
        <w:rPr>
          <w:color w:val="000000"/>
          <w:u w:color="000000"/>
        </w:rPr>
        <w:t>Zabezpieczono plan wydatków w kwocie 47.567,68 zł w tym:</w:t>
      </w:r>
    </w:p>
    <w:p w:rsidR="00A77B3E" w:rsidRDefault="000532F0">
      <w:pPr>
        <w:keepLines/>
        <w:spacing w:before="120" w:after="120"/>
        <w:ind w:left="227" w:hanging="113"/>
        <w:rPr>
          <w:color w:val="000000"/>
          <w:u w:color="000000"/>
        </w:rPr>
      </w:pPr>
      <w:r>
        <w:t>- </w:t>
      </w:r>
      <w:r>
        <w:rPr>
          <w:color w:val="000000"/>
          <w:u w:color="000000"/>
        </w:rPr>
        <w:t>na realizację zadania pn. „Program usuwania wyrobów zawierających azbest na terenie Gminy Pacyna” w kwocie 43.000,00 zł. Wydatkowanie środków nastąpi w IV kwartale;</w:t>
      </w:r>
    </w:p>
    <w:p w:rsidR="00A77B3E" w:rsidRDefault="000532F0">
      <w:pPr>
        <w:keepLines/>
        <w:spacing w:before="120" w:after="120"/>
        <w:ind w:left="227" w:hanging="113"/>
        <w:rPr>
          <w:color w:val="000000"/>
          <w:u w:color="000000"/>
        </w:rPr>
      </w:pPr>
      <w:r>
        <w:lastRenderedPageBreak/>
        <w:t>- </w:t>
      </w:r>
      <w:r>
        <w:rPr>
          <w:color w:val="000000"/>
          <w:u w:color="000000"/>
        </w:rPr>
        <w:t>na realizację zadania pn. „Usuwanie foli rolniczych i innych odpadów komunalnych z działalności rolniczej na terenie gmin Związku Gmin Regionu Płockiego” w kwocie 4.567,68 zł. Wydatkowanie środków nastąpi w IV kwartale;</w:t>
      </w:r>
    </w:p>
    <w:p w:rsidR="00A77B3E" w:rsidRDefault="000532F0">
      <w:pPr>
        <w:keepLines/>
        <w:spacing w:before="120" w:after="120"/>
        <w:ind w:left="227" w:hanging="113"/>
        <w:rPr>
          <w:color w:val="000000"/>
          <w:u w:color="000000"/>
        </w:rPr>
      </w:pPr>
      <w:r>
        <w:t>- </w:t>
      </w:r>
      <w:r>
        <w:rPr>
          <w:color w:val="000000"/>
          <w:u w:color="000000"/>
        </w:rPr>
        <w:t>Rozdział 90095 – Pozostała działalność</w:t>
      </w:r>
    </w:p>
    <w:p w:rsidR="00A77B3E" w:rsidRDefault="000532F0">
      <w:pPr>
        <w:spacing w:before="120" w:after="120"/>
        <w:ind w:left="510" w:firstLine="227"/>
        <w:rPr>
          <w:color w:val="000000"/>
          <w:u w:color="000000"/>
        </w:rPr>
      </w:pPr>
      <w:r>
        <w:rPr>
          <w:color w:val="000000"/>
          <w:u w:color="000000"/>
        </w:rPr>
        <w:t xml:space="preserve">Wydatek w kwocie 8.712,40 zł (tj. 63,69 % planu) związany jest z wyłapywaniem bezdomnych zwierząt ich transportem do schroniska, który realizujemy na podstawie umowy OrA.272.1.5.2022 z dnia 31.01.2022r. oraz usługą weterynaryjną  polegającą na wykonaniu zabiegów sterylizacji albo kastracji psów i kotów wolno żyjących mającą na celu zmniejszenie i zapobieganie bezdomności zwierząt w ramach projektu </w:t>
      </w:r>
      <w:proofErr w:type="spellStart"/>
      <w:r>
        <w:rPr>
          <w:color w:val="000000"/>
          <w:u w:color="000000"/>
        </w:rPr>
        <w:t>ZWIERZowa</w:t>
      </w:r>
      <w:proofErr w:type="spellEnd"/>
      <w:r>
        <w:rPr>
          <w:color w:val="000000"/>
          <w:u w:color="000000"/>
        </w:rPr>
        <w:t xml:space="preserve"> Akcja Kastracja! Zadanie realizujemy we współpracy z ZWIERZ Ogólnopolską Fundacją na Rzecz Ochrony Zwierząt, a Gminą Pacyna. Usługę weterynaryjną świadczy Przychodnia Weterynaryjna na podstawie umowy OrA.272.1.6.2022 z dnia 31.01.2022r.</w:t>
      </w:r>
    </w:p>
    <w:p w:rsidR="00A77B3E" w:rsidRDefault="000532F0">
      <w:pPr>
        <w:spacing w:before="120" w:after="120"/>
        <w:ind w:left="510" w:firstLine="227"/>
        <w:rPr>
          <w:color w:val="000000"/>
          <w:u w:color="000000"/>
        </w:rPr>
      </w:pPr>
      <w:r>
        <w:rPr>
          <w:color w:val="000000"/>
          <w:u w:color="000000"/>
        </w:rPr>
        <w:t>Dział 921 – Kultura i ochrona dziedzictwa narodowego</w:t>
      </w:r>
    </w:p>
    <w:p w:rsidR="00A77B3E" w:rsidRDefault="000532F0">
      <w:pPr>
        <w:spacing w:before="120" w:after="120"/>
        <w:ind w:left="510" w:firstLine="227"/>
        <w:rPr>
          <w:color w:val="000000"/>
          <w:u w:color="000000"/>
        </w:rPr>
      </w:pPr>
      <w:r>
        <w:rPr>
          <w:color w:val="000000"/>
          <w:u w:color="000000"/>
        </w:rPr>
        <w:t>Zrealizowane wydatki w kwocie 98.205,63 zł dotyczą:</w:t>
      </w:r>
    </w:p>
    <w:p w:rsidR="00A77B3E" w:rsidRDefault="000532F0">
      <w:pPr>
        <w:keepLines/>
        <w:spacing w:before="120" w:after="120"/>
        <w:ind w:left="227" w:hanging="113"/>
        <w:rPr>
          <w:color w:val="000000"/>
          <w:u w:color="000000"/>
        </w:rPr>
      </w:pPr>
      <w:r>
        <w:t>- </w:t>
      </w:r>
      <w:r>
        <w:rPr>
          <w:color w:val="000000"/>
          <w:u w:color="000000"/>
        </w:rPr>
        <w:t>rozdziału 92109 – Domy i ośrodki kultury, świetlice i kluby</w:t>
      </w:r>
    </w:p>
    <w:p w:rsidR="00A77B3E" w:rsidRDefault="000532F0">
      <w:pPr>
        <w:spacing w:before="120" w:after="120"/>
        <w:ind w:left="510" w:firstLine="227"/>
        <w:rPr>
          <w:color w:val="000000"/>
          <w:u w:color="000000"/>
        </w:rPr>
      </w:pPr>
      <w:r>
        <w:rPr>
          <w:color w:val="000000"/>
          <w:u w:color="000000"/>
        </w:rPr>
        <w:t>Określony plan w kwocie 21.000,00 zł został wykonany w kwocie 5.205,63 zł (24,79 % planu).</w:t>
      </w:r>
    </w:p>
    <w:p w:rsidR="00A77B3E" w:rsidRDefault="000532F0">
      <w:pPr>
        <w:spacing w:before="120" w:after="120"/>
        <w:ind w:left="510" w:firstLine="227"/>
        <w:rPr>
          <w:color w:val="000000"/>
          <w:u w:color="000000"/>
        </w:rPr>
      </w:pPr>
      <w:r>
        <w:rPr>
          <w:color w:val="000000"/>
          <w:u w:color="000000"/>
        </w:rPr>
        <w:t>Poniesione wydatki w tym rozdziale dotyczą głównie zakupu energii elektrycznej, węgla, środków czystości oraz ubezpieczenia obiektów pełniących funkcję świetlic wiejskich.</w:t>
      </w:r>
    </w:p>
    <w:p w:rsidR="00A77B3E" w:rsidRDefault="000532F0">
      <w:pPr>
        <w:keepLines/>
        <w:spacing w:before="120" w:after="120"/>
        <w:ind w:left="227" w:hanging="113"/>
        <w:rPr>
          <w:color w:val="000000"/>
          <w:u w:color="000000"/>
        </w:rPr>
      </w:pPr>
      <w:r>
        <w:t>- </w:t>
      </w:r>
      <w:r>
        <w:rPr>
          <w:color w:val="000000"/>
          <w:u w:color="000000"/>
        </w:rPr>
        <w:t>rozdziału 92116 – Biblioteki</w:t>
      </w:r>
    </w:p>
    <w:p w:rsidR="00A77B3E" w:rsidRDefault="000532F0">
      <w:pPr>
        <w:spacing w:before="120" w:after="120"/>
        <w:ind w:left="510" w:firstLine="227"/>
        <w:rPr>
          <w:color w:val="000000"/>
          <w:u w:color="000000"/>
        </w:rPr>
      </w:pPr>
      <w:r>
        <w:rPr>
          <w:color w:val="000000"/>
          <w:u w:color="000000"/>
        </w:rPr>
        <w:t>W rozdziale tym została zaplanowana dotacja podmiotowa dla Gminnej Biblioteki  Publicznej na 2022 rok według uchwały budżetowej nr 142/XXVII/2021 z 17 grudnia 2021 roku w kwocie 180.000,00 zł. Na dzień 30 VI 2022r. została przekazana dotacja w kwocie 93.000,00 zł Dyrektor Gminnej Biblioteki złożył odrębne sprawozdanie z wykonania dotacji.</w:t>
      </w:r>
    </w:p>
    <w:p w:rsidR="00A77B3E" w:rsidRDefault="000532F0">
      <w:pPr>
        <w:spacing w:before="120" w:after="120"/>
        <w:ind w:left="510" w:firstLine="227"/>
        <w:rPr>
          <w:color w:val="000000"/>
          <w:u w:color="000000"/>
        </w:rPr>
      </w:pPr>
      <w:r>
        <w:rPr>
          <w:color w:val="000000"/>
          <w:u w:color="000000"/>
        </w:rPr>
        <w:t>Dział 926 – Kultura fizyczna</w:t>
      </w:r>
    </w:p>
    <w:p w:rsidR="00A77B3E" w:rsidRDefault="000532F0">
      <w:pPr>
        <w:spacing w:before="120" w:after="120"/>
        <w:ind w:left="510" w:firstLine="227"/>
        <w:rPr>
          <w:color w:val="000000"/>
          <w:u w:color="000000"/>
        </w:rPr>
      </w:pPr>
      <w:r>
        <w:rPr>
          <w:color w:val="000000"/>
          <w:u w:color="000000"/>
        </w:rPr>
        <w:t>Rozdział 92601 – Obiekty sportowe</w:t>
      </w:r>
    </w:p>
    <w:p w:rsidR="00A77B3E" w:rsidRDefault="000532F0">
      <w:pPr>
        <w:spacing w:before="120" w:after="120"/>
        <w:ind w:left="510" w:firstLine="227"/>
        <w:rPr>
          <w:color w:val="000000"/>
          <w:u w:color="000000"/>
        </w:rPr>
      </w:pPr>
      <w:r>
        <w:rPr>
          <w:color w:val="000000"/>
          <w:u w:color="000000"/>
        </w:rPr>
        <w:t>Zabezpieczony plan w kwocie 2.000,00 zł w I półroczu 2022 roku pozostał w całości, gdyż prace związane z utrzymaniem obiektów sportowych na terenie Gminy Pacyna są planowane w III i IV kw.</w:t>
      </w:r>
    </w:p>
    <w:p w:rsidR="00A77B3E" w:rsidRDefault="000532F0">
      <w:pPr>
        <w:spacing w:before="120" w:after="120"/>
        <w:ind w:left="510" w:firstLine="227"/>
        <w:rPr>
          <w:color w:val="000000"/>
          <w:u w:color="000000"/>
        </w:rPr>
      </w:pPr>
      <w:r>
        <w:rPr>
          <w:color w:val="000000"/>
          <w:u w:color="000000"/>
        </w:rPr>
        <w:t>Rozdział 92605 – Zadania w zakresie kultury fizycznej</w:t>
      </w:r>
    </w:p>
    <w:p w:rsidR="00A77B3E" w:rsidRDefault="000532F0">
      <w:pPr>
        <w:spacing w:before="120" w:after="120"/>
        <w:ind w:left="510" w:firstLine="227"/>
        <w:rPr>
          <w:color w:val="000000"/>
          <w:u w:color="000000"/>
        </w:rPr>
      </w:pPr>
      <w:r>
        <w:rPr>
          <w:color w:val="000000"/>
          <w:u w:color="000000"/>
        </w:rPr>
        <w:t>Plan w wysokości 2.000,00 zł pozostał w całości niewykorzystany. Środki zostały zabezpieczone główne na organizację imprez sportowych, w których Gmina występuje jako współorganizator. Działania takie planowane są w miesiącu październiku.</w:t>
      </w:r>
    </w:p>
    <w:p w:rsidR="00A77B3E" w:rsidRDefault="000532F0">
      <w:pPr>
        <w:spacing w:before="120" w:after="120"/>
        <w:ind w:left="510" w:firstLine="227"/>
        <w:rPr>
          <w:color w:val="000000"/>
          <w:u w:color="000000"/>
        </w:rPr>
      </w:pPr>
      <w:r>
        <w:rPr>
          <w:color w:val="000000"/>
          <w:u w:color="000000"/>
        </w:rPr>
        <w:t>Wypełniając art. 6 ust. 2 ustawy z dnia 4 marca 1994 roku o zakładowym funduszu świadczeń socjalnych dokonano odpisów w 75,00 % planu rocznego w poszczególnych przedziałach klasyfikacji budżetowej. Jednakże plan będzie weryfikowany w oparciu o faktyczny stan zatrudnienia i wzrost kwoty odpisu podstawowego na jedną osobę zatrudnioną.</w:t>
      </w:r>
    </w:p>
    <w:p w:rsidR="00A77B3E" w:rsidRDefault="000532F0">
      <w:pPr>
        <w:spacing w:before="120" w:after="120"/>
        <w:ind w:left="510" w:firstLine="227"/>
        <w:rPr>
          <w:color w:val="000000"/>
          <w:u w:color="000000"/>
        </w:rPr>
      </w:pPr>
      <w:r>
        <w:rPr>
          <w:color w:val="000000"/>
          <w:u w:color="000000"/>
        </w:rPr>
        <w:t>Na dzień 30 czerwca 2022r. planowany był deficyt budżetu w kwocie 2.024.514,00 zł, przychody w kwocie 2.154.514,00 zł, pochodzące z niewykorzystanych środków pieniężnych, o których mowa w art. 217, ust. 2, pkt 8 ustawy o finansach publicznych i w kwocie 170.000,00 zł pochodzące z wolnych środków  budżetowych oraz rozchody w kwocie 300.000,00 zł przeznaczone są na spłatę przypadających na 2022 rok rat kapitałowych.</w:t>
      </w:r>
    </w:p>
    <w:p w:rsidR="00A77B3E" w:rsidRDefault="000532F0">
      <w:pPr>
        <w:spacing w:before="120" w:after="120"/>
        <w:ind w:left="510" w:firstLine="227"/>
        <w:rPr>
          <w:color w:val="000000"/>
          <w:u w:color="000000"/>
        </w:rPr>
      </w:pPr>
      <w:r>
        <w:rPr>
          <w:color w:val="000000"/>
          <w:u w:color="000000"/>
        </w:rPr>
        <w:t>Wykonanie budżetu za I półrocze 2022r. ukształtowało się następująco:</w:t>
      </w:r>
    </w:p>
    <w:p w:rsidR="00A77B3E" w:rsidRDefault="000532F0">
      <w:pPr>
        <w:keepLines/>
        <w:spacing w:before="120" w:after="120"/>
        <w:ind w:left="227" w:hanging="113"/>
        <w:rPr>
          <w:color w:val="000000"/>
          <w:u w:color="000000"/>
        </w:rPr>
      </w:pPr>
      <w:r>
        <w:t>- </w:t>
      </w:r>
      <w:r>
        <w:rPr>
          <w:color w:val="000000"/>
          <w:u w:color="000000"/>
        </w:rPr>
        <w:t>zrealizowane dochody to kwota – 9.309.375,82 zł;</w:t>
      </w:r>
    </w:p>
    <w:p w:rsidR="00A77B3E" w:rsidRDefault="000532F0">
      <w:pPr>
        <w:keepLines/>
        <w:spacing w:before="120" w:after="120"/>
        <w:ind w:left="227" w:hanging="113"/>
        <w:rPr>
          <w:color w:val="000000"/>
          <w:u w:color="000000"/>
        </w:rPr>
      </w:pPr>
      <w:r>
        <w:t>- </w:t>
      </w:r>
      <w:r>
        <w:rPr>
          <w:color w:val="000000"/>
          <w:u w:color="000000"/>
        </w:rPr>
        <w:t>poniesione wydatki to kwota –8.833.575,94 zł;</w:t>
      </w:r>
    </w:p>
    <w:p w:rsidR="00A77B3E" w:rsidRDefault="000532F0">
      <w:pPr>
        <w:keepLines/>
        <w:spacing w:before="120" w:after="120"/>
        <w:ind w:left="227" w:hanging="113"/>
        <w:rPr>
          <w:color w:val="000000"/>
          <w:u w:color="000000"/>
        </w:rPr>
      </w:pPr>
      <w:r>
        <w:t>- </w:t>
      </w:r>
      <w:r>
        <w:rPr>
          <w:color w:val="000000"/>
          <w:u w:color="000000"/>
        </w:rPr>
        <w:t>wynik budżetu to kwota – 475.799,88 zł;</w:t>
      </w:r>
    </w:p>
    <w:p w:rsidR="00A77B3E" w:rsidRDefault="000532F0">
      <w:pPr>
        <w:spacing w:before="120" w:after="120"/>
        <w:ind w:left="510" w:firstLine="227"/>
        <w:rPr>
          <w:color w:val="000000"/>
          <w:u w:color="000000"/>
        </w:rPr>
      </w:pPr>
      <w:r>
        <w:rPr>
          <w:color w:val="000000"/>
          <w:u w:color="000000"/>
        </w:rPr>
        <w:t>Planowane rozchody wykonano w 50,00 %, co stanowi kwotę 150.000,00 zł spłacając częściowo przypadające na 2022 rok raty  kredytów długoterminowych zaciągniętych w latach ubiegłych.</w:t>
      </w:r>
    </w:p>
    <w:p w:rsidR="00A77B3E" w:rsidRDefault="000532F0">
      <w:pPr>
        <w:spacing w:before="120" w:after="120"/>
        <w:ind w:left="510" w:firstLine="227"/>
        <w:rPr>
          <w:color w:val="000000"/>
          <w:u w:color="000000"/>
        </w:rPr>
      </w:pPr>
      <w:r>
        <w:rPr>
          <w:color w:val="000000"/>
          <w:u w:color="000000"/>
        </w:rPr>
        <w:lastRenderedPageBreak/>
        <w:t>Na koniec I półrocza 2021r. Gmina posiada zobowiązania w kwocie 1.550.000,00 zł, które dotyczą pozostałego do spłacenia kwoty długu tytułem kredytów długoterminowych z lat ubiegłych. Kwota długu stanowi 9,70 % planowanych dochodów ogółem.</w:t>
      </w:r>
    </w:p>
    <w:p w:rsidR="00A77B3E" w:rsidRDefault="000532F0">
      <w:pPr>
        <w:spacing w:before="120" w:after="120"/>
        <w:ind w:left="510" w:firstLine="227"/>
        <w:rPr>
          <w:color w:val="000000"/>
          <w:u w:color="000000"/>
        </w:rPr>
      </w:pPr>
      <w:r>
        <w:rPr>
          <w:color w:val="000000"/>
          <w:u w:color="000000"/>
        </w:rPr>
        <w:t>Nie wystąpiły zobowiązania wymagalne natomiast zobowiązania niewymagalne w wysokości 51.953,63 zł dotyczą zobowiązań wobec kontrahentów tytułem zakupu materiałów i usług w miesiącu czerwcu, których termin płatności przypada na lipiec 2022r.</w:t>
      </w:r>
    </w:p>
    <w:p w:rsidR="00A77B3E" w:rsidRDefault="000532F0">
      <w:pPr>
        <w:spacing w:before="120" w:after="120"/>
        <w:ind w:left="510" w:firstLine="227"/>
        <w:rPr>
          <w:color w:val="000000"/>
          <w:u w:color="000000"/>
        </w:rPr>
      </w:pPr>
      <w:r>
        <w:rPr>
          <w:color w:val="000000"/>
          <w:u w:color="000000"/>
        </w:rPr>
        <w:t>Gmina posiada na koniec okresu sprawozdawczego należności wymagalne w kwocie 1.131.071,50 zł w tym z tytułu towarów i usług w  kwocie 137.560,67 zł.</w:t>
      </w:r>
    </w:p>
    <w:p w:rsidR="00A77B3E" w:rsidRDefault="000532F0">
      <w:pPr>
        <w:spacing w:before="120" w:after="120"/>
        <w:ind w:left="510" w:firstLine="227"/>
        <w:rPr>
          <w:color w:val="000000"/>
          <w:u w:color="000000"/>
        </w:rPr>
      </w:pPr>
      <w:r>
        <w:rPr>
          <w:color w:val="000000"/>
          <w:u w:color="000000"/>
        </w:rPr>
        <w:t>Kwota należności wymagalnych dotyczy głównie zaległości tytułem podatków lokalnych oraz zaległości za sprzedaż wody, pobór  ścieków i czynszu.</w:t>
      </w:r>
    </w:p>
    <w:p w:rsidR="00A77B3E" w:rsidRDefault="000532F0">
      <w:pPr>
        <w:spacing w:before="120" w:after="120"/>
        <w:ind w:left="510" w:firstLine="227"/>
        <w:rPr>
          <w:color w:val="000000"/>
          <w:u w:color="000000"/>
        </w:rPr>
      </w:pPr>
      <w:r>
        <w:rPr>
          <w:color w:val="000000"/>
          <w:u w:color="000000"/>
        </w:rPr>
        <w:t>Na wynik wykonania budżetu za I półrocze 2022 roku należy patrzeć przez pryzmat zadań, jakie mamy wykonać do końca roku. Niskie jest wykonanie przedsięwzięć o charakterze majątkowym, bo 5,16 %.</w:t>
      </w:r>
    </w:p>
    <w:p w:rsidR="00A77B3E" w:rsidRDefault="000532F0">
      <w:pPr>
        <w:spacing w:before="120" w:after="120"/>
        <w:ind w:left="510" w:firstLine="227"/>
        <w:rPr>
          <w:color w:val="000000"/>
          <w:u w:color="000000"/>
        </w:rPr>
      </w:pPr>
      <w:r>
        <w:rPr>
          <w:color w:val="000000"/>
          <w:u w:color="000000"/>
        </w:rPr>
        <w:t>Najważniejszym jest, aby zapewnić środki celem sprawnego realizowania zadań bieżących Gminy.</w:t>
      </w:r>
    </w:p>
    <w:p w:rsidR="00A77B3E" w:rsidRDefault="000532F0">
      <w:pPr>
        <w:spacing w:before="120" w:after="120"/>
        <w:ind w:left="510" w:firstLine="227"/>
        <w:rPr>
          <w:color w:val="000000"/>
          <w:u w:color="000000"/>
        </w:rPr>
      </w:pPr>
      <w:r>
        <w:rPr>
          <w:color w:val="000000"/>
          <w:u w:color="000000"/>
        </w:rPr>
        <w:t>Większość zamierzeń inwestycyjnych również zostanie wykonana, gdyż wskazuje na to stopień zaawansowania prac.</w:t>
      </w:r>
    </w:p>
    <w:p w:rsidR="00A77B3E" w:rsidRDefault="000532F0">
      <w:pPr>
        <w:spacing w:before="120" w:after="120"/>
        <w:ind w:left="510" w:firstLine="227"/>
        <w:rPr>
          <w:color w:val="000000"/>
          <w:u w:color="000000"/>
        </w:rPr>
      </w:pPr>
      <w:r>
        <w:rPr>
          <w:color w:val="000000"/>
          <w:u w:color="000000"/>
        </w:rPr>
        <w:t>Struktura wykonanych wydatków bieżących i przewidywane potrzeby związane z realizacją zadań zleconych jak i własnych wskazują na potrzebę zmian w planach wydatków zarówno w planie finansowym Urzędu Gminy oraz gminnych jednostek organizacyjnych.</w:t>
      </w:r>
    </w:p>
    <w:p w:rsidR="00A77B3E" w:rsidRDefault="000532F0">
      <w:pPr>
        <w:keepNext/>
        <w:keepLines/>
        <w:spacing w:before="120" w:after="120"/>
        <w:ind w:left="510" w:firstLine="227"/>
        <w:rPr>
          <w:color w:val="000000"/>
          <w:u w:color="000000"/>
        </w:rPr>
      </w:pPr>
      <w:r>
        <w:rPr>
          <w:color w:val="000000"/>
          <w:u w:color="000000"/>
        </w:rPr>
        <w:t>Kierownicy jednostek przygotują wnioski z propozycjami zmian swoich planów finansowych.</w:t>
      </w:r>
    </w:p>
    <w:p w:rsidR="00A77B3E" w:rsidRDefault="00A77B3E">
      <w:pPr>
        <w:keepNext/>
        <w:keepLines/>
        <w:spacing w:before="120" w:after="120"/>
        <w:ind w:left="510" w:firstLine="227"/>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609"/>
        <w:gridCol w:w="2015"/>
        <w:gridCol w:w="1883"/>
        <w:gridCol w:w="1504"/>
      </w:tblGrid>
      <w:tr w:rsidR="00764BC8">
        <w:trPr>
          <w:gridAfter w:val="1"/>
          <w:wAfter w:w="236" w:type="dxa"/>
          <w:trHeight w:val="420"/>
        </w:trPr>
        <w:tc>
          <w:tcPr>
            <w:tcW w:w="0" w:type="auto"/>
            <w:gridSpan w:val="4"/>
            <w:tcBorders>
              <w:top w:val="nil"/>
              <w:left w:val="nil"/>
              <w:bottom w:val="nil"/>
              <w:right w:val="nil"/>
            </w:tcBorders>
            <w:tcMar>
              <w:top w:w="0" w:type="dxa"/>
              <w:left w:w="108" w:type="dxa"/>
              <w:bottom w:w="0" w:type="dxa"/>
              <w:right w:w="108" w:type="dxa"/>
            </w:tcMar>
            <w:vAlign w:val="bottom"/>
            <w:hideMark/>
          </w:tcPr>
          <w:p w:rsidR="00A77B3E" w:rsidRDefault="000532F0">
            <w:pPr>
              <w:jc w:val="center"/>
              <w:rPr>
                <w:color w:val="000000"/>
                <w:u w:color="000000"/>
              </w:rPr>
            </w:pPr>
            <w:r>
              <w:rPr>
                <w:sz w:val="32"/>
              </w:rPr>
              <w:t>Realizacja dochodów za I półrocze 2022r.</w:t>
            </w:r>
          </w:p>
        </w:tc>
      </w:tr>
      <w:tr w:rsidR="00764BC8">
        <w:trPr>
          <w:trHeight w:val="1056"/>
        </w:trPr>
        <w:tc>
          <w:tcPr>
            <w:tcW w:w="90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b/>
                <w:sz w:val="24"/>
              </w:rPr>
              <w:t>Dział</w:t>
            </w: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Źródło dochodów</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Plan na dzień 30.06.2022r.</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30.06.2022r.</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28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6"/>
              </w:rPr>
              <w:t>1</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6"/>
              </w:rPr>
              <w:t>2</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6"/>
              </w:rPr>
              <w:t>3</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6"/>
              </w:rPr>
              <w:t>4</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6"/>
              </w:rPr>
              <w:t>5</w:t>
            </w:r>
          </w:p>
        </w:tc>
      </w:tr>
      <w:tr w:rsidR="00764BC8">
        <w:trPr>
          <w:trHeight w:val="288"/>
        </w:trPr>
        <w:tc>
          <w:tcPr>
            <w:tcW w:w="900" w:type="dxa"/>
            <w:tcBorders>
              <w:top w:val="nil"/>
              <w:left w:val="single" w:sz="2" w:space="0" w:color="auto"/>
              <w:bottom w:val="nil"/>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O10</w:t>
            </w:r>
          </w:p>
        </w:tc>
        <w:tc>
          <w:tcPr>
            <w:tcW w:w="447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Rolnictwo i łowiectwo</w:t>
            </w:r>
          </w:p>
        </w:tc>
        <w:tc>
          <w:tcPr>
            <w:tcW w:w="225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496486,55</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433944,94</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87,40%</w:t>
            </w:r>
          </w:p>
        </w:tc>
      </w:tr>
      <w:tr w:rsidR="00764BC8">
        <w:trPr>
          <w:trHeight w:val="276"/>
        </w:trPr>
        <w:tc>
          <w:tcPr>
            <w:tcW w:w="90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432856,55</w:t>
            </w:r>
          </w:p>
        </w:tc>
        <w:tc>
          <w:tcPr>
            <w:tcW w:w="20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433944,94</w:t>
            </w:r>
          </w:p>
        </w:tc>
        <w:tc>
          <w:tcPr>
            <w:tcW w:w="15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100,25%</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z tego dotacje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429606,55</w:t>
            </w:r>
          </w:p>
        </w:tc>
        <w:tc>
          <w:tcPr>
            <w:tcW w:w="206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right"/>
              <w:rPr>
                <w:color w:val="000000"/>
                <w:u w:color="000000"/>
              </w:rPr>
            </w:pPr>
            <w:r>
              <w:rPr>
                <w:sz w:val="18"/>
              </w:rPr>
              <w:t>429606,55</w:t>
            </w:r>
          </w:p>
        </w:tc>
        <w:tc>
          <w:tcPr>
            <w:tcW w:w="15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1080"/>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3250,00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4338,39</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133,49%</w:t>
            </w:r>
          </w:p>
        </w:tc>
      </w:tr>
      <w:tr w:rsidR="00764BC8">
        <w:trPr>
          <w:trHeight w:val="986"/>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429606,55</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429606,55</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900"/>
        </w:trPr>
        <w:tc>
          <w:tcPr>
            <w:tcW w:w="900" w:type="dxa"/>
            <w:vMerge/>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majątkowe</w:t>
            </w:r>
          </w:p>
          <w:p w:rsidR="00764BC8" w:rsidRDefault="000532F0">
            <w:pPr>
              <w:jc w:val="left"/>
            </w:pPr>
            <w:r>
              <w:rPr>
                <w:sz w:val="18"/>
              </w:rPr>
              <w:t xml:space="preserve">z tego środki europejskie, o których mowa w art. 5 ust. 3 pkt 5 lit a i b ustawy, lub płatności w ramach budżetu środków europejskich </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63630,00</w:t>
            </w:r>
          </w:p>
          <w:p w:rsidR="00764BC8" w:rsidRDefault="00764BC8"/>
          <w:p w:rsidR="00764BC8" w:rsidRDefault="000532F0">
            <w:pPr>
              <w:jc w:val="right"/>
            </w:pPr>
            <w:r>
              <w:rPr>
                <w:sz w:val="18"/>
              </w:rPr>
              <w:t>63630,00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p w:rsidR="00764BC8" w:rsidRDefault="00764BC8"/>
          <w:p w:rsidR="00764BC8" w:rsidRDefault="000532F0">
            <w:pPr>
              <w:jc w:val="right"/>
            </w:pPr>
            <w:r>
              <w:rPr>
                <w:sz w:val="18"/>
              </w:rPr>
              <w:t>0,00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p w:rsidR="00764BC8" w:rsidRDefault="00764BC8"/>
          <w:p w:rsidR="00764BC8" w:rsidRDefault="000532F0">
            <w:pPr>
              <w:jc w:val="center"/>
            </w:pPr>
            <w:r>
              <w:rPr>
                <w:sz w:val="18"/>
              </w:rPr>
              <w:t>0,00%</w:t>
            </w:r>
          </w:p>
        </w:tc>
      </w:tr>
      <w:tr w:rsidR="00764BC8">
        <w:trPr>
          <w:trHeight w:val="1284"/>
        </w:trPr>
        <w:tc>
          <w:tcPr>
            <w:tcW w:w="900" w:type="dxa"/>
            <w:vMerge/>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63630,00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456"/>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400</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Wytwarzanie i zaopatrywanie w energię elektryczną, gaz i wodę</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410500,00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208075,10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50,69%</w:t>
            </w:r>
          </w:p>
        </w:tc>
      </w:tr>
      <w:tr w:rsidR="00764BC8">
        <w:trPr>
          <w:trHeight w:val="276"/>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410500,00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208075,10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50,69%</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usług</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380000,00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190629,56</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50,17%</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pozostałych odsetek</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2134,36</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różnych dochodów </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30500,00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15311,18</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50,20%</w:t>
            </w:r>
          </w:p>
        </w:tc>
      </w:tr>
      <w:tr w:rsidR="00764BC8">
        <w:trPr>
          <w:trHeight w:val="28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600</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Transport i łączność</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240,80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240,80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innych lokalnych opłat pobieranych przez jednostki samorządu terytorialnego na podstawie odrębnych ustaw</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240,80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700</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Gospodarka mieszkaniowa</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34400,00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18702,76</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54,37%</w:t>
            </w:r>
          </w:p>
        </w:tc>
      </w:tr>
      <w:tr w:rsidR="00764BC8">
        <w:trPr>
          <w:trHeight w:val="216"/>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29000,00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13339,05</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46,00%</w:t>
            </w:r>
          </w:p>
        </w:tc>
      </w:tr>
      <w:tr w:rsidR="00764BC8">
        <w:trPr>
          <w:trHeight w:val="1080"/>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26000,00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10889,39</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41,88%</w:t>
            </w:r>
          </w:p>
        </w:tc>
      </w:tr>
      <w:tr w:rsidR="00764BC8">
        <w:trPr>
          <w:trHeight w:val="28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Wpływy z usług</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540,23</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Wpływy z pozostałych odsetek</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94,10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Wpływy z różnych dochodów</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3000,00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1815,33</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60,51%</w:t>
            </w:r>
          </w:p>
        </w:tc>
      </w:tr>
      <w:tr w:rsidR="00764BC8">
        <w:trPr>
          <w:trHeight w:val="168"/>
        </w:trPr>
        <w:tc>
          <w:tcPr>
            <w:tcW w:w="900" w:type="dxa"/>
            <w:vMerge/>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 w tym majątkowe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0532F0">
            <w:pPr>
              <w:jc w:val="right"/>
              <w:rPr>
                <w:color w:val="000000"/>
                <w:u w:color="000000"/>
              </w:rPr>
            </w:pPr>
            <w:r>
              <w:rPr>
                <w:sz w:val="18"/>
              </w:rPr>
              <w:t>5400,00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0532F0">
            <w:pPr>
              <w:jc w:val="right"/>
              <w:rPr>
                <w:color w:val="000000"/>
                <w:u w:color="000000"/>
              </w:rPr>
            </w:pPr>
            <w:r>
              <w:rPr>
                <w:sz w:val="18"/>
              </w:rPr>
              <w:t>5363,71</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99,33%</w:t>
            </w:r>
          </w:p>
        </w:tc>
      </w:tr>
      <w:tr w:rsidR="00764BC8">
        <w:trPr>
          <w:trHeight w:val="456"/>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nil"/>
              <w:right w:val="single" w:sz="2" w:space="0" w:color="auto"/>
            </w:tcBorders>
            <w:tcMar>
              <w:top w:w="0" w:type="dxa"/>
              <w:left w:w="108" w:type="dxa"/>
              <w:bottom w:w="0" w:type="dxa"/>
              <w:right w:w="108" w:type="dxa"/>
            </w:tcMar>
            <w:hideMark/>
          </w:tcPr>
          <w:p w:rsidR="00A77B3E" w:rsidRDefault="000532F0">
            <w:pPr>
              <w:rPr>
                <w:color w:val="000000"/>
                <w:u w:color="000000"/>
              </w:rPr>
            </w:pPr>
            <w:r>
              <w:rPr>
                <w:sz w:val="18"/>
              </w:rPr>
              <w:t>Wpłaty z tytułu odpłatnego nabycia prawa własności oraz prawa użytkowania wieczystego nieruchomości</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5400,00</w:t>
            </w:r>
          </w:p>
        </w:tc>
        <w:tc>
          <w:tcPr>
            <w:tcW w:w="2062"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5363,71</w:t>
            </w:r>
          </w:p>
        </w:tc>
        <w:tc>
          <w:tcPr>
            <w:tcW w:w="15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99,33%</w:t>
            </w:r>
          </w:p>
        </w:tc>
      </w:tr>
      <w:tr w:rsidR="00764BC8">
        <w:trPr>
          <w:trHeight w:val="28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750</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Administracja publiczna</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231014,73</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114742,28</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49,67%</w:t>
            </w:r>
          </w:p>
        </w:tc>
      </w:tr>
      <w:tr w:rsidR="00764BC8">
        <w:trPr>
          <w:trHeight w:val="312"/>
        </w:trPr>
        <w:tc>
          <w:tcPr>
            <w:tcW w:w="90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192014,73</w:t>
            </w:r>
          </w:p>
        </w:tc>
        <w:tc>
          <w:tcPr>
            <w:tcW w:w="2062"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114092,28</w:t>
            </w:r>
          </w:p>
        </w:tc>
        <w:tc>
          <w:tcPr>
            <w:tcW w:w="15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59,42%</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xml:space="preserve">z tego </w:t>
            </w:r>
          </w:p>
          <w:p w:rsidR="00764BC8" w:rsidRDefault="000532F0">
            <w:pPr>
              <w:jc w:val="left"/>
            </w:pPr>
            <w:r>
              <w:rPr>
                <w:sz w:val="18"/>
              </w:rPr>
              <w:t>dotacje</w:t>
            </w:r>
          </w:p>
          <w:p w:rsidR="00764BC8" w:rsidRDefault="000532F0">
            <w:pPr>
              <w:jc w:val="left"/>
            </w:pPr>
            <w:r>
              <w:rPr>
                <w:sz w:val="18"/>
              </w:rPr>
              <w:t xml:space="preserve">środki europejskie, o których mowa w art. 5 ust. 3 pkt 5 lit a i b ustawy, lub płatności w ramach budżetu środków europejskich </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50872,00</w:t>
            </w:r>
          </w:p>
          <w:p w:rsidR="00764BC8" w:rsidRDefault="000532F0">
            <w:pPr>
              <w:jc w:val="right"/>
            </w:pPr>
            <w:r>
              <w:rPr>
                <w:sz w:val="18"/>
              </w:rPr>
              <w:t>64740,00</w:t>
            </w:r>
          </w:p>
          <w:p w:rsidR="00764BC8" w:rsidRDefault="00764BC8"/>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28260,45</w:t>
            </w:r>
          </w:p>
          <w:p w:rsidR="00764BC8" w:rsidRDefault="000532F0">
            <w:pPr>
              <w:jc w:val="right"/>
            </w:pPr>
            <w:r>
              <w:rPr>
                <w:sz w:val="18"/>
              </w:rPr>
              <w:t>0,00</w:t>
            </w:r>
          </w:p>
          <w:p w:rsidR="00764BC8" w:rsidRDefault="00764BC8"/>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rPr>
                <w:sz w:val="18"/>
              </w:rPr>
              <w:t>55,55%</w:t>
            </w:r>
          </w:p>
          <w:p w:rsidR="00764BC8" w:rsidRDefault="000532F0">
            <w:pPr>
              <w:jc w:val="center"/>
            </w:pPr>
            <w:r>
              <w:rPr>
                <w:sz w:val="18"/>
              </w:rPr>
              <w:t>0,00%</w:t>
            </w:r>
          </w:p>
          <w:p w:rsidR="00764BC8" w:rsidRDefault="00764BC8"/>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50872,00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28260,45</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55,55%</w:t>
            </w:r>
          </w:p>
        </w:tc>
      </w:tr>
      <w:tr w:rsidR="00764BC8">
        <w:trPr>
          <w:trHeight w:val="720"/>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Dochody jednostek samorządu terytorialnego związane z realizacją  zadań z zakresu administracji rządowej oraz innych zadań zleconych ustawami</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7,75</w:t>
            </w:r>
          </w:p>
        </w:tc>
        <w:tc>
          <w:tcPr>
            <w:tcW w:w="15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tytułu kosztów egzekucyjnych, opłaty komorniczej i kosztów upomnień</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1516,90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75,85%</w:t>
            </w:r>
          </w:p>
        </w:tc>
      </w:tr>
      <w:tr w:rsidR="00764BC8">
        <w:trPr>
          <w:trHeight w:val="247"/>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pozostałych odsetek</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145,05</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47"/>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rozliczeń/ zwrotów z lat ubiegłych</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1896,04</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47"/>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otrzymanych spadków, zapisów i darowizn w postaci pieniężnej</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74402,73</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82266,09</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110,57%</w:t>
            </w:r>
          </w:p>
        </w:tc>
      </w:tr>
      <w:tr w:rsidR="00764BC8">
        <w:trPr>
          <w:trHeight w:val="247"/>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w ramach programów finansowanych z udziałem środków europejskich oraz środków, o których mowa w art. 5 ust. 3 pkt 5 lit. a i b ustawy, lub płatności w ramach budżetu środków europejskich, realizowanych poprzez jednostki samorządu terytorialnego</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64740,00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336"/>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majątkowe</w:t>
            </w:r>
          </w:p>
        </w:tc>
        <w:tc>
          <w:tcPr>
            <w:tcW w:w="225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39000,00</w:t>
            </w:r>
          </w:p>
        </w:tc>
        <w:tc>
          <w:tcPr>
            <w:tcW w:w="20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650,00</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1,67%</w:t>
            </w:r>
          </w:p>
        </w:tc>
      </w:tr>
      <w:tr w:rsidR="00764BC8">
        <w:trPr>
          <w:trHeight w:val="389"/>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xml:space="preserve">z tego środki europejskie, o których mowa w art. 5 ust. 3 pkt 5 lit a i b ustawy, lub płatności w ramach budżetu środków europejskich </w:t>
            </w:r>
          </w:p>
        </w:tc>
        <w:tc>
          <w:tcPr>
            <w:tcW w:w="22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39000,00</w:t>
            </w:r>
          </w:p>
          <w:p w:rsidR="00764BC8" w:rsidRDefault="00764BC8"/>
        </w:tc>
        <w:tc>
          <w:tcPr>
            <w:tcW w:w="20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p w:rsidR="00764BC8" w:rsidRDefault="00764BC8"/>
        </w:tc>
        <w:tc>
          <w:tcPr>
            <w:tcW w:w="15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p w:rsidR="00764BC8" w:rsidRDefault="00764BC8"/>
        </w:tc>
      </w:tr>
      <w:tr w:rsidR="00764BC8">
        <w:trPr>
          <w:trHeight w:val="389"/>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ze sprzedaży składników majątkowych</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650,00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89"/>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39000,00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58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751</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Urzędy naczelnych organów władzy państwowej, kontroli i ochrony prawa oraz sądownictwa</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749,00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371,00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49,53%</w:t>
            </w:r>
          </w:p>
        </w:tc>
      </w:tr>
      <w:tr w:rsidR="00764BC8">
        <w:trPr>
          <w:trHeight w:val="264"/>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 w tym bieżące</w:t>
            </w:r>
          </w:p>
        </w:tc>
        <w:tc>
          <w:tcPr>
            <w:tcW w:w="225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749,00</w:t>
            </w:r>
          </w:p>
        </w:tc>
        <w:tc>
          <w:tcPr>
            <w:tcW w:w="20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371,00</w:t>
            </w:r>
          </w:p>
        </w:tc>
        <w:tc>
          <w:tcPr>
            <w:tcW w:w="15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49,53%</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z tego dotacje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749,00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371,00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49,53%</w:t>
            </w:r>
          </w:p>
        </w:tc>
      </w:tr>
      <w:tr w:rsidR="00764BC8">
        <w:trPr>
          <w:trHeight w:val="1104"/>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749,00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371,00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49,53%</w:t>
            </w:r>
          </w:p>
        </w:tc>
      </w:tr>
      <w:tr w:rsidR="00764BC8">
        <w:trPr>
          <w:trHeight w:val="288"/>
        </w:trPr>
        <w:tc>
          <w:tcPr>
            <w:tcW w:w="9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756</w:t>
            </w:r>
          </w:p>
        </w:tc>
        <w:tc>
          <w:tcPr>
            <w:tcW w:w="4475"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b/>
                <w:sz w:val="18"/>
              </w:rPr>
              <w:t>Dochody od osób prawnych, od osób fizycznych i od innych jednostek nieposiadających osobowości prawnej oraz wydatki związane z ich poborem</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3166453,00</w:t>
            </w:r>
          </w:p>
        </w:tc>
        <w:tc>
          <w:tcPr>
            <w:tcW w:w="2062" w:type="dxa"/>
            <w:tcBorders>
              <w:top w:val="single" w:sz="2" w:space="0" w:color="auto"/>
              <w:left w:val="nil"/>
              <w:bottom w:val="nil"/>
              <w:right w:val="nil"/>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1659624,97</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52,41%</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0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16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06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40"/>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3166453,00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1659624,97</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52,41%</w:t>
            </w:r>
          </w:p>
        </w:tc>
      </w:tr>
      <w:tr w:rsidR="00764BC8">
        <w:trPr>
          <w:trHeight w:val="312"/>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podatku dochodowego od osób fizycznych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1581600,00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790800,00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50,00%</w:t>
            </w:r>
          </w:p>
        </w:tc>
      </w:tr>
      <w:tr w:rsidR="00764BC8">
        <w:trPr>
          <w:trHeight w:val="276"/>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dochodowego od osób prawnych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9800,00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4896,00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49,96%</w:t>
            </w:r>
          </w:p>
        </w:tc>
      </w:tr>
      <w:tr w:rsidR="00764BC8">
        <w:trPr>
          <w:trHeight w:val="312"/>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części opłaty za zezwolenie na sprzedaż napojów alkoholowych w obrocie hurtowym</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9753,00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9753,00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312"/>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od nieruchomości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470000,00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269401,92</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57,32%</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rolnego</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889000,00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487202,18</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54,80%</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leśnego</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20300,00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11438,06</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56,35%</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podatku od środków transportowych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52000,00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10000,00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19,23%</w:t>
            </w:r>
          </w:p>
        </w:tc>
      </w:tr>
      <w:tr w:rsidR="00764BC8">
        <w:trPr>
          <w:trHeight w:val="504"/>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od działalności gospodarczej osób fizycznych, opłacanego w formie karty podatkowej</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4490,00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2245,00%</w:t>
            </w:r>
          </w:p>
        </w:tc>
      </w:tr>
      <w:tr w:rsidR="00764BC8">
        <w:trPr>
          <w:trHeight w:val="312"/>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podatku od spadków i darowizn</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2196,37</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109,82%</w:t>
            </w:r>
          </w:p>
        </w:tc>
      </w:tr>
      <w:tr w:rsidR="00764BC8">
        <w:trPr>
          <w:trHeight w:val="276"/>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opłaty skarbowej</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15000,00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8531,00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56,87%</w:t>
            </w:r>
          </w:p>
        </w:tc>
      </w:tr>
      <w:tr w:rsidR="00764BC8">
        <w:trPr>
          <w:trHeight w:val="456"/>
        </w:trPr>
        <w:tc>
          <w:tcPr>
            <w:tcW w:w="900" w:type="dxa"/>
            <w:vMerge/>
            <w:tcBorders>
              <w:top w:val="nil"/>
              <w:left w:val="single" w:sz="2" w:space="0" w:color="auto"/>
              <w:bottom w:val="single" w:sz="2" w:space="0" w:color="auto"/>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opłat za zezwolenia na sprzedaż napojów alkoholowych</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26600,00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19901,39</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74,82%</w:t>
            </w:r>
          </w:p>
        </w:tc>
      </w:tr>
      <w:tr w:rsidR="00764BC8">
        <w:trPr>
          <w:trHeight w:val="708"/>
        </w:trPr>
        <w:tc>
          <w:tcPr>
            <w:tcW w:w="900" w:type="dxa"/>
            <w:vMerge/>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innych lokalnych opłat pobieranych przez jednostki samorządu terytorialnego na podstawie odrębnych ustaw</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312"/>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podatku od czynności cywilnoprawnych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29185,00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32,43%</w:t>
            </w:r>
          </w:p>
        </w:tc>
      </w:tr>
      <w:tr w:rsidR="00764BC8">
        <w:trPr>
          <w:trHeight w:val="492"/>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odsetki od nieterminowych wpłat z tytułu podatków i opłat</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11830,05</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758</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Różne rozliczenia</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5826332,00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3184009,00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54,65%</w:t>
            </w:r>
          </w:p>
        </w:tc>
      </w:tr>
      <w:tr w:rsidR="00764BC8">
        <w:trPr>
          <w:trHeight w:val="252"/>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5826332,00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3184009,00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54,65%</w:t>
            </w:r>
          </w:p>
        </w:tc>
      </w:tr>
      <w:tr w:rsidR="00764BC8">
        <w:trPr>
          <w:trHeight w:val="240"/>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Środki na dofinansowanie własnych zadań bieżących gmin, powiatów (związków gmin, związków powiatowo-gminnych, związków powiatów), samorządów województw, pozyskane z innych źródeł</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13233,00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24719,00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186,80%</w:t>
            </w:r>
          </w:p>
        </w:tc>
      </w:tr>
      <w:tr w:rsidR="00764BC8">
        <w:trPr>
          <w:trHeight w:val="240"/>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Subwencje ogólne z budżetu państwa</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5813099,00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3159290,00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54,35%</w:t>
            </w:r>
          </w:p>
        </w:tc>
      </w:tr>
      <w:tr w:rsidR="00764BC8">
        <w:trPr>
          <w:trHeight w:val="288"/>
        </w:trPr>
        <w:tc>
          <w:tcPr>
            <w:tcW w:w="90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801</w:t>
            </w: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Oświata i wychowanie</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774574,01</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207437,49</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26,78%</w:t>
            </w:r>
          </w:p>
        </w:tc>
      </w:tr>
      <w:tr w:rsidR="00764BC8">
        <w:trPr>
          <w:trHeight w:val="276"/>
        </w:trPr>
        <w:tc>
          <w:tcPr>
            <w:tcW w:w="900" w:type="dxa"/>
            <w:tcBorders>
              <w:top w:val="nil"/>
              <w:left w:val="single" w:sz="2" w:space="0" w:color="auto"/>
              <w:bottom w:val="nil"/>
              <w:right w:val="nil"/>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tc>
        <w:tc>
          <w:tcPr>
            <w:tcW w:w="225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254574,01</w:t>
            </w:r>
          </w:p>
        </w:tc>
        <w:tc>
          <w:tcPr>
            <w:tcW w:w="20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207437,49</w:t>
            </w:r>
          </w:p>
        </w:tc>
        <w:tc>
          <w:tcPr>
            <w:tcW w:w="15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81,48%</w:t>
            </w:r>
          </w:p>
        </w:tc>
      </w:tr>
      <w:tr w:rsidR="00764BC8">
        <w:trPr>
          <w:trHeight w:val="288"/>
        </w:trPr>
        <w:tc>
          <w:tcPr>
            <w:tcW w:w="900" w:type="dxa"/>
            <w:tcBorders>
              <w:top w:val="nil"/>
              <w:left w:val="single" w:sz="2" w:space="0" w:color="auto"/>
              <w:bottom w:val="nil"/>
              <w:right w:val="nil"/>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z tego dotacje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106574,01</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74948,01</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70,32%</w:t>
            </w:r>
          </w:p>
        </w:tc>
      </w:tr>
      <w:tr w:rsidR="00764BC8">
        <w:trPr>
          <w:trHeight w:val="420"/>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opłat za korzystanie z wychowania przedszkolnego</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1300,00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668,00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51,38%</w:t>
            </w:r>
          </w:p>
        </w:tc>
      </w:tr>
      <w:tr w:rsidR="00764BC8">
        <w:trPr>
          <w:trHeight w:val="732"/>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opłat za korzystanie z wyżywienia w jednostkach realizujących zadania z zakresu wychowania przedszkolnego</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26006,60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43,34%</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najmu i dzierżawy składników majątkowych Skarbu Państwa, jednostek samorządu terytorialnego lub innych jednostek zaliczanych do sektora finansów publicznych oraz innych umów o podobnym charakterze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1200,00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50,00%</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usług</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85500,00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55395,41</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64,79%</w:t>
            </w:r>
          </w:p>
        </w:tc>
      </w:tr>
      <w:tr w:rsidR="00764BC8">
        <w:trPr>
          <w:trHeight w:val="288"/>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różnych dochodów</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49819,47</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112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10133,41</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10133,41</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267"/>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xml:space="preserve">Dotacja celowa otrzymana z budżetu państwa na zadania bieżące realizowane przez gminę na podstawie porozumień z organami administracji rządowej </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33188,60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33188,60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756"/>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budżetu państwa na realizację własnych zadań bieżących gmin (związków gmin, związków powiatowo-gminnym)</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63252,00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31626,00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50,00%</w:t>
            </w:r>
          </w:p>
        </w:tc>
      </w:tr>
      <w:tr w:rsidR="00764BC8">
        <w:trPr>
          <w:trHeight w:val="28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majątkowe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520000,00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28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xml:space="preserve">Środki z Funduszu Przeciwdziałania COVID-19 na finansowanie lub dofinansowanie kosztów realizacji inwestycji i zakupów </w:t>
            </w:r>
            <w:r>
              <w:rPr>
                <w:sz w:val="18"/>
              </w:rPr>
              <w:lastRenderedPageBreak/>
              <w:t>inwestycyjnych związanych z przeciwdziałaniem COVID-19</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lastRenderedPageBreak/>
              <w:t>520000,00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28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852</w:t>
            </w: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Pomoc społeczna</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951351,56</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714557,46</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75,11%</w:t>
            </w:r>
          </w:p>
        </w:tc>
      </w:tr>
      <w:tr w:rsidR="00764BC8">
        <w:trPr>
          <w:trHeight w:val="264"/>
        </w:trPr>
        <w:tc>
          <w:tcPr>
            <w:tcW w:w="900" w:type="dxa"/>
            <w:tcBorders>
              <w:top w:val="single" w:sz="2" w:space="0" w:color="auto"/>
              <w:left w:val="single" w:sz="2" w:space="0" w:color="auto"/>
              <w:bottom w:val="nil"/>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951351,56</w:t>
            </w:r>
          </w:p>
        </w:tc>
        <w:tc>
          <w:tcPr>
            <w:tcW w:w="2062"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714557,46</w:t>
            </w:r>
          </w:p>
        </w:tc>
        <w:tc>
          <w:tcPr>
            <w:tcW w:w="15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75,11%</w:t>
            </w:r>
          </w:p>
        </w:tc>
      </w:tr>
      <w:tr w:rsidR="00764BC8">
        <w:trPr>
          <w:trHeight w:val="288"/>
        </w:trPr>
        <w:tc>
          <w:tcPr>
            <w:tcW w:w="900" w:type="dxa"/>
            <w:vMerge w:val="restart"/>
            <w:tcBorders>
              <w:top w:val="nil"/>
              <w:left w:val="single" w:sz="2" w:space="0" w:color="auto"/>
              <w:bottom w:val="single" w:sz="2" w:space="0" w:color="auto"/>
              <w:right w:val="nil"/>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z tego dotacje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764822,00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487724,00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63,77%</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usług</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3636,90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60,62%</w:t>
            </w:r>
          </w:p>
        </w:tc>
      </w:tr>
      <w:tr w:rsidR="00764BC8">
        <w:trPr>
          <w:trHeight w:val="76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426095,00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320500,00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75,22%</w:t>
            </w:r>
          </w:p>
        </w:tc>
      </w:tr>
      <w:tr w:rsidR="00764BC8">
        <w:trPr>
          <w:trHeight w:val="660"/>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własnych zadań bieżących gmin (związków gmin, związków powiatowo-gminnych)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338727,00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167224,00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49,37%</w:t>
            </w:r>
          </w:p>
        </w:tc>
      </w:tr>
      <w:tr w:rsidR="00764BC8">
        <w:trPr>
          <w:trHeight w:val="877"/>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Środki na dofinansowanie własnych zadań bieżących gmin, powiatów (związków gmin, związków powiatowo-gminnych, związków powiatów), samorządów województw, pozyskane z innych źródeł</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180529,56</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223196,56</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123,63%</w:t>
            </w:r>
          </w:p>
        </w:tc>
      </w:tr>
      <w:tr w:rsidR="00764BC8">
        <w:trPr>
          <w:trHeight w:val="34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853</w:t>
            </w: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Pozostałe zadania w zakresie polityki społecznej</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88550,00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88550,00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100,00%</w:t>
            </w:r>
          </w:p>
        </w:tc>
      </w:tr>
      <w:tr w:rsidR="00764BC8">
        <w:trPr>
          <w:trHeight w:val="348"/>
        </w:trPr>
        <w:tc>
          <w:tcPr>
            <w:tcW w:w="90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p w:rsidR="00764BC8" w:rsidRDefault="00764BC8"/>
          <w:p w:rsidR="00764BC8" w:rsidRDefault="000532F0">
            <w:pPr>
              <w:jc w:val="left"/>
            </w:pPr>
            <w:r>
              <w:rPr>
                <w:sz w:val="18"/>
              </w:rPr>
              <w:t xml:space="preserve">z tego środki europejskie, o których mowa w art. 5 ust. 3 pkt 5 lit a i b ustawy, lub płatności w ramach budżetu środków europejskich </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88550,00</w:t>
            </w:r>
          </w:p>
          <w:p w:rsidR="00764BC8" w:rsidRDefault="00764BC8"/>
          <w:p w:rsidR="00764BC8" w:rsidRDefault="000532F0">
            <w:pPr>
              <w:jc w:val="right"/>
            </w:pPr>
            <w:r>
              <w:rPr>
                <w:sz w:val="18"/>
              </w:rPr>
              <w:t>88550,00</w:t>
            </w:r>
          </w:p>
          <w:p w:rsidR="00764BC8" w:rsidRDefault="00764BC8"/>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88550,00</w:t>
            </w:r>
          </w:p>
          <w:p w:rsidR="00764BC8" w:rsidRDefault="00764BC8"/>
          <w:p w:rsidR="00764BC8" w:rsidRDefault="000532F0">
            <w:pPr>
              <w:jc w:val="right"/>
            </w:pPr>
            <w:r>
              <w:rPr>
                <w:sz w:val="18"/>
              </w:rPr>
              <w:t>88550,00</w:t>
            </w:r>
          </w:p>
          <w:p w:rsidR="00764BC8" w:rsidRDefault="00764BC8"/>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p w:rsidR="00764BC8" w:rsidRDefault="00764BC8"/>
          <w:p w:rsidR="00764BC8" w:rsidRDefault="000532F0">
            <w:pPr>
              <w:jc w:val="center"/>
            </w:pPr>
            <w:r>
              <w:rPr>
                <w:sz w:val="18"/>
              </w:rPr>
              <w:t>100,00%</w:t>
            </w:r>
          </w:p>
          <w:p w:rsidR="00764BC8" w:rsidRDefault="00764BC8"/>
        </w:tc>
      </w:tr>
      <w:tr w:rsidR="00764BC8">
        <w:trPr>
          <w:trHeight w:val="348"/>
        </w:trPr>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88550,00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88550,00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34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854</w:t>
            </w: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Edukacyjna opieka wychowawcza</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14000,00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14000,00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100,00%</w:t>
            </w:r>
          </w:p>
        </w:tc>
      </w:tr>
      <w:tr w:rsidR="00764BC8">
        <w:trPr>
          <w:trHeight w:val="276"/>
        </w:trPr>
        <w:tc>
          <w:tcPr>
            <w:tcW w:w="9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bieżące</w:t>
            </w:r>
          </w:p>
        </w:tc>
        <w:tc>
          <w:tcPr>
            <w:tcW w:w="225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2062" w:type="dxa"/>
            <w:tcBorders>
              <w:top w:val="single" w:sz="2" w:space="0" w:color="auto"/>
              <w:left w:val="nil"/>
              <w:bottom w:val="nil"/>
              <w:right w:val="nil"/>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28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4475"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18"/>
              </w:rPr>
              <w:t>z tego dotacje</w:t>
            </w:r>
          </w:p>
        </w:tc>
        <w:tc>
          <w:tcPr>
            <w:tcW w:w="22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744"/>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własnych zadań bieżących gmin (związków gmin, związków powiatowo-gminnych)</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14000,00</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372"/>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855</w:t>
            </w: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b/>
                <w:sz w:val="18"/>
              </w:rPr>
              <w:t>Rodzina</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2710973,00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2002266,76</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73,86%</w:t>
            </w:r>
          </w:p>
        </w:tc>
      </w:tr>
      <w:tr w:rsidR="00764BC8">
        <w:trPr>
          <w:trHeight w:val="276"/>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tc>
        <w:tc>
          <w:tcPr>
            <w:tcW w:w="225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2710973,00</w:t>
            </w:r>
          </w:p>
        </w:tc>
        <w:tc>
          <w:tcPr>
            <w:tcW w:w="20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2002266,76</w:t>
            </w:r>
          </w:p>
        </w:tc>
        <w:tc>
          <w:tcPr>
            <w:tcW w:w="15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73,86%</w:t>
            </w:r>
          </w:p>
        </w:tc>
      </w:tr>
      <w:tr w:rsidR="00764BC8">
        <w:trPr>
          <w:trHeight w:val="300"/>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18"/>
              </w:rPr>
              <w:t>z tego dotacje</w:t>
            </w:r>
          </w:p>
        </w:tc>
        <w:tc>
          <w:tcPr>
            <w:tcW w:w="22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2700973,00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1999450,00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74,03%</w:t>
            </w:r>
          </w:p>
        </w:tc>
      </w:tr>
      <w:tr w:rsidR="00764BC8">
        <w:trPr>
          <w:trHeight w:val="336"/>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Wpływy z pozostałych odsetek</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26,94</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2,69%</w:t>
            </w:r>
          </w:p>
        </w:tc>
      </w:tr>
      <w:tr w:rsidR="00764BC8">
        <w:trPr>
          <w:trHeight w:val="1020"/>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Dotacja celowa otrzymana z budżetu państwa na realizację zadań bieżących z zakresu administracji rządowej oraz innych zadań zleconych gminie (związkom gmin, związkom powiatowo-gminnym)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1407098,00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705575,00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50,14%</w:t>
            </w:r>
          </w:p>
        </w:tc>
      </w:tr>
      <w:tr w:rsidR="00764BC8">
        <w:trPr>
          <w:trHeight w:val="1212"/>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budżetu państwa na zadania bieżące z zakresu administracji rządowej zlecone gminom (związkom gmin, związkom powiatowo-gminnym), związane z realizacją świadczenia wychowawczego stanowiącego pomoc państwa w wychowaniu dzieci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1293875,00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1293875,00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708"/>
        </w:trPr>
        <w:tc>
          <w:tcPr>
            <w:tcW w:w="9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rPr>
                <w:color w:val="000000"/>
                <w:u w:color="000000"/>
              </w:rPr>
            </w:pPr>
            <w:r>
              <w:rPr>
                <w:sz w:val="18"/>
              </w:rPr>
              <w:t>Dochody jednostek samorządu terytorialnego związane z realizacją zadań z zakresu administracji rządowej oraz innych zadań zleconych ustawami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2173,82</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43,48%</w:t>
            </w:r>
          </w:p>
        </w:tc>
      </w:tr>
      <w:tr w:rsidR="00764BC8">
        <w:trPr>
          <w:trHeight w:val="106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ze zwrotów dotacji oraz płatności wykorzystanych niezgodnie z przeznaczeniem lub wykorzystanych z naruszeniem procedur, o których mowa w art.. 184 ustawy, pobranych nienależnie lub w nadmiernej wysokości</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616,00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15,40%</w:t>
            </w:r>
          </w:p>
        </w:tc>
      </w:tr>
      <w:tr w:rsidR="00764BC8">
        <w:trPr>
          <w:trHeight w:val="336"/>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900</w:t>
            </w:r>
          </w:p>
        </w:tc>
        <w:tc>
          <w:tcPr>
            <w:tcW w:w="4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Gospodarka komunalna i ochrona środowiska</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1075434,00</w:t>
            </w:r>
          </w:p>
        </w:tc>
        <w:tc>
          <w:tcPr>
            <w:tcW w:w="20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462853,26</w:t>
            </w:r>
          </w:p>
        </w:tc>
        <w:tc>
          <w:tcPr>
            <w:tcW w:w="15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43,04%</w:t>
            </w:r>
          </w:p>
        </w:tc>
      </w:tr>
      <w:tr w:rsidR="00764BC8">
        <w:trPr>
          <w:trHeight w:val="288"/>
        </w:trPr>
        <w:tc>
          <w:tcPr>
            <w:tcW w:w="900"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w tym bieżące</w:t>
            </w:r>
          </w:p>
          <w:p w:rsidR="00764BC8" w:rsidRDefault="00764BC8"/>
          <w:p w:rsidR="00764BC8" w:rsidRDefault="000532F0">
            <w:pPr>
              <w:jc w:val="left"/>
            </w:pPr>
            <w:r>
              <w:rPr>
                <w:sz w:val="18"/>
              </w:rPr>
              <w:t>z tego dotacje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1035434,00</w:t>
            </w:r>
          </w:p>
          <w:p w:rsidR="00764BC8" w:rsidRDefault="00764BC8"/>
          <w:p w:rsidR="00764BC8" w:rsidRDefault="000532F0">
            <w:pPr>
              <w:jc w:val="right"/>
            </w:pPr>
            <w:r>
              <w:rPr>
                <w:sz w:val="18"/>
              </w:rPr>
              <w:t>7934,00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462853,26</w:t>
            </w:r>
          </w:p>
          <w:p w:rsidR="00764BC8" w:rsidRDefault="00764BC8"/>
          <w:p w:rsidR="00764BC8" w:rsidRDefault="000532F0">
            <w:pPr>
              <w:jc w:val="right"/>
            </w:pPr>
            <w:r>
              <w:rPr>
                <w:sz w:val="18"/>
              </w:rPr>
              <w:t>0,00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44,70%</w:t>
            </w:r>
          </w:p>
          <w:p w:rsidR="00764BC8" w:rsidRDefault="00764BC8"/>
          <w:p w:rsidR="00764BC8" w:rsidRDefault="000532F0">
            <w:pPr>
              <w:jc w:val="center"/>
            </w:pPr>
            <w:r>
              <w:rPr>
                <w:sz w:val="18"/>
              </w:rPr>
              <w:t>0,00%</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innych lokalnych opłat pobieranych przez jednostki samorządu terytorialnego na podstawie odrębnych ustaw</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937000,00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426075,43</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45,47%</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różnych opłat</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1900,89</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63,36%</w:t>
            </w:r>
          </w:p>
        </w:tc>
      </w:tr>
      <w:tr w:rsidR="00764BC8">
        <w:trPr>
          <w:trHeight w:val="288"/>
        </w:trPr>
        <w:tc>
          <w:tcPr>
            <w:tcW w:w="90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usług</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45000,00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25592,88</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56,87%</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odsetek od nieterminowych wpłat z tytułu podatków i opłat</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2230,14</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pozostałych odsetek</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236,48</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otrzymanych spadków, zapisów i darowizn w postaci pieniężnej</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5000,00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Wpływy z różnych dochodów</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2500,00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1817,44</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72,70%</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Środki otrzymane od pozostałych jednostek zaliczanych do sektora finansów publicznych na realizację zadań bieżących jednostek zaliczanych do sektora finansów publicznych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35000,00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tytułu pomocy finansowej udzielanej między jednostkami samorządu terytorialnego na dofinansowanie własnych zadań bieżących</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7934,00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majątkowe</w:t>
            </w:r>
          </w:p>
          <w:p w:rsidR="00764BC8" w:rsidRDefault="00764BC8"/>
          <w:p w:rsidR="00764BC8" w:rsidRDefault="000532F0">
            <w:pPr>
              <w:jc w:val="left"/>
            </w:pPr>
            <w:r>
              <w:rPr>
                <w:sz w:val="18"/>
              </w:rPr>
              <w:t>z tego dotacje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40000,00</w:t>
            </w:r>
          </w:p>
          <w:p w:rsidR="00764BC8" w:rsidRDefault="00764BC8"/>
          <w:p w:rsidR="00764BC8" w:rsidRDefault="000532F0">
            <w:pPr>
              <w:jc w:val="right"/>
            </w:pPr>
            <w:r>
              <w:rPr>
                <w:sz w:val="18"/>
              </w:rPr>
              <w:t>40000,00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p w:rsidR="00764BC8" w:rsidRDefault="00764BC8"/>
          <w:p w:rsidR="00764BC8" w:rsidRDefault="000532F0">
            <w:pPr>
              <w:jc w:val="right"/>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p w:rsidR="00764BC8" w:rsidRDefault="00764BC8"/>
          <w:p w:rsidR="00764BC8" w:rsidRDefault="000532F0">
            <w:pPr>
              <w:jc w:val="center"/>
            </w:pPr>
            <w:r>
              <w:rPr>
                <w:sz w:val="18"/>
              </w:rPr>
              <w:t>0,00%</w:t>
            </w:r>
          </w:p>
        </w:tc>
      </w:tr>
      <w:tr w:rsidR="00764BC8">
        <w:trPr>
          <w:trHeight w:val="288"/>
        </w:trPr>
        <w:tc>
          <w:tcPr>
            <w:tcW w:w="9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Dotacja celowa otrzymana z tytułu pomocy finansowej udzielanej między jednostkami samorządu terytorialnego na dofinansowanie własnych zadań inwestycyjnych i zakupów inwestycyjnych</w:t>
            </w:r>
          </w:p>
        </w:tc>
        <w:tc>
          <w:tcPr>
            <w:tcW w:w="225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40000,00</w:t>
            </w:r>
          </w:p>
        </w:tc>
        <w:tc>
          <w:tcPr>
            <w:tcW w:w="20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0,00</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0,00%</w:t>
            </w:r>
          </w:p>
        </w:tc>
      </w:tr>
      <w:tr w:rsidR="00764BC8">
        <w:trPr>
          <w:trHeight w:val="288"/>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926</w:t>
            </w: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18"/>
              </w:rPr>
              <w:t>Kultura fizyczna</w:t>
            </w:r>
          </w:p>
        </w:tc>
        <w:tc>
          <w:tcPr>
            <w:tcW w:w="225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200000,00</w:t>
            </w:r>
          </w:p>
        </w:tc>
        <w:tc>
          <w:tcPr>
            <w:tcW w:w="20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200000,00</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100,00%</w:t>
            </w:r>
          </w:p>
        </w:tc>
      </w:tr>
      <w:tr w:rsidR="00764BC8">
        <w:trPr>
          <w:trHeight w:val="288"/>
        </w:trPr>
        <w:tc>
          <w:tcPr>
            <w:tcW w:w="9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 tym majątkowe</w:t>
            </w:r>
          </w:p>
        </w:tc>
        <w:tc>
          <w:tcPr>
            <w:tcW w:w="225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200000,00</w:t>
            </w:r>
          </w:p>
        </w:tc>
        <w:tc>
          <w:tcPr>
            <w:tcW w:w="20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200000,00</w:t>
            </w:r>
          </w:p>
        </w:tc>
        <w:tc>
          <w:tcPr>
            <w:tcW w:w="15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288"/>
        </w:trPr>
        <w:tc>
          <w:tcPr>
            <w:tcW w:w="9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4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Środki na dofinansowanie własnych inwestycji gmin, powiatów (związków gmin, związków powiatowo-gminnych, związków powiatów) samorządów województw, pozyskane z innych źródeł</w:t>
            </w:r>
          </w:p>
        </w:tc>
        <w:tc>
          <w:tcPr>
            <w:tcW w:w="225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200000,00</w:t>
            </w:r>
          </w:p>
        </w:tc>
        <w:tc>
          <w:tcPr>
            <w:tcW w:w="20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18"/>
              </w:rPr>
              <w:t>200000,00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100,00%</w:t>
            </w:r>
          </w:p>
        </w:tc>
      </w:tr>
      <w:tr w:rsidR="00764BC8">
        <w:trPr>
          <w:trHeight w:val="288"/>
        </w:trPr>
        <w:tc>
          <w:tcPr>
            <w:tcW w:w="53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Dochody ogółem</w:t>
            </w:r>
          </w:p>
        </w:tc>
        <w:tc>
          <w:tcPr>
            <w:tcW w:w="22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15980817,85</w:t>
            </w:r>
          </w:p>
        </w:tc>
        <w:tc>
          <w:tcPr>
            <w:tcW w:w="2062" w:type="dxa"/>
            <w:tcBorders>
              <w:top w:val="single" w:sz="2" w:space="0" w:color="auto"/>
              <w:left w:val="nil"/>
              <w:bottom w:val="single" w:sz="2" w:space="0" w:color="auto"/>
              <w:right w:val="nil"/>
            </w:tcBorders>
            <w:tcMar>
              <w:top w:w="0" w:type="dxa"/>
              <w:left w:w="108" w:type="dxa"/>
              <w:bottom w:w="0" w:type="dxa"/>
              <w:right w:w="108" w:type="dxa"/>
            </w:tcMar>
            <w:vAlign w:val="center"/>
            <w:hideMark/>
          </w:tcPr>
          <w:p w:rsidR="00A77B3E" w:rsidRDefault="000532F0">
            <w:pPr>
              <w:jc w:val="right"/>
              <w:rPr>
                <w:color w:val="000000"/>
                <w:u w:color="000000"/>
              </w:rPr>
            </w:pPr>
            <w:r>
              <w:rPr>
                <w:b/>
                <w:sz w:val="18"/>
              </w:rPr>
              <w:t>9309375,82</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58,25%</w:t>
            </w:r>
          </w:p>
        </w:tc>
      </w:tr>
      <w:tr w:rsidR="00764BC8">
        <w:trPr>
          <w:trHeight w:val="828"/>
        </w:trPr>
        <w:tc>
          <w:tcPr>
            <w:tcW w:w="5375" w:type="dxa"/>
            <w:gridSpan w:val="2"/>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w tym</w:t>
            </w:r>
          </w:p>
          <w:p w:rsidR="00764BC8" w:rsidRDefault="000532F0">
            <w:pPr>
              <w:jc w:val="center"/>
            </w:pPr>
            <w:r>
              <w:rPr>
                <w:sz w:val="18"/>
              </w:rPr>
              <w:t>Dochody bieżące</w:t>
            </w:r>
          </w:p>
          <w:p w:rsidR="00764BC8" w:rsidRDefault="000532F0">
            <w:pPr>
              <w:jc w:val="center"/>
            </w:pPr>
            <w:r>
              <w:rPr>
                <w:sz w:val="18"/>
              </w:rPr>
              <w:t xml:space="preserve">z tego </w:t>
            </w:r>
          </w:p>
          <w:p w:rsidR="00764BC8" w:rsidRDefault="000532F0">
            <w:pPr>
              <w:jc w:val="center"/>
            </w:pPr>
            <w:r>
              <w:rPr>
                <w:sz w:val="18"/>
              </w:rPr>
              <w:t>dotacje</w:t>
            </w:r>
          </w:p>
          <w:p w:rsidR="00764BC8" w:rsidRDefault="000532F0">
            <w:pPr>
              <w:jc w:val="center"/>
            </w:pPr>
            <w:r>
              <w:rPr>
                <w:sz w:val="18"/>
              </w:rPr>
              <w:t>środki europejskie</w:t>
            </w:r>
          </w:p>
        </w:tc>
        <w:tc>
          <w:tcPr>
            <w:tcW w:w="22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15112787,85</w:t>
            </w:r>
          </w:p>
          <w:p w:rsidR="00764BC8" w:rsidRDefault="00764BC8"/>
          <w:p w:rsidR="00764BC8" w:rsidRDefault="000532F0">
            <w:pPr>
              <w:jc w:val="right"/>
            </w:pPr>
            <w:r>
              <w:rPr>
                <w:sz w:val="18"/>
              </w:rPr>
              <w:t>4075530,56</w:t>
            </w:r>
          </w:p>
          <w:p w:rsidR="00764BC8" w:rsidRDefault="000532F0">
            <w:pPr>
              <w:jc w:val="right"/>
            </w:pPr>
            <w:r>
              <w:rPr>
                <w:sz w:val="18"/>
              </w:rPr>
              <w:t>153290,00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9103362,11</w:t>
            </w:r>
          </w:p>
          <w:p w:rsidR="00764BC8" w:rsidRDefault="00764BC8"/>
          <w:p w:rsidR="00764BC8" w:rsidRDefault="000532F0">
            <w:pPr>
              <w:jc w:val="right"/>
            </w:pPr>
            <w:r>
              <w:rPr>
                <w:sz w:val="18"/>
              </w:rPr>
              <w:t>3034360,01</w:t>
            </w:r>
          </w:p>
          <w:p w:rsidR="00764BC8" w:rsidRDefault="000532F0">
            <w:pPr>
              <w:jc w:val="right"/>
            </w:pPr>
            <w:r>
              <w:rPr>
                <w:sz w:val="18"/>
              </w:rPr>
              <w:t>88550,00</w:t>
            </w:r>
          </w:p>
        </w:tc>
        <w:tc>
          <w:tcPr>
            <w:tcW w:w="15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rPr>
                <w:sz w:val="18"/>
              </w:rPr>
              <w:t>60,24%</w:t>
            </w:r>
          </w:p>
          <w:p w:rsidR="00764BC8" w:rsidRDefault="00764BC8"/>
          <w:p w:rsidR="00764BC8" w:rsidRDefault="000532F0">
            <w:pPr>
              <w:jc w:val="center"/>
            </w:pPr>
            <w:r>
              <w:rPr>
                <w:sz w:val="18"/>
              </w:rPr>
              <w:t>74,45%</w:t>
            </w:r>
          </w:p>
          <w:p w:rsidR="00764BC8" w:rsidRDefault="000532F0">
            <w:pPr>
              <w:jc w:val="center"/>
            </w:pPr>
            <w:r>
              <w:rPr>
                <w:sz w:val="18"/>
              </w:rPr>
              <w:t>57,77%</w:t>
            </w:r>
          </w:p>
        </w:tc>
      </w:tr>
      <w:tr w:rsidR="00764BC8">
        <w:trPr>
          <w:trHeight w:val="900"/>
        </w:trPr>
        <w:tc>
          <w:tcPr>
            <w:tcW w:w="537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w tym</w:t>
            </w:r>
          </w:p>
          <w:p w:rsidR="00764BC8" w:rsidRDefault="000532F0">
            <w:pPr>
              <w:jc w:val="center"/>
            </w:pPr>
            <w:r>
              <w:rPr>
                <w:sz w:val="18"/>
              </w:rPr>
              <w:t>Dochody majątkowe</w:t>
            </w:r>
          </w:p>
          <w:p w:rsidR="00764BC8" w:rsidRDefault="000532F0">
            <w:pPr>
              <w:jc w:val="center"/>
            </w:pPr>
            <w:r>
              <w:rPr>
                <w:sz w:val="18"/>
              </w:rPr>
              <w:t xml:space="preserve">z tego </w:t>
            </w:r>
          </w:p>
          <w:p w:rsidR="00764BC8" w:rsidRDefault="000532F0">
            <w:pPr>
              <w:jc w:val="center"/>
            </w:pPr>
            <w:r>
              <w:rPr>
                <w:sz w:val="18"/>
              </w:rPr>
              <w:t>dotacje</w:t>
            </w:r>
          </w:p>
          <w:p w:rsidR="00764BC8" w:rsidRDefault="000532F0">
            <w:pPr>
              <w:jc w:val="center"/>
            </w:pPr>
            <w:r>
              <w:rPr>
                <w:sz w:val="18"/>
              </w:rPr>
              <w:t>środki europejskie</w:t>
            </w:r>
          </w:p>
        </w:tc>
        <w:tc>
          <w:tcPr>
            <w:tcW w:w="22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868030,00</w:t>
            </w:r>
          </w:p>
          <w:p w:rsidR="00764BC8" w:rsidRDefault="00764BC8"/>
          <w:p w:rsidR="00764BC8" w:rsidRDefault="000532F0">
            <w:pPr>
              <w:jc w:val="right"/>
            </w:pPr>
            <w:r>
              <w:rPr>
                <w:sz w:val="18"/>
              </w:rPr>
              <w:t>40000,00</w:t>
            </w:r>
          </w:p>
          <w:p w:rsidR="00764BC8" w:rsidRDefault="000532F0">
            <w:pPr>
              <w:jc w:val="right"/>
            </w:pPr>
            <w:r>
              <w:rPr>
                <w:sz w:val="18"/>
              </w:rPr>
              <w:t>102630,00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p w:rsidR="00764BC8" w:rsidRDefault="000532F0">
            <w:pPr>
              <w:jc w:val="right"/>
            </w:pPr>
            <w:r>
              <w:rPr>
                <w:sz w:val="18"/>
              </w:rPr>
              <w:t>206013,71</w:t>
            </w:r>
          </w:p>
          <w:p w:rsidR="00764BC8" w:rsidRDefault="00764BC8"/>
          <w:p w:rsidR="00764BC8" w:rsidRDefault="000532F0">
            <w:pPr>
              <w:jc w:val="right"/>
            </w:pPr>
            <w:r>
              <w:rPr>
                <w:sz w:val="18"/>
              </w:rPr>
              <w:t>0,00</w:t>
            </w:r>
          </w:p>
          <w:p w:rsidR="00764BC8" w:rsidRDefault="000532F0">
            <w:pPr>
              <w:jc w:val="right"/>
            </w:pPr>
            <w:r>
              <w:rPr>
                <w:sz w:val="18"/>
              </w:rPr>
              <w:t>0,00</w:t>
            </w:r>
          </w:p>
        </w:tc>
        <w:tc>
          <w:tcPr>
            <w:tcW w:w="15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rPr>
                <w:sz w:val="18"/>
              </w:rPr>
              <w:t>23,73%</w:t>
            </w:r>
          </w:p>
          <w:p w:rsidR="00764BC8" w:rsidRDefault="00764BC8"/>
          <w:p w:rsidR="00764BC8" w:rsidRDefault="000532F0">
            <w:pPr>
              <w:jc w:val="center"/>
            </w:pPr>
            <w:r>
              <w:rPr>
                <w:sz w:val="18"/>
              </w:rPr>
              <w:t>0,00%</w:t>
            </w:r>
          </w:p>
          <w:p w:rsidR="00764BC8" w:rsidRDefault="000532F0">
            <w:pPr>
              <w:jc w:val="center"/>
            </w:pPr>
            <w:r>
              <w:rPr>
                <w:sz w:val="18"/>
              </w:rP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04"/>
        <w:gridCol w:w="2840"/>
        <w:gridCol w:w="1561"/>
        <w:gridCol w:w="1534"/>
        <w:gridCol w:w="1436"/>
      </w:tblGrid>
      <w:tr w:rsidR="00764BC8">
        <w:trPr>
          <w:gridAfter w:val="1"/>
          <w:wAfter w:w="236" w:type="dxa"/>
          <w:trHeight w:val="420"/>
        </w:trPr>
        <w:tc>
          <w:tcPr>
            <w:tcW w:w="0" w:type="auto"/>
            <w:gridSpan w:val="5"/>
            <w:tcBorders>
              <w:top w:val="nil"/>
              <w:left w:val="nil"/>
              <w:bottom w:val="nil"/>
              <w:right w:val="nil"/>
            </w:tcBorders>
            <w:tcMar>
              <w:top w:w="0" w:type="dxa"/>
              <w:left w:w="108" w:type="dxa"/>
              <w:bottom w:w="0" w:type="dxa"/>
              <w:right w:w="108" w:type="dxa"/>
            </w:tcMar>
            <w:vAlign w:val="bottom"/>
            <w:hideMark/>
          </w:tcPr>
          <w:p w:rsidR="00A77B3E" w:rsidRDefault="000532F0">
            <w:pPr>
              <w:jc w:val="center"/>
              <w:rPr>
                <w:color w:val="000000"/>
                <w:u w:color="000000"/>
              </w:rPr>
            </w:pPr>
            <w:r>
              <w:rPr>
                <w:sz w:val="32"/>
              </w:rPr>
              <w:t>Realizacja wydatków za I półrocze 2022r.</w:t>
            </w:r>
          </w:p>
        </w:tc>
      </w:tr>
      <w:tr w:rsidR="00764BC8">
        <w:trPr>
          <w:trHeight w:val="636"/>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Dział</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Rozdział</w:t>
            </w: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Źródło wydatków</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Plan na dzień 30.06.2022r.</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30.06.2022r.</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300"/>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1</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3</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4</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6</w:t>
            </w:r>
          </w:p>
        </w:tc>
      </w:tr>
      <w:tr w:rsidR="00764BC8">
        <w:trPr>
          <w:trHeight w:val="336"/>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O10</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Rolnictwo i łowiectwo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2229428,55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439591,52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19,72%</w:t>
            </w:r>
          </w:p>
        </w:tc>
      </w:tr>
      <w:tr w:rsidR="00764BC8">
        <w:trPr>
          <w:trHeight w:val="264"/>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01030</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Izby rolnicze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9984,97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56,10%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9984,97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56,10%</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9984,97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56,10%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9984,97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56,10%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01041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Program Rozwoju Obszarów Wiejskich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127508,00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127508,00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Wydatki na programy finansowane z udziałem środków, o których mowa w art. 5 ust. 1 pkt 2 i 3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127508,00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01043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Infrastruktura wodociągowa wsi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01044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Infrastruktura </w:t>
            </w:r>
            <w:proofErr w:type="spellStart"/>
            <w:r>
              <w:rPr>
                <w:sz w:val="20"/>
              </w:rPr>
              <w:t>sanitacyjna</w:t>
            </w:r>
            <w:proofErr w:type="spellEnd"/>
            <w:r>
              <w:rPr>
                <w:sz w:val="20"/>
              </w:rPr>
              <w:t xml:space="preserve"> wsi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1354514,00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1354514,00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1354514,00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01095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429606,55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5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7797,68</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7797,68</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6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421808,87</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421808,87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67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400</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Wytwarzanie i zaopatrywanie w energię elektryczną, gaz i wodę</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445000,00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303442,87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68,19%</w:t>
            </w:r>
          </w:p>
        </w:tc>
      </w:tr>
      <w:tr w:rsidR="00764BC8">
        <w:trPr>
          <w:trHeight w:val="300"/>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40002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Dostarczanie wody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445000,00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303442,87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68,19%</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445000,00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303442,87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68,19%</w:t>
            </w:r>
          </w:p>
        </w:tc>
      </w:tr>
      <w:tr w:rsidR="00764BC8">
        <w:trPr>
          <w:trHeight w:val="44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445000,00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303442,87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68,19%</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9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445000,00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303442,87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68,19%</w:t>
            </w:r>
          </w:p>
        </w:tc>
      </w:tr>
      <w:tr w:rsidR="00764BC8">
        <w:trPr>
          <w:trHeight w:val="276"/>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600</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Transport i łączność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293800,00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40458,09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13,77%</w:t>
            </w:r>
          </w:p>
        </w:tc>
      </w:tr>
      <w:tr w:rsidR="00764BC8">
        <w:trPr>
          <w:trHeight w:val="26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60004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Lokalny transport zbiorowy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26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26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264"/>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60016</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Drogi publiczne gminne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279800,00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40158,09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14,35%</w:t>
            </w:r>
          </w:p>
        </w:tc>
      </w:tr>
      <w:tr w:rsidR="00764BC8">
        <w:trPr>
          <w:trHeight w:val="28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6640,89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10,89%</w:t>
            </w:r>
          </w:p>
        </w:tc>
      </w:tr>
      <w:tr w:rsidR="00764BC8">
        <w:trPr>
          <w:trHeight w:val="37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6640,89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10,89%</w:t>
            </w:r>
          </w:p>
        </w:tc>
      </w:tr>
      <w:tr w:rsidR="00764BC8">
        <w:trPr>
          <w:trHeight w:val="30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0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6640,89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10,89%</w:t>
            </w:r>
          </w:p>
        </w:tc>
      </w:tr>
      <w:tr w:rsidR="00764BC8">
        <w:trPr>
          <w:trHeight w:val="336"/>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218800,00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33517,20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15,32%</w:t>
            </w:r>
          </w:p>
        </w:tc>
      </w:tr>
      <w:tr w:rsidR="00764BC8">
        <w:trPr>
          <w:trHeight w:val="44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218800,00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33517,20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15,32%</w:t>
            </w:r>
          </w:p>
        </w:tc>
      </w:tr>
      <w:tr w:rsidR="00764BC8">
        <w:trPr>
          <w:trHeight w:val="30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60095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7,50%</w:t>
            </w:r>
          </w:p>
        </w:tc>
      </w:tr>
      <w:tr w:rsidR="00764BC8">
        <w:trPr>
          <w:trHeight w:val="336"/>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7,50%</w:t>
            </w:r>
          </w:p>
        </w:tc>
      </w:tr>
      <w:tr w:rsidR="00764BC8">
        <w:trPr>
          <w:trHeight w:val="44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7,50%</w:t>
            </w:r>
          </w:p>
        </w:tc>
      </w:tr>
      <w:tr w:rsidR="00764BC8">
        <w:trPr>
          <w:trHeight w:val="44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44"/>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7,50%</w:t>
            </w:r>
          </w:p>
        </w:tc>
      </w:tr>
      <w:tr w:rsidR="00764BC8">
        <w:trPr>
          <w:trHeight w:val="312"/>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700</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Gospodarka mieszkaniowa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11729,92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34,50%</w:t>
            </w:r>
          </w:p>
        </w:tc>
      </w:tr>
      <w:tr w:rsidR="00764BC8">
        <w:trPr>
          <w:trHeight w:val="43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70005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Gospodarka gruntami i nieruchomościami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11303,02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86,95%</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11303,02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86,95%</w:t>
            </w:r>
          </w:p>
        </w:tc>
      </w:tr>
      <w:tr w:rsidR="00764BC8">
        <w:trPr>
          <w:trHeight w:val="38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11303,02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86,95%</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11303,02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86,95%</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70007</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Gospodarowanie mieszkaniowym zasobem gminy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2,03%</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2,03%</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2,03%</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2,03%</w:t>
            </w:r>
          </w:p>
        </w:tc>
      </w:tr>
      <w:tr w:rsidR="00764BC8">
        <w:trPr>
          <w:trHeight w:val="348"/>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710</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Działalność usługowa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18,17%</w:t>
            </w:r>
          </w:p>
        </w:tc>
      </w:tr>
      <w:tr w:rsidR="00764BC8">
        <w:trPr>
          <w:trHeight w:val="288"/>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71035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Cmentarze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18,17%</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18,17%</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18,17%</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5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18,17%</w:t>
            </w:r>
          </w:p>
        </w:tc>
      </w:tr>
      <w:tr w:rsidR="00764BC8">
        <w:trPr>
          <w:trHeight w:val="348"/>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750</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Administracja publiczna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2687347,56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1455091,94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54,15%</w:t>
            </w:r>
          </w:p>
        </w:tc>
      </w:tr>
      <w:tr w:rsidR="00764BC8">
        <w:trPr>
          <w:trHeight w:val="324"/>
        </w:trPr>
        <w:tc>
          <w:tcPr>
            <w:tcW w:w="1088"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75011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Urzędy wojewódzkie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50872,00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28260,45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55,55%</w:t>
            </w:r>
          </w:p>
        </w:tc>
      </w:tr>
      <w:tr w:rsidR="00764BC8">
        <w:trPr>
          <w:trHeight w:val="31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50872,00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28260,45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55,55%</w:t>
            </w:r>
          </w:p>
        </w:tc>
      </w:tr>
      <w:tr w:rsidR="00764BC8">
        <w:trPr>
          <w:trHeight w:val="37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p w:rsidR="00764BC8" w:rsidRDefault="00764BC8">
            <w:pPr>
              <w:jc w:val="left"/>
            </w:pPr>
          </w:p>
          <w:p w:rsidR="00764BC8" w:rsidRDefault="00764BC8">
            <w:pPr>
              <w:jc w:val="left"/>
            </w:pPr>
          </w:p>
          <w:p w:rsidR="00764BC8" w:rsidRDefault="00764BC8">
            <w:pPr>
              <w:jc w:val="left"/>
            </w:pPr>
          </w:p>
          <w:p w:rsidR="00764BC8" w:rsidRDefault="00764BC8">
            <w:pPr>
              <w:jc w:val="left"/>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50872,00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28260,45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55,55%</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9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50872,00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28260,45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55,55%</w:t>
            </w: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75022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Rady gmin (miast i miast na prawach powiatu)</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59282,61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68,93%</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59282,61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68,93%</w:t>
            </w:r>
          </w:p>
        </w:tc>
      </w:tr>
      <w:tr w:rsidR="00764BC8">
        <w:trPr>
          <w:trHeight w:val="42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1302,61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21,71%</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1302,61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21,71%</w:t>
            </w:r>
          </w:p>
        </w:tc>
      </w:tr>
      <w:tr w:rsidR="00764BC8">
        <w:trPr>
          <w:trHeight w:val="54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  </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57980,00</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72,48%</w:t>
            </w: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75023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Urzędy gmin (miast i miast na prawach powiatu)</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2396766,00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1337843,00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55,82%</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2396766,00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1337843,00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55,82%</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2390066,00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1335576,94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55,88%</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5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2035000,00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1138420,71</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55,94%</w:t>
            </w:r>
          </w:p>
        </w:tc>
      </w:tr>
      <w:tr w:rsidR="00764BC8">
        <w:trPr>
          <w:trHeight w:val="2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355066,00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197156,23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55,53%</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1566,06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26,10%</w:t>
            </w:r>
          </w:p>
        </w:tc>
      </w:tr>
      <w:tr w:rsidR="00764BC8">
        <w:trPr>
          <w:trHeight w:val="5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75075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Promocja jednostek samorządu terytorialnego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6948,36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81,75%</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6948,36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81,75%</w:t>
            </w:r>
          </w:p>
        </w:tc>
      </w:tr>
      <w:tr w:rsidR="00764BC8">
        <w:trPr>
          <w:trHeight w:val="40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6948,36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81,75%</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6948,36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81,75%</w:t>
            </w:r>
          </w:p>
        </w:tc>
      </w:tr>
      <w:tr w:rsidR="00764BC8">
        <w:trPr>
          <w:trHeight w:val="300"/>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145209,56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22757,52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15,67%</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106209,56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22757,52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21,43%</w:t>
            </w:r>
          </w:p>
        </w:tc>
      </w:tr>
      <w:tr w:rsidR="00764BC8">
        <w:trPr>
          <w:trHeight w:val="36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7469,56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1009,29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13,51%</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6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7469,56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1009,29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13,51%</w:t>
            </w:r>
          </w:p>
        </w:tc>
      </w:tr>
      <w:tr w:rsidR="00764BC8">
        <w:trPr>
          <w:trHeight w:val="52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16560,00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63,69%</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5188,23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64,85%</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Wydatki na programy finansowane z udziałem środków, o których mowa w art. 5 ust. 1 pkt 2 i 3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64740,00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Wydatki na programy finansowane z udziałem środków, o których mowa w art. 5 ust. 1 pkt 2 i 3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708"/>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751</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Urzędy naczelnych organów władzy państwowej, kontroli i ochrony prawa oraz sądownictwa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749,00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370,61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49,48%</w:t>
            </w:r>
          </w:p>
        </w:tc>
      </w:tr>
      <w:tr w:rsidR="00764BC8">
        <w:trPr>
          <w:trHeight w:val="732"/>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75101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Urzędy naczelnych organów władzy państwowej, kontroli i ochrony prawa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749,00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370,61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49,48%</w:t>
            </w:r>
          </w:p>
        </w:tc>
      </w:tr>
      <w:tr w:rsidR="00764BC8">
        <w:trPr>
          <w:trHeight w:val="33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749,00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370,61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49,48%</w:t>
            </w:r>
          </w:p>
        </w:tc>
      </w:tr>
      <w:tr w:rsidR="00764BC8">
        <w:trPr>
          <w:trHeight w:val="37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749,00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370,61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49,48%</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6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749,00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370,61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49,48%</w:t>
            </w:r>
          </w:p>
        </w:tc>
      </w:tr>
      <w:tr w:rsidR="00764BC8">
        <w:trPr>
          <w:trHeight w:val="480"/>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754</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Bezpieczeństwo publiczne i ochrona przeciwpożarowa</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324300,00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230971,70</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71,22%</w:t>
            </w:r>
          </w:p>
        </w:tc>
      </w:tr>
      <w:tr w:rsidR="00764BC8">
        <w:trPr>
          <w:trHeight w:val="31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75404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Komendy wojewódzkie Policji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75410</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Komendy wojewódzkie Państwowej Straży Pożarnej</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75412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Ochotnicze straże pożarne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232300,00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154518,92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66,52%</w:t>
            </w:r>
          </w:p>
        </w:tc>
      </w:tr>
      <w:tr w:rsidR="00764BC8">
        <w:trPr>
          <w:trHeight w:val="38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182300,00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104518,92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57,33%</w:t>
            </w:r>
          </w:p>
        </w:tc>
      </w:tr>
      <w:tr w:rsidR="00764BC8">
        <w:trPr>
          <w:trHeight w:val="40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167300,00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104518,92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62,47%</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80600,00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35683,43</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44,27%</w:t>
            </w:r>
          </w:p>
        </w:tc>
      </w:tr>
      <w:tr w:rsidR="00764BC8">
        <w:trPr>
          <w:trHeight w:val="49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86700,00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68835,49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79,40%</w:t>
            </w:r>
          </w:p>
        </w:tc>
      </w:tr>
      <w:tr w:rsidR="00764BC8">
        <w:trPr>
          <w:trHeight w:val="51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42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48"/>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72"/>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75421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Zarządzanie kryzysowe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26452,78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68,71%</w:t>
            </w:r>
          </w:p>
        </w:tc>
      </w:tr>
      <w:tr w:rsidR="00764BC8">
        <w:trPr>
          <w:trHeight w:val="38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26452,78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68,71%</w:t>
            </w:r>
          </w:p>
        </w:tc>
      </w:tr>
      <w:tr w:rsidR="00764BC8">
        <w:trPr>
          <w:trHeight w:val="336"/>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26452,78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68,71%</w:t>
            </w:r>
          </w:p>
        </w:tc>
      </w:tr>
      <w:tr w:rsidR="00764BC8">
        <w:trPr>
          <w:trHeight w:val="36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92"/>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38500,00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26452,78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68,71%</w:t>
            </w:r>
          </w:p>
        </w:tc>
      </w:tr>
      <w:tr w:rsidR="00764BC8">
        <w:trPr>
          <w:trHeight w:val="336"/>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75495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84"/>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6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9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204"/>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757</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Obsługa długu publicznego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49000,00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35263,48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71,97%</w:t>
            </w:r>
          </w:p>
        </w:tc>
      </w:tr>
      <w:tr w:rsidR="00764BC8">
        <w:trPr>
          <w:trHeight w:val="600"/>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75702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Obsługa papierów wartościowych, kredytów i pożyczek  oraz innych zobowiązań jednostek samorządu terytorialnego zaliczanych do tytułu dłużnego - kredyty i pożyczki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35263,48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71,97%</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35263,48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71,97%</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Obsługa długu</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35263,48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71,97%</w:t>
            </w:r>
          </w:p>
        </w:tc>
      </w:tr>
      <w:tr w:rsidR="00764BC8">
        <w:trPr>
          <w:trHeight w:val="37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801</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Oświata i wychowanie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5439310,33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2634066,95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48,43%</w:t>
            </w:r>
          </w:p>
        </w:tc>
      </w:tr>
      <w:tr w:rsidR="00764BC8">
        <w:trPr>
          <w:trHeight w:val="336"/>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p w:rsidR="00764BC8" w:rsidRDefault="00764BC8">
            <w:pPr>
              <w:jc w:val="left"/>
            </w:pPr>
          </w:p>
          <w:p w:rsidR="00764BC8" w:rsidRDefault="00764BC8">
            <w:pPr>
              <w:jc w:val="left"/>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80101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Szkoły podstawowe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2669643,36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1414943,86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53,00%</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2669643,36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1414943,86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53,00%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2577643,36</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1368749,91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53,10%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2299940,76</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1134364,83</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49,32%</w:t>
            </w: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277702,60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234385,08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84,40%</w:t>
            </w: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46193,95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50,21%</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80104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Przedszkola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1763379,72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614454,39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34,85%</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1121825,40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614454,39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54,77%</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p w:rsidR="00764BC8" w:rsidRDefault="00764BC8">
            <w:pPr>
              <w:jc w:val="left"/>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1104825,40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604641,85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54,73%</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726000,00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352174,76</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48,51%</w:t>
            </w:r>
          </w:p>
        </w:tc>
      </w:tr>
      <w:tr w:rsidR="00764BC8">
        <w:trPr>
          <w:trHeight w:val="44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378825,40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252467,09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66,64%</w:t>
            </w: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9812,54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57,72%</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641554,32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641554,32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80107</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Świetlice szkolne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239600,00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123071,90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51,37%</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239600,00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123071,90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51,37%</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226600,00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116818,76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51,55%</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p w:rsidR="00764BC8" w:rsidRDefault="000532F0">
            <w:pPr>
              <w:jc w:val="left"/>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216000,00</w:t>
            </w:r>
          </w:p>
          <w:p w:rsidR="00764BC8" w:rsidRDefault="00764BC8"/>
          <w:p w:rsidR="00764BC8" w:rsidRDefault="000532F0">
            <w:pPr>
              <w:jc w:val="right"/>
            </w:pPr>
            <w:r>
              <w:t>10600,00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109899,81</w:t>
            </w:r>
          </w:p>
          <w:p w:rsidR="00764BC8" w:rsidRDefault="00764BC8"/>
          <w:p w:rsidR="00764BC8" w:rsidRDefault="000532F0">
            <w:pPr>
              <w:jc w:val="right"/>
            </w:pPr>
            <w:r>
              <w:t>6918,95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50,88%</w:t>
            </w:r>
          </w:p>
          <w:p w:rsidR="00764BC8" w:rsidRDefault="00764BC8"/>
          <w:p w:rsidR="00764BC8" w:rsidRDefault="000532F0">
            <w:pPr>
              <w:jc w:val="center"/>
            </w:pPr>
            <w:r>
              <w:t>65,27%</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6253,14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48,10%</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80113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Dowożenie uczniów do szkół</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351600,00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220130,06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62,61%</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351600,00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220130,06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62,61%</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351600,00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220130,06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62,61%</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137400,00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52935,14</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38,53%</w:t>
            </w: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214200,00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167194,92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78,06%</w:t>
            </w:r>
          </w:p>
        </w:tc>
      </w:tr>
      <w:tr w:rsidR="00764BC8">
        <w:trPr>
          <w:trHeight w:val="5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80146</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Dokształcanie i doskonalenie nauczycieli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42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7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16500,00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80148</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Stołówki szkolne i przedszkolne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121441,61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56,88%</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121441,61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56,88%</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121441,61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57,01%</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124000,00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60416,88</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48,72%</w:t>
            </w:r>
          </w:p>
        </w:tc>
      </w:tr>
      <w:tr w:rsidR="00764BC8">
        <w:trPr>
          <w:trHeight w:val="49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61024,73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68,57%</w:t>
            </w:r>
          </w:p>
        </w:tc>
      </w:tr>
      <w:tr w:rsidR="00764BC8">
        <w:trPr>
          <w:trHeight w:val="49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80150</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Realizacja zadań wymagających stosowania specjalnej organizacji nauki i metod pracy dla dzieci i młodzieży w szkołach podstawowych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57532,24</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40632,75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70,63%</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57532,24</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40632,75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70,63%</w:t>
            </w:r>
          </w:p>
        </w:tc>
      </w:tr>
      <w:tr w:rsidR="00764BC8">
        <w:trPr>
          <w:trHeight w:val="38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57532,24</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40632,75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70,63%</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57532,24</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40632,75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70,63%</w:t>
            </w:r>
          </w:p>
        </w:tc>
      </w:tr>
      <w:tr w:rsidR="00764BC8">
        <w:trPr>
          <w:trHeight w:val="12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80153</w:t>
            </w: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Zapewnienie uczniom prawa do bezpłatnego dostępu do podręczników, materiałów edukacyjnych lub materiałów ćwiczeniowych</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10133,41</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10133,41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10133,41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10133,41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117421,60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99392,38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84,65%</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117421,60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99392,38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84,65%</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112421,60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99392,38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88,41%</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3795,50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3795,50</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51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108626,10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95596,88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88,01%</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Dotacja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851</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Ochrona zdrowia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38753,00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11091,28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28,62%</w:t>
            </w:r>
          </w:p>
        </w:tc>
      </w:tr>
      <w:tr w:rsidR="00764BC8">
        <w:trPr>
          <w:trHeight w:val="31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85153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Zwalczanie narkomanii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85154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Przeciwdziałanie alkoholizmowi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36753,00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11091,28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30,18%</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36753,00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11091,28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30,18%</w:t>
            </w:r>
          </w:p>
        </w:tc>
      </w:tr>
      <w:tr w:rsidR="00764BC8">
        <w:trPr>
          <w:trHeight w:val="42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36753,00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11091,28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30,18%</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8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12500,00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5280,00</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42,24%</w:t>
            </w:r>
          </w:p>
        </w:tc>
      </w:tr>
      <w:tr w:rsidR="00764BC8">
        <w:trPr>
          <w:trHeight w:val="52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24253,00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5811,28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23,96%</w:t>
            </w:r>
          </w:p>
        </w:tc>
      </w:tr>
      <w:tr w:rsidR="00764BC8">
        <w:trPr>
          <w:trHeight w:val="324"/>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852</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Pomoc społeczna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1339782,00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795310,17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59,36%</w:t>
            </w:r>
          </w:p>
        </w:tc>
      </w:tr>
      <w:tr w:rsidR="00764BC8">
        <w:trPr>
          <w:trHeight w:val="31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85202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Domy pomocy społecznej</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59353,85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74,19%</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59353,85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74,19%</w:t>
            </w:r>
          </w:p>
        </w:tc>
      </w:tr>
      <w:tr w:rsidR="00764BC8">
        <w:trPr>
          <w:trHeight w:val="43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59353,85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74,19%</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59353,85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74,19%</w:t>
            </w:r>
          </w:p>
        </w:tc>
      </w:tr>
      <w:tr w:rsidR="00764BC8">
        <w:trPr>
          <w:trHeight w:val="15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85213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Składki na ubezpieczenie zdrowotne opłacane za osoby pobierające niektóre świadczenia z pomocy społecznej,  oraz za osoby uczestniczące w zajęciach w centrum integracji społecznej</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5648,13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47,07%</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5648,13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47,07%</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5648,13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47,07%</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5648,13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47,07%</w:t>
            </w:r>
          </w:p>
        </w:tc>
      </w:tr>
      <w:tr w:rsidR="00764BC8">
        <w:trPr>
          <w:trHeight w:val="76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85214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Zasiłki okresowe, celowe i pomoc w naturze oraz składki na ubezpieczenia emerytalne i rentowe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42262,10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65,02%</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42262,10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65,02%</w:t>
            </w:r>
          </w:p>
        </w:tc>
      </w:tr>
      <w:tr w:rsidR="00764BC8">
        <w:trPr>
          <w:trHeight w:val="48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42262,10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65,02%</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85215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Dodatki mieszkaniowe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8763,78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35,06%</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8763,78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35,06%</w:t>
            </w:r>
          </w:p>
        </w:tc>
      </w:tr>
      <w:tr w:rsidR="00764BC8">
        <w:trPr>
          <w:trHeight w:val="5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25000,00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8763,78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35,06%</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85216</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Zasiłki stałe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80231,80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57,31%</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80231,80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57,31%</w:t>
            </w:r>
          </w:p>
        </w:tc>
      </w:tr>
      <w:tr w:rsidR="00764BC8">
        <w:trPr>
          <w:trHeight w:val="50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80231,80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57,31%</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85219</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Ośrodki pomocy społecznej</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290400,00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120932,55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41,64%</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290400,00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120932,55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41,64%</w:t>
            </w:r>
          </w:p>
        </w:tc>
      </w:tr>
      <w:tr w:rsidR="00764BC8">
        <w:trPr>
          <w:trHeight w:val="2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289800,00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120932,55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41,73%</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270900,00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109680,29</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40,49%</w:t>
            </w:r>
          </w:p>
        </w:tc>
      </w:tr>
      <w:tr w:rsidR="00764BC8">
        <w:trPr>
          <w:trHeight w:val="49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18900,00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11252,26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59,54%</w:t>
            </w:r>
          </w:p>
        </w:tc>
      </w:tr>
      <w:tr w:rsidR="00764BC8">
        <w:trPr>
          <w:trHeight w:val="49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6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85228</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Usługi opiekuńcze i specjalistyczne usługi opiekuńcze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15940,62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44,28%</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15940,62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44,28%</w:t>
            </w:r>
          </w:p>
        </w:tc>
      </w:tr>
      <w:tr w:rsidR="00764BC8">
        <w:trPr>
          <w:trHeight w:val="40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15940,62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44,28%</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36000,00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15940,62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44,28%</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85230</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Pomoc w zakresie dożywiania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75227,00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26829,95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35,67%</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75227,00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26829,95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35,67%</w:t>
            </w: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75227,00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26829,95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35,67%</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85278</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Usuwanie skutków klęsk żywiołowych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75500,00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85295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540655,00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359847,39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66,56%</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540655,00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359847,39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66,56%</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12479,90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3965,69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31,78%</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1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4000,00</w:t>
            </w:r>
          </w:p>
        </w:tc>
        <w:tc>
          <w:tcPr>
            <w:tcW w:w="15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52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8479,90</w:t>
            </w:r>
          </w:p>
        </w:tc>
        <w:tc>
          <w:tcPr>
            <w:tcW w:w="15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3965,69</w:t>
            </w:r>
          </w:p>
        </w:tc>
        <w:tc>
          <w:tcPr>
            <w:tcW w:w="1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46,77%</w:t>
            </w:r>
          </w:p>
        </w:tc>
      </w:tr>
      <w:tr w:rsidR="00764BC8">
        <w:trPr>
          <w:trHeight w:val="48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528175,10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355881,70</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67,38%</w:t>
            </w:r>
          </w:p>
        </w:tc>
      </w:tr>
      <w:tr w:rsidR="00764BC8">
        <w:trPr>
          <w:trHeight w:val="540"/>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853</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Pozostałe zadania w zakresie polityki społecznej</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88550,00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0,00%</w:t>
            </w:r>
          </w:p>
        </w:tc>
      </w:tr>
      <w:tr w:rsidR="00764BC8">
        <w:trPr>
          <w:trHeight w:val="372"/>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85395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88550,00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88550,00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Wydatki na programy finansowane z udziałem środków, o których mowa w art. 5 ust. 1 pkt 2 i 3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88550,00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854</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Edukacyjna opieka wychowawcza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13297,60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69,99%</w:t>
            </w:r>
          </w:p>
        </w:tc>
      </w:tr>
      <w:tr w:rsidR="00764BC8">
        <w:trPr>
          <w:trHeight w:val="420"/>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85415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Pomoc materialna dla uczniów o charakterze socjalnym</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13297,60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69,99%</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13297,60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69,99%</w:t>
            </w:r>
          </w:p>
        </w:tc>
      </w:tr>
      <w:tr w:rsidR="00764BC8">
        <w:trPr>
          <w:trHeight w:val="48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Świadczenia na rzecz osób fizycznych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19000,00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13297,60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69,99%</w:t>
            </w:r>
          </w:p>
        </w:tc>
      </w:tr>
      <w:tr w:rsidR="00764BC8">
        <w:trPr>
          <w:trHeight w:val="300"/>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Rodzina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2736973,00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1996196,82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72,93%</w:t>
            </w:r>
          </w:p>
        </w:tc>
      </w:tr>
      <w:tr w:rsidR="00764BC8">
        <w:trPr>
          <w:trHeight w:val="360"/>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85501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Świadczenie wychowawcze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1293875,00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1293874,34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6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1293875,00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1293874,34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84"/>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4269,79</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4269,79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42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3130,77</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3130,77</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46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1139,02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1139,02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51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1289605,21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1289604,55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135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85502</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rodzinne, świadczenie z funduszu alimentacyjnego oraz składki na ubezpieczenia emerytalne i rentowe z ubezpieczenia społecznego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681900,32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48,57%</w:t>
            </w:r>
          </w:p>
        </w:tc>
      </w:tr>
      <w:tr w:rsidR="00764BC8">
        <w:trPr>
          <w:trHeight w:val="33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681900,32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48,57%</w:t>
            </w:r>
          </w:p>
        </w:tc>
      </w:tr>
      <w:tr w:rsidR="00764BC8">
        <w:trPr>
          <w:trHeight w:val="384"/>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84880,00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43831,00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51,64%</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74400,00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41352,63</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55,58%</w:t>
            </w:r>
          </w:p>
        </w:tc>
      </w:tr>
      <w:tr w:rsidR="00764BC8">
        <w:trPr>
          <w:trHeight w:val="48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10480,00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2478,37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23,65%</w:t>
            </w:r>
          </w:p>
        </w:tc>
      </w:tr>
      <w:tr w:rsidR="00764BC8">
        <w:trPr>
          <w:trHeight w:val="54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1319120,00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638069,32</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48,37%</w:t>
            </w:r>
          </w:p>
        </w:tc>
      </w:tr>
      <w:tr w:rsidR="00764BC8">
        <w:trPr>
          <w:trHeight w:val="324"/>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85503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Karta Dużej Rodziny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75,51%</w:t>
            </w:r>
          </w:p>
        </w:tc>
      </w:tr>
      <w:tr w:rsidR="00764BC8">
        <w:trPr>
          <w:trHeight w:val="324"/>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75,51%</w:t>
            </w:r>
          </w:p>
        </w:tc>
      </w:tr>
      <w:tr w:rsidR="00764BC8">
        <w:trPr>
          <w:trHeight w:val="36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75,51%</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75,51%</w:t>
            </w:r>
          </w:p>
        </w:tc>
      </w:tr>
      <w:tr w:rsidR="00764BC8">
        <w:trPr>
          <w:trHeight w:val="37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85504</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Wspieranie rodziny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42,86%</w:t>
            </w:r>
          </w:p>
        </w:tc>
      </w:tr>
      <w:tr w:rsidR="00764BC8">
        <w:trPr>
          <w:trHeight w:val="37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42,86%</w:t>
            </w:r>
          </w:p>
        </w:tc>
      </w:tr>
      <w:tr w:rsidR="00764BC8">
        <w:trPr>
          <w:trHeight w:val="34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42,86%</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42,86%</w:t>
            </w:r>
          </w:p>
        </w:tc>
      </w:tr>
      <w:tr w:rsidR="00764BC8">
        <w:trPr>
          <w:trHeight w:val="33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85508</w:t>
            </w: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Rodziny zastępcze</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17000,00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8198,50</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48,23%</w:t>
            </w:r>
          </w:p>
        </w:tc>
      </w:tr>
      <w:tr w:rsidR="00764BC8">
        <w:trPr>
          <w:trHeight w:val="33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8198,50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48,23%</w:t>
            </w:r>
          </w:p>
        </w:tc>
      </w:tr>
      <w:tr w:rsidR="00764BC8">
        <w:trPr>
          <w:trHeight w:val="396"/>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8198,50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48,23%</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24"/>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8198,50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48,23%</w:t>
            </w:r>
          </w:p>
        </w:tc>
      </w:tr>
      <w:tr w:rsidR="00764BC8">
        <w:trPr>
          <w:trHeight w:val="138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85513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Składki na ubezpieczenie zdrowotne opłacane za osoby pobierające niektóre świadczenia rodzinne oraz za osoby pobierające zasiłki dla opiekunów</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6149,66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76,87%</w:t>
            </w:r>
          </w:p>
        </w:tc>
      </w:tr>
      <w:tr w:rsidR="00764BC8">
        <w:trPr>
          <w:trHeight w:val="36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6149,66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76,87%</w:t>
            </w:r>
          </w:p>
        </w:tc>
      </w:tr>
      <w:tr w:rsidR="00764BC8">
        <w:trPr>
          <w:trHeight w:val="396"/>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6149,66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76,87%</w:t>
            </w:r>
          </w:p>
        </w:tc>
      </w:tr>
      <w:tr w:rsidR="00764BC8">
        <w:trPr>
          <w:trHeight w:val="300"/>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6149,66</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76,87%</w:t>
            </w:r>
          </w:p>
        </w:tc>
      </w:tr>
      <w:tr w:rsidR="00764BC8">
        <w:trPr>
          <w:trHeight w:val="516"/>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900</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Gospodarka komunalna i ochrona środowiska</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1512338,41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724704,88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47,92%</w:t>
            </w:r>
          </w:p>
        </w:tc>
      </w:tr>
      <w:tr w:rsidR="00764BC8">
        <w:trPr>
          <w:trHeight w:val="360"/>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p w:rsidR="00764BC8" w:rsidRDefault="00764BC8">
            <w:pPr>
              <w:jc w:val="left"/>
            </w:pPr>
          </w:p>
          <w:p w:rsidR="00764BC8" w:rsidRDefault="00764BC8">
            <w:pPr>
              <w:jc w:val="left"/>
            </w:pPr>
          </w:p>
          <w:p w:rsidR="00764BC8" w:rsidRDefault="00764BC8">
            <w:pPr>
              <w:jc w:val="left"/>
            </w:pPr>
          </w:p>
          <w:p w:rsidR="00764BC8" w:rsidRDefault="00764BC8">
            <w:pPr>
              <w:jc w:val="left"/>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90001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Gospodarka ściekowa i ochrona wód</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43212,45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48,01%</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43212,45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48,01%</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43212,45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48,01%</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43212,45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48,01%</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90002</w:t>
            </w: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Gospodarka odpadami komunalnymi</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937000,00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372542,87</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39,76%</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937000,00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372542,87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39,76%</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937000,00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372542,87</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39,76%</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wynagrodzenia i składki od nich naliczone</w:t>
            </w:r>
          </w:p>
        </w:tc>
        <w:tc>
          <w:tcPr>
            <w:tcW w:w="16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49900,00</w:t>
            </w:r>
          </w:p>
        </w:tc>
        <w:tc>
          <w:tcPr>
            <w:tcW w:w="1562"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30201,97</w:t>
            </w:r>
          </w:p>
        </w:tc>
        <w:tc>
          <w:tcPr>
            <w:tcW w:w="147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60,52%</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887100,00</w:t>
            </w:r>
          </w:p>
        </w:tc>
        <w:tc>
          <w:tcPr>
            <w:tcW w:w="15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342340,90</w:t>
            </w:r>
          </w:p>
        </w:tc>
        <w:tc>
          <w:tcPr>
            <w:tcW w:w="1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38,59%</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90003</w:t>
            </w:r>
          </w:p>
        </w:tc>
        <w:tc>
          <w:tcPr>
            <w:tcW w:w="32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Oczyszczanie miast i wsi</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371,95</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37,20%</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371,95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37,20%</w:t>
            </w:r>
          </w:p>
        </w:tc>
      </w:tr>
      <w:tr w:rsidR="00764BC8">
        <w:trPr>
          <w:trHeight w:val="43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w:t>
            </w:r>
          </w:p>
        </w:tc>
        <w:tc>
          <w:tcPr>
            <w:tcW w:w="15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371,95</w:t>
            </w:r>
          </w:p>
        </w:tc>
        <w:tc>
          <w:tcPr>
            <w:tcW w:w="1475"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37,20%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15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r>
      <w:tr w:rsidR="00764BC8">
        <w:trPr>
          <w:trHeight w:val="5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371,95</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37,20%</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90005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Ochrona powietrza atmosferycznego i klimatu</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30868,00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9840,00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31,88%</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30868,00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9840,00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31,88%</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30868,00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9840,00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31,88%</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30868,00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9840,00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31,88%</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90013</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Schroniska dla zwierząt</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21320,00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9096,00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42,66%</w:t>
            </w:r>
          </w:p>
        </w:tc>
      </w:tr>
      <w:tr w:rsidR="00764BC8">
        <w:trPr>
          <w:trHeight w:val="28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21320,00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9096,00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42,66%</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21320,00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9096,00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42,66%</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21320,00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9096,00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42,66%</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90015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Oświetlenie ulic, placów i dróg</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280902,73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280857,61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99,98%</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280902,73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280857,61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99,98%</w:t>
            </w:r>
          </w:p>
        </w:tc>
      </w:tr>
      <w:tr w:rsidR="00764BC8">
        <w:trPr>
          <w:trHeight w:val="42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280902,73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280857,61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99,98%</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6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280902,73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280857,61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99,98%</w:t>
            </w:r>
          </w:p>
        </w:tc>
      </w:tr>
      <w:tr w:rsidR="00764BC8">
        <w:trPr>
          <w:trHeight w:val="5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90026</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Pozostałe działania związane z gospodarką odpadami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47567,68</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1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47567,68</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47567,68</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6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47567,68</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90095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Pozostała działalność</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103680,00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8784,00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8,47%</w:t>
            </w:r>
          </w:p>
        </w:tc>
      </w:tr>
      <w:tr w:rsidR="00764BC8">
        <w:trPr>
          <w:trHeight w:val="33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13680,00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8712,40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63,69%</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13680,00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8712,40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63,69%</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13680,00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8712,40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63,69%</w:t>
            </w:r>
          </w:p>
        </w:tc>
      </w:tr>
      <w:tr w:rsidR="00764BC8">
        <w:trPr>
          <w:trHeight w:val="336"/>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71,60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0,08%</w:t>
            </w:r>
          </w:p>
        </w:tc>
      </w:tr>
      <w:tr w:rsidR="00764BC8">
        <w:trPr>
          <w:trHeight w:val="39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71,60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0,08%</w:t>
            </w:r>
          </w:p>
        </w:tc>
      </w:tr>
      <w:tr w:rsidR="00764BC8">
        <w:trPr>
          <w:trHeight w:val="600"/>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921</w:t>
            </w:r>
          </w:p>
        </w:tc>
        <w:tc>
          <w:tcPr>
            <w:tcW w:w="16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Kultura i ochrona dziedzictwa narodowego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761000,00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141624,63</w:t>
            </w:r>
          </w:p>
        </w:tc>
        <w:tc>
          <w:tcPr>
            <w:tcW w:w="14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18,61%</w:t>
            </w:r>
          </w:p>
        </w:tc>
      </w:tr>
      <w:tr w:rsidR="00764BC8">
        <w:trPr>
          <w:trHeight w:val="300"/>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92109</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Domy i ośrodki kultury, świetlice i kluby</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5205,63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24,79%</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5205,63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24,79%</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5205,63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24,79%</w:t>
            </w:r>
          </w:p>
        </w:tc>
      </w:tr>
      <w:tr w:rsidR="00764BC8">
        <w:trPr>
          <w:trHeight w:val="300"/>
        </w:trPr>
        <w:tc>
          <w:tcPr>
            <w:tcW w:w="1088"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21000,00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5205,63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24,79%</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92116</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Biblioteki</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740000,00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136419,00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18,44%</w:t>
            </w:r>
          </w:p>
        </w:tc>
      </w:tr>
      <w:tr w:rsidR="00764BC8">
        <w:trPr>
          <w:trHeight w:val="300"/>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93000,00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51,67%</w:t>
            </w:r>
          </w:p>
        </w:tc>
      </w:tr>
      <w:tr w:rsidR="00764BC8">
        <w:trPr>
          <w:trHeight w:val="288"/>
        </w:trPr>
        <w:tc>
          <w:tcPr>
            <w:tcW w:w="1088"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180000,00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93000,00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51,67%</w:t>
            </w:r>
          </w:p>
        </w:tc>
      </w:tr>
      <w:tr w:rsidR="00764BC8">
        <w:trPr>
          <w:trHeight w:val="288"/>
        </w:trPr>
        <w:tc>
          <w:tcPr>
            <w:tcW w:w="10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majątkowe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43419,00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7,75%</w:t>
            </w:r>
          </w:p>
        </w:tc>
      </w:tr>
      <w:tr w:rsidR="00764BC8">
        <w:trPr>
          <w:trHeight w:val="288"/>
        </w:trPr>
        <w:tc>
          <w:tcPr>
            <w:tcW w:w="10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560000,00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43419,00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7,75%</w:t>
            </w:r>
          </w:p>
        </w:tc>
      </w:tr>
      <w:tr w:rsidR="00764BC8">
        <w:trPr>
          <w:trHeight w:val="312"/>
        </w:trPr>
        <w:tc>
          <w:tcPr>
            <w:tcW w:w="10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926</w:t>
            </w: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Kultura fizyczna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4000,00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0,00%</w:t>
            </w:r>
          </w:p>
        </w:tc>
      </w:tr>
      <w:tr w:rsidR="00764BC8">
        <w:trPr>
          <w:trHeight w:val="300"/>
        </w:trPr>
        <w:tc>
          <w:tcPr>
            <w:tcW w:w="10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92601</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Obiekty sportowe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52"/>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48"/>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92605</w:t>
            </w: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Zadania w zakresie kultury fizycznej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24"/>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u w:val="single"/>
              </w:rPr>
              <w:t>Wydatki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6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jednostek budżetowych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76"/>
        </w:trPr>
        <w:tc>
          <w:tcPr>
            <w:tcW w:w="10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62"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32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72"/>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Wydatki ogółem</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18005331,85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8833575,94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49,06%</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u w:val="single"/>
              </w:rPr>
              <w:t>Wydatki bieżące ogółem</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14573955,53</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8656568,14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59,40%</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w tym</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Wydatki jednostek budżetowych </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10381238,22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5853609,94</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56,39%</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z tego</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6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 wynagrodzenia i składki od nich naliczone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6204517,95</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3176338,83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51,19%</w:t>
            </w:r>
          </w:p>
        </w:tc>
      </w:tr>
      <w:tr w:rsidR="00764BC8">
        <w:trPr>
          <w:trHeight w:val="336"/>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 wydatki związane z realizacją ich statutowych zadań</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4176720,27</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2677271,11</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64,10%</w:t>
            </w:r>
          </w:p>
        </w:tc>
      </w:tr>
      <w:tr w:rsidR="00764BC8">
        <w:trPr>
          <w:trHeight w:val="18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Dotacje na zadania bieżące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203700,00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98888,23</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48,55%</w:t>
            </w:r>
          </w:p>
        </w:tc>
      </w:tr>
      <w:tr w:rsidR="00764BC8">
        <w:trPr>
          <w:trHeight w:val="348"/>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Świadczenia na rzecz osób fizycznych</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3786727,31</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2668806,49</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70,48%</w:t>
            </w:r>
          </w:p>
        </w:tc>
      </w:tr>
      <w:tr w:rsidR="00764BC8">
        <w:trPr>
          <w:trHeight w:val="300"/>
        </w:trPr>
        <w:tc>
          <w:tcPr>
            <w:tcW w:w="6038" w:type="dxa"/>
            <w:gridSpan w:val="3"/>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lastRenderedPageBreak/>
              <w:t>Wydatki na programy finansowane z udziałem środków, o których mowa w art. 5 ust. 1 pkt 2 i 3</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153290,00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300"/>
        </w:trPr>
        <w:tc>
          <w:tcPr>
            <w:tcW w:w="6038" w:type="dxa"/>
            <w:gridSpan w:val="3"/>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Obsługa długu</w:t>
            </w:r>
          </w:p>
        </w:tc>
        <w:tc>
          <w:tcPr>
            <w:tcW w:w="1600"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49000,00</w:t>
            </w:r>
          </w:p>
        </w:tc>
        <w:tc>
          <w:tcPr>
            <w:tcW w:w="1562" w:type="dxa"/>
            <w:tcBorders>
              <w:top w:val="single" w:sz="2" w:space="0" w:color="auto"/>
              <w:left w:val="nil"/>
              <w:bottom w:val="nil"/>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35263,48</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71,97%</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center"/>
              <w:rPr>
                <w:color w:val="000000"/>
                <w:u w:color="000000"/>
              </w:rPr>
            </w:pPr>
            <w:r>
              <w:rPr>
                <w:sz w:val="20"/>
                <w:u w:val="single"/>
              </w:rPr>
              <w:t>Wydatki majątkowe ogółem</w:t>
            </w:r>
          </w:p>
        </w:tc>
        <w:tc>
          <w:tcPr>
            <w:tcW w:w="16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3431376,32</w:t>
            </w:r>
          </w:p>
        </w:tc>
        <w:tc>
          <w:tcPr>
            <w:tcW w:w="1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177007,80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5,16%</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center"/>
              <w:rPr>
                <w:color w:val="000000"/>
                <w:u w:color="000000"/>
              </w:rPr>
            </w:pPr>
            <w:r>
              <w:rPr>
                <w:sz w:val="20"/>
              </w:rPr>
              <w:t>Inwestycje i zakupy inwestycyjne</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3264868,32</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177007,80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5,42%</w:t>
            </w:r>
          </w:p>
        </w:tc>
      </w:tr>
      <w:tr w:rsidR="00764BC8">
        <w:trPr>
          <w:trHeight w:val="300"/>
        </w:trPr>
        <w:tc>
          <w:tcPr>
            <w:tcW w:w="6038"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center"/>
              <w:rPr>
                <w:color w:val="000000"/>
                <w:u w:color="000000"/>
              </w:rPr>
            </w:pPr>
            <w:r>
              <w:rPr>
                <w:sz w:val="20"/>
              </w:rPr>
              <w:t>Wydatki na programy finansowane z udziałem środków, o których</w:t>
            </w:r>
          </w:p>
          <w:p w:rsidR="00764BC8" w:rsidRDefault="000532F0">
            <w:pPr>
              <w:jc w:val="center"/>
            </w:pPr>
            <w:r>
              <w:rPr>
                <w:sz w:val="20"/>
              </w:rPr>
              <w:t>mowa w art. 5 ust. 1 pkt 2 i 3</w:t>
            </w:r>
          </w:p>
        </w:tc>
        <w:tc>
          <w:tcPr>
            <w:tcW w:w="16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166508,00</w:t>
            </w:r>
          </w:p>
        </w:tc>
        <w:tc>
          <w:tcPr>
            <w:tcW w:w="1562" w:type="dxa"/>
            <w:tcBorders>
              <w:top w:val="nil"/>
              <w:left w:val="nil"/>
              <w:bottom w:val="single" w:sz="2" w:space="0" w:color="auto"/>
              <w:right w:val="single" w:sz="2" w:space="0" w:color="auto"/>
            </w:tcBorders>
            <w:tcMar>
              <w:top w:w="0" w:type="dxa"/>
              <w:left w:w="108" w:type="dxa"/>
              <w:bottom w:w="0" w:type="dxa"/>
              <w:right w:w="108" w:type="dxa"/>
            </w:tcMar>
            <w:vAlign w:val="bottom"/>
            <w:hideMark/>
          </w:tcPr>
          <w:p w:rsidR="00A77B3E" w:rsidRDefault="000532F0">
            <w:pPr>
              <w:jc w:val="right"/>
              <w:rPr>
                <w:color w:val="000000"/>
                <w:u w:color="000000"/>
              </w:rPr>
            </w:pPr>
            <w:r>
              <w:t>0,00</w:t>
            </w:r>
          </w:p>
        </w:tc>
        <w:tc>
          <w:tcPr>
            <w:tcW w:w="14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t>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1267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302"/>
        <w:gridCol w:w="2141"/>
        <w:gridCol w:w="1701"/>
        <w:gridCol w:w="1916"/>
        <w:gridCol w:w="1388"/>
        <w:gridCol w:w="1969"/>
        <w:gridCol w:w="2045"/>
        <w:gridCol w:w="1388"/>
      </w:tblGrid>
      <w:tr w:rsidR="00764BC8">
        <w:trPr>
          <w:trHeight w:val="480"/>
        </w:trPr>
        <w:tc>
          <w:tcPr>
            <w:tcW w:w="168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32"/>
              </w:rPr>
              <w:t>Realizacja dochodów i wydatków związanych z realizacją zadań z zakresu administracji rządowej i innych zleconych za I półrocze 2022r.</w:t>
            </w:r>
          </w:p>
        </w:tc>
      </w:tr>
      <w:tr w:rsidR="00764BC8">
        <w:trPr>
          <w:trHeight w:val="64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Dział</w:t>
            </w: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Rozdział</w:t>
            </w:r>
          </w:p>
        </w:tc>
        <w:tc>
          <w:tcPr>
            <w:tcW w:w="2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xml:space="preserve">Nazwa </w:t>
            </w:r>
          </w:p>
        </w:tc>
        <w:tc>
          <w:tcPr>
            <w:tcW w:w="570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DOCHODY</w:t>
            </w:r>
          </w:p>
        </w:tc>
        <w:tc>
          <w:tcPr>
            <w:tcW w:w="616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WYDATKI</w:t>
            </w:r>
          </w:p>
        </w:tc>
      </w:tr>
      <w:tr w:rsidR="00764BC8">
        <w:trPr>
          <w:trHeight w:val="1080"/>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Plan na dzień 30.06.2022r.</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30.06.2022r.</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Plan na dzień 30.06.2022r.</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30.06.2022r.</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504"/>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010</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01095</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Pozostała działalność</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429606,55</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429606,55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429606,55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429606,55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4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576"/>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429606,55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336"/>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750</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75011</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Urzędy wojewódzkie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50872,00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28260,45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55,55%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50872,00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28260,45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55,55%</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24"/>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50872,00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28260,45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55,55%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50872,00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28260,45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55,55%</w:t>
            </w:r>
          </w:p>
        </w:tc>
      </w:tr>
      <w:tr w:rsidR="00764BC8">
        <w:trPr>
          <w:trHeight w:val="324"/>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p w:rsidR="00764BC8" w:rsidRDefault="000532F0">
            <w:pPr>
              <w:jc w:val="right"/>
            </w:pPr>
            <w:r>
              <w:rPr>
                <w:sz w:val="20"/>
              </w:rPr>
              <w:t>50872,00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28260,45</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sz w:val="20"/>
              </w:rPr>
              <w:t>55,55%</w:t>
            </w:r>
          </w:p>
        </w:tc>
      </w:tr>
      <w:tr w:rsidR="00764BC8">
        <w:trPr>
          <w:trHeight w:val="240"/>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751</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75101</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Urzędy naczelnych organów władzy państwowej, kontroli i ochron prawa</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749,00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371,00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49,53%</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749,00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370,61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49,48%</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24"/>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749,00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371,00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49,53%</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749,00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370,61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49,48%</w:t>
            </w:r>
          </w:p>
        </w:tc>
      </w:tr>
      <w:tr w:rsidR="00764BC8">
        <w:trPr>
          <w:trHeight w:val="444"/>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749,00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370,61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49,48%</w:t>
            </w:r>
          </w:p>
        </w:tc>
      </w:tr>
      <w:tr w:rsidR="00764BC8">
        <w:trPr>
          <w:trHeight w:val="264"/>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801</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80153</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left"/>
              <w:rPr>
                <w:color w:val="000000"/>
                <w:u w:color="000000"/>
              </w:rPr>
            </w:pPr>
            <w:r>
              <w:rPr>
                <w:b/>
                <w:sz w:val="20"/>
              </w:rPr>
              <w:t>Zapewnienie uczniom prawa do bezpłatnego dostępu do podręczników, materiałów edukacyjnych lub materiałów ćwiczeniowych</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10133,41</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10133,41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10133,41</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0,00%</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192"/>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right"/>
              <w:rPr>
                <w:color w:val="000000"/>
                <w:u w:color="000000"/>
              </w:rPr>
            </w:pPr>
            <w:r>
              <w:rPr>
                <w:sz w:val="20"/>
              </w:rPr>
              <w:t>10133,41</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right"/>
              <w:rPr>
                <w:color w:val="000000"/>
                <w:u w:color="000000"/>
              </w:rPr>
            </w:pPr>
            <w:r>
              <w:rPr>
                <w:sz w:val="20"/>
              </w:rPr>
              <w:t>10133,41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10133,41</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0,00%</w:t>
            </w:r>
          </w:p>
        </w:tc>
      </w:tr>
      <w:tr w:rsidR="00764BC8">
        <w:trPr>
          <w:trHeight w:val="492"/>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10133,41</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0,00%</w:t>
            </w:r>
          </w:p>
        </w:tc>
      </w:tr>
      <w:tr w:rsidR="00764BC8">
        <w:trPr>
          <w:trHeight w:val="456"/>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852</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85278</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Usuwanie skutków klęsk żywiołowych</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75500,00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75500,00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75500,00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75500,00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r>
      <w:tr w:rsidR="00764BC8">
        <w:trPr>
          <w:trHeight w:val="336"/>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12"/>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12"/>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312"/>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75500,00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456"/>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852</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85295</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Pozostała działalność</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350595,00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245000,00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69,88%</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350595,00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217274,12</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61,97%</w:t>
            </w:r>
          </w:p>
        </w:tc>
      </w:tr>
      <w:tr w:rsidR="00764BC8">
        <w:trPr>
          <w:trHeight w:val="34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4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350595,00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245000,00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69,88%</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4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350595,00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217274,12</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61,97%</w:t>
            </w:r>
          </w:p>
        </w:tc>
      </w:tr>
      <w:tr w:rsidR="00764BC8">
        <w:trPr>
          <w:trHeight w:val="34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350595,00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217274,12</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61,97%</w:t>
            </w:r>
          </w:p>
        </w:tc>
      </w:tr>
      <w:tr w:rsidR="00764BC8">
        <w:trPr>
          <w:trHeight w:val="456"/>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85501</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Świadczenie wychowawcze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1293875,00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1293875,00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1293875,00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1293874,34</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100,00%</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180"/>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1293875,00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1293875,00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1293874,34</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276"/>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1293875,00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1293874,34</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1764"/>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lastRenderedPageBreak/>
              <w:t>855</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85502</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Świadczenia rodzinne, świadczenie z funduszu alimentacyjnego oraz składki na ubezpieczenia emerytalne i rentowe z ubezpieczenia społecznego</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1399000,00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699000,00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49,96%</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1399000,00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681257,38</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48,70%</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52"/>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right"/>
              <w:rPr>
                <w:color w:val="000000"/>
                <w:u w:color="000000"/>
              </w:rPr>
            </w:pPr>
            <w:r>
              <w:rPr>
                <w:sz w:val="20"/>
              </w:rPr>
              <w:t>1399000,00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right"/>
              <w:rPr>
                <w:color w:val="000000"/>
                <w:u w:color="000000"/>
              </w:rPr>
            </w:pPr>
            <w:r>
              <w:rPr>
                <w:sz w:val="20"/>
              </w:rPr>
              <w:t>699000,00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0"/>
              </w:rPr>
              <w:t>49,96%</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1399000,00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681257,38</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48,70%</w:t>
            </w:r>
          </w:p>
        </w:tc>
      </w:tr>
      <w:tr w:rsidR="00764BC8">
        <w:trPr>
          <w:trHeight w:val="372"/>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1399000,00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681257,38</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48,70%</w:t>
            </w:r>
          </w:p>
        </w:tc>
      </w:tr>
      <w:tr w:rsidR="00764BC8">
        <w:trPr>
          <w:trHeight w:val="264"/>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85503</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Karta Dużej Rodziny</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98,00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75,00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76,53%</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98,00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74,00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75,51%</w:t>
            </w:r>
          </w:p>
        </w:tc>
      </w:tr>
      <w:tr w:rsidR="00764BC8">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64"/>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right"/>
              <w:rPr>
                <w:color w:val="000000"/>
                <w:u w:color="000000"/>
              </w:rPr>
            </w:pPr>
            <w:r>
              <w:rPr>
                <w:sz w:val="20"/>
              </w:rPr>
              <w:t>98,00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right"/>
              <w:rPr>
                <w:color w:val="000000"/>
                <w:u w:color="000000"/>
              </w:rPr>
            </w:pPr>
            <w:r>
              <w:rPr>
                <w:sz w:val="20"/>
              </w:rPr>
              <w:t>75,00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0532F0">
            <w:pPr>
              <w:jc w:val="center"/>
              <w:rPr>
                <w:color w:val="000000"/>
                <w:u w:color="000000"/>
              </w:rPr>
            </w:pPr>
            <w:r>
              <w:rPr>
                <w:sz w:val="20"/>
              </w:rPr>
              <w:t>76,53%</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88"/>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98,00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74,00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75,51%</w:t>
            </w:r>
          </w:p>
        </w:tc>
      </w:tr>
      <w:tr w:rsidR="00764BC8">
        <w:trPr>
          <w:trHeight w:val="492"/>
        </w:trPr>
        <w:tc>
          <w:tcPr>
            <w:tcW w:w="10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 </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98,00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74,00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75,51%</w:t>
            </w:r>
          </w:p>
        </w:tc>
      </w:tr>
      <w:tr w:rsidR="00764BC8">
        <w:trPr>
          <w:trHeight w:val="28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85513</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b/>
                <w:sz w:val="20"/>
              </w:rPr>
              <w:t>Składki na ubezpieczenie zdrowotne opłacane za osoby pobierające niektóre świadczenia rodzinne oraz za osoby pobierające zasiłki dla opiekunów</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8000,00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6500,00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81,25%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8000,00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6149,66</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76,87%</w:t>
            </w:r>
          </w:p>
        </w:tc>
      </w:tr>
      <w:tr w:rsidR="00764BC8">
        <w:trPr>
          <w:trHeight w:val="300"/>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 xml:space="preserve">w tym </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12"/>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8000,00</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6500,00</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81,25%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300"/>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8000,00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6149,66</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76,87%</w:t>
            </w:r>
          </w:p>
        </w:tc>
      </w:tr>
      <w:tr w:rsidR="00764BC8">
        <w:trPr>
          <w:trHeight w:val="348"/>
        </w:trPr>
        <w:tc>
          <w:tcPr>
            <w:tcW w:w="1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20"/>
              </w:rPr>
              <w:t>z tego</w:t>
            </w:r>
          </w:p>
          <w:p w:rsidR="00764BC8" w:rsidRDefault="000532F0">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8000,00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6149,66</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76,87%</w:t>
            </w:r>
          </w:p>
        </w:tc>
      </w:tr>
      <w:tr w:rsidR="00764BC8">
        <w:trPr>
          <w:trHeight w:val="180"/>
        </w:trPr>
        <w:tc>
          <w:tcPr>
            <w:tcW w:w="49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Ogółem</w:t>
            </w:r>
          </w:p>
        </w:tc>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3618428,96</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2788321,41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77,06%</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3618428,96</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2732367,11</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75,51%</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0"/>
          <w:endnotePr>
            <w:numFmt w:val="decimal"/>
          </w:endnotePr>
          <w:pgSz w:w="16838" w:h="11906" w:orient="landscape"/>
          <w:pgMar w:top="992" w:right="1020" w:bottom="992" w:left="1020" w:header="708" w:footer="708" w:gutter="0"/>
          <w:pgNumType w:start="1"/>
          <w:cols w:space="708"/>
          <w:docGrid w:linePitch="360"/>
        </w:sectPr>
      </w:pPr>
    </w:p>
    <w:p w:rsidR="00A77B3E" w:rsidRDefault="000532F0">
      <w:pPr>
        <w:spacing w:before="120" w:after="120" w:line="360" w:lineRule="auto"/>
        <w:ind w:left="359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3ado informacji o przebiegu wykonania budżetu</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p w:rsidR="00A77B3E" w:rsidRDefault="000532F0">
      <w:pPr>
        <w:spacing w:before="120" w:after="120"/>
        <w:jc w:val="center"/>
        <w:rPr>
          <w:b/>
          <w:color w:val="000000"/>
          <w:u w:color="000000"/>
        </w:rPr>
      </w:pPr>
      <w:r>
        <w:rPr>
          <w:b/>
          <w:color w:val="000000"/>
          <w:u w:color="000000"/>
        </w:rPr>
        <w:t>Opis realizacji zadań zleconych ustawami</w:t>
      </w:r>
      <w:r>
        <w:rPr>
          <w:b/>
          <w:color w:val="000000"/>
          <w:u w:color="000000"/>
        </w:rPr>
        <w:br/>
        <w:t xml:space="preserve">Gminie Pacyna  z zakresu administracji rządowej </w:t>
      </w:r>
      <w:r>
        <w:rPr>
          <w:b/>
          <w:color w:val="000000"/>
          <w:u w:color="000000"/>
        </w:rPr>
        <w:br/>
        <w:t xml:space="preserve">za I półrocze  2022 r. </w:t>
      </w:r>
      <w:r>
        <w:rPr>
          <w:b/>
          <w:color w:val="000000"/>
          <w:u w:color="000000"/>
        </w:rPr>
        <w:br/>
        <w:t>wg załącznika nr 3 do sprawozdania.</w:t>
      </w:r>
    </w:p>
    <w:p w:rsidR="00A77B3E" w:rsidRDefault="000532F0">
      <w:pPr>
        <w:spacing w:before="120" w:after="120"/>
        <w:ind w:left="283" w:firstLine="227"/>
        <w:rPr>
          <w:color w:val="000000"/>
          <w:u w:color="000000"/>
        </w:rPr>
      </w:pPr>
      <w:r>
        <w:rPr>
          <w:color w:val="000000"/>
          <w:u w:color="000000"/>
        </w:rPr>
        <w:t>Gmina Pacyna realizowała  w 2022 r. zadania z zakresu administracji rządowej zleconej ustawami. Wysokość planu na podstawie decyzji Wojewody Mazowieckiego i pism Krajowego Biura Wyborczego  została określona na kwotę 3.618.428,96 zł. Środki otrzymane w ramach przyznanej dotacji wyniosły kwotę 2.788.321,41 zł (tj. 77,06% planu).</w:t>
      </w:r>
    </w:p>
    <w:p w:rsidR="00A77B3E" w:rsidRDefault="000532F0">
      <w:pPr>
        <w:spacing w:before="120" w:after="120"/>
        <w:ind w:left="283" w:firstLine="227"/>
        <w:rPr>
          <w:color w:val="000000"/>
          <w:u w:color="000000"/>
        </w:rPr>
      </w:pPr>
      <w:r>
        <w:rPr>
          <w:color w:val="000000"/>
          <w:u w:color="000000"/>
        </w:rPr>
        <w:t>Środki wykorzystane z dotacji w I półroczu 2022 roku, to kwota 2.732.367,11 zł (tj.75,51% planu).</w:t>
      </w:r>
    </w:p>
    <w:p w:rsidR="00A77B3E" w:rsidRDefault="000532F0">
      <w:pPr>
        <w:spacing w:before="120" w:after="120"/>
        <w:ind w:left="283" w:firstLine="227"/>
        <w:rPr>
          <w:color w:val="000000"/>
          <w:u w:color="000000"/>
        </w:rPr>
      </w:pPr>
      <w:r>
        <w:rPr>
          <w:color w:val="000000"/>
          <w:u w:color="000000"/>
        </w:rPr>
        <w:t>Załącznik nr 3 przedstawia szczegółowo strukturę dotacji i ich wydatkowanie w ujęciu syntetycznym wykorzystanie dotacji przedstawia się następująco:</w:t>
      </w:r>
    </w:p>
    <w:p w:rsidR="00A77B3E" w:rsidRDefault="000532F0">
      <w:pPr>
        <w:spacing w:before="120" w:after="120"/>
        <w:ind w:left="283" w:firstLine="227"/>
        <w:rPr>
          <w:color w:val="000000"/>
          <w:u w:color="000000"/>
        </w:rPr>
      </w:pPr>
      <w:r>
        <w:rPr>
          <w:b/>
          <w:color w:val="000000"/>
          <w:u w:color="000000"/>
        </w:rPr>
        <w:t>Dział  010 – Rolnictwo i łowiectwo</w:t>
      </w:r>
    </w:p>
    <w:p w:rsidR="00A77B3E" w:rsidRDefault="000532F0">
      <w:pPr>
        <w:spacing w:before="120" w:after="120"/>
        <w:ind w:left="283" w:firstLine="227"/>
        <w:rPr>
          <w:color w:val="000000"/>
          <w:u w:color="000000"/>
        </w:rPr>
      </w:pPr>
      <w:r>
        <w:rPr>
          <w:b/>
          <w:color w:val="000000"/>
          <w:u w:color="000000"/>
        </w:rPr>
        <w:t>Rozdział  01095 – Pozostała działalność</w:t>
      </w:r>
    </w:p>
    <w:p w:rsidR="00A77B3E" w:rsidRDefault="000532F0">
      <w:pPr>
        <w:spacing w:before="120" w:after="120"/>
        <w:ind w:left="283" w:firstLine="227"/>
        <w:rPr>
          <w:color w:val="000000"/>
          <w:u w:color="000000"/>
        </w:rPr>
      </w:pPr>
      <w:r>
        <w:rPr>
          <w:color w:val="000000"/>
          <w:u w:color="000000"/>
        </w:rPr>
        <w:t>Dotacja przeznaczona jest na zwrot producentom rolnym podatku akcyzowego, zawartego</w:t>
      </w:r>
      <w:r>
        <w:rPr>
          <w:color w:val="000000"/>
          <w:u w:color="000000"/>
        </w:rPr>
        <w:br/>
        <w:t>w cenie oleju napędowego oraz na pokrycie kosztów postępowania w sprawie jego zwrotu.</w:t>
      </w:r>
    </w:p>
    <w:p w:rsidR="00A77B3E" w:rsidRDefault="000532F0">
      <w:pPr>
        <w:spacing w:before="120" w:after="120"/>
        <w:ind w:left="283" w:firstLine="227"/>
        <w:rPr>
          <w:color w:val="000000"/>
          <w:u w:color="000000"/>
        </w:rPr>
      </w:pPr>
      <w:r>
        <w:rPr>
          <w:color w:val="000000"/>
          <w:u w:color="000000"/>
        </w:rPr>
        <w:t>plan dotacji – 429.606,55 zł</w:t>
      </w:r>
    </w:p>
    <w:p w:rsidR="00A77B3E" w:rsidRDefault="000532F0">
      <w:pPr>
        <w:spacing w:before="120" w:after="120"/>
        <w:ind w:left="283" w:firstLine="227"/>
        <w:rPr>
          <w:color w:val="000000"/>
          <w:u w:color="000000"/>
        </w:rPr>
      </w:pPr>
      <w:r>
        <w:rPr>
          <w:color w:val="000000"/>
          <w:u w:color="000000"/>
        </w:rPr>
        <w:t>otrzymano dotację – 429.606,55 zł</w:t>
      </w:r>
    </w:p>
    <w:p w:rsidR="00A77B3E" w:rsidRDefault="000532F0">
      <w:pPr>
        <w:spacing w:before="120" w:after="120"/>
        <w:ind w:left="283" w:firstLine="227"/>
        <w:rPr>
          <w:color w:val="000000"/>
          <w:u w:color="000000"/>
        </w:rPr>
      </w:pPr>
      <w:r>
        <w:rPr>
          <w:color w:val="000000"/>
          <w:u w:color="000000"/>
        </w:rPr>
        <w:t>wykorzystano –  429.606,55 zł (tj. 100% planu),</w:t>
      </w:r>
    </w:p>
    <w:p w:rsidR="00A77B3E" w:rsidRDefault="000532F0">
      <w:pPr>
        <w:spacing w:before="120" w:after="120"/>
        <w:ind w:left="283" w:firstLine="227"/>
        <w:rPr>
          <w:color w:val="000000"/>
          <w:u w:color="000000"/>
        </w:rPr>
      </w:pPr>
      <w:r>
        <w:rPr>
          <w:b/>
          <w:color w:val="000000"/>
          <w:u w:color="000000"/>
        </w:rPr>
        <w:t>Dział 750 – Administracja publiczna</w:t>
      </w:r>
    </w:p>
    <w:p w:rsidR="00A77B3E" w:rsidRDefault="000532F0">
      <w:pPr>
        <w:spacing w:before="120" w:after="120"/>
        <w:ind w:left="283" w:firstLine="227"/>
        <w:rPr>
          <w:color w:val="000000"/>
          <w:u w:color="000000"/>
        </w:rPr>
      </w:pPr>
      <w:r>
        <w:rPr>
          <w:b/>
          <w:color w:val="000000"/>
          <w:u w:color="000000"/>
        </w:rPr>
        <w:t>Rozdział  75011</w:t>
      </w:r>
      <w:r>
        <w:rPr>
          <w:color w:val="000000"/>
          <w:u w:color="000000"/>
        </w:rPr>
        <w:t xml:space="preserve"> – </w:t>
      </w:r>
      <w:r>
        <w:rPr>
          <w:b/>
          <w:color w:val="000000"/>
          <w:u w:color="000000"/>
        </w:rPr>
        <w:t>Urzędy wojewódzkie</w:t>
      </w:r>
    </w:p>
    <w:p w:rsidR="00A77B3E" w:rsidRDefault="000532F0">
      <w:pPr>
        <w:spacing w:before="120" w:after="120"/>
        <w:ind w:left="283" w:firstLine="227"/>
        <w:rPr>
          <w:color w:val="000000"/>
          <w:u w:color="000000"/>
        </w:rPr>
      </w:pPr>
      <w:r>
        <w:rPr>
          <w:color w:val="000000"/>
          <w:u w:color="000000"/>
        </w:rPr>
        <w:t>Dotacja na realizację zadań z zakresu administracji rządowej.</w:t>
      </w:r>
    </w:p>
    <w:p w:rsidR="00A77B3E" w:rsidRDefault="000532F0">
      <w:pPr>
        <w:spacing w:before="120" w:after="120"/>
        <w:ind w:left="283" w:firstLine="227"/>
        <w:rPr>
          <w:color w:val="000000"/>
          <w:u w:color="000000"/>
        </w:rPr>
      </w:pPr>
      <w:r>
        <w:rPr>
          <w:color w:val="000000"/>
          <w:u w:color="000000"/>
        </w:rPr>
        <w:t>plan dotacji – 50.872,00 zł</w:t>
      </w:r>
    </w:p>
    <w:p w:rsidR="00A77B3E" w:rsidRDefault="000532F0">
      <w:pPr>
        <w:spacing w:before="120" w:after="120"/>
        <w:ind w:left="283" w:firstLine="227"/>
        <w:rPr>
          <w:color w:val="000000"/>
          <w:u w:color="000000"/>
        </w:rPr>
      </w:pPr>
      <w:r>
        <w:rPr>
          <w:color w:val="000000"/>
          <w:u w:color="000000"/>
        </w:rPr>
        <w:t>otrzymano dotację – 28.260,45 zł</w:t>
      </w:r>
    </w:p>
    <w:p w:rsidR="00A77B3E" w:rsidRDefault="000532F0">
      <w:pPr>
        <w:spacing w:before="120" w:after="120"/>
        <w:ind w:left="283" w:firstLine="227"/>
        <w:rPr>
          <w:color w:val="000000"/>
          <w:u w:color="000000"/>
        </w:rPr>
      </w:pPr>
      <w:r>
        <w:rPr>
          <w:color w:val="000000"/>
          <w:u w:color="000000"/>
        </w:rPr>
        <w:t>wykorzystano –  28.260,45 zł ( tj. 55,55 % planu ), w tym:</w:t>
      </w:r>
    </w:p>
    <w:p w:rsidR="00A77B3E" w:rsidRDefault="000532F0">
      <w:pPr>
        <w:spacing w:before="120" w:after="120"/>
        <w:ind w:left="283" w:firstLine="227"/>
        <w:rPr>
          <w:color w:val="000000"/>
          <w:u w:color="000000"/>
        </w:rPr>
      </w:pPr>
      <w:r>
        <w:rPr>
          <w:color w:val="000000"/>
          <w:u w:color="000000"/>
        </w:rPr>
        <w:t>12.358,95 zł – realizacja  zadań zleconych administracji      rządowej wynikających z ustawy - Prawo o aktach stanu cywilnego, ustawy o ewidencji ludności oraz ustawy o dowodach osobistych</w:t>
      </w:r>
    </w:p>
    <w:p w:rsidR="00A77B3E" w:rsidRDefault="000532F0">
      <w:pPr>
        <w:spacing w:before="120" w:after="120"/>
        <w:ind w:left="283" w:firstLine="227"/>
        <w:rPr>
          <w:color w:val="000000"/>
          <w:u w:color="000000"/>
        </w:rPr>
      </w:pPr>
      <w:r>
        <w:rPr>
          <w:color w:val="000000"/>
          <w:u w:color="000000"/>
        </w:rPr>
        <w:t>15.901,50 zł - pozostałe zadania zlecone z zakresu administracji rządowej.</w:t>
      </w:r>
    </w:p>
    <w:p w:rsidR="00A77B3E" w:rsidRDefault="000532F0">
      <w:pPr>
        <w:spacing w:before="120" w:after="120"/>
        <w:ind w:left="283" w:firstLine="227"/>
        <w:rPr>
          <w:color w:val="000000"/>
          <w:u w:color="000000"/>
        </w:rPr>
      </w:pPr>
      <w:r>
        <w:rPr>
          <w:b/>
          <w:color w:val="000000"/>
          <w:u w:color="000000"/>
        </w:rPr>
        <w:t>Dział 751 – Urzędy naczelnych organów władzy państwowej, kontroli i ochrony  prawa oraz sądownictwa</w:t>
      </w:r>
    </w:p>
    <w:p w:rsidR="00A77B3E" w:rsidRDefault="000532F0">
      <w:pPr>
        <w:spacing w:before="120" w:after="120"/>
        <w:ind w:left="283" w:firstLine="227"/>
        <w:rPr>
          <w:color w:val="000000"/>
          <w:u w:color="000000"/>
        </w:rPr>
      </w:pPr>
      <w:r>
        <w:rPr>
          <w:b/>
          <w:color w:val="000000"/>
          <w:u w:color="000000"/>
        </w:rPr>
        <w:t>Rozdział  75101</w:t>
      </w:r>
      <w:r>
        <w:rPr>
          <w:color w:val="000000"/>
          <w:u w:color="000000"/>
        </w:rPr>
        <w:t xml:space="preserve"> – </w:t>
      </w:r>
      <w:r>
        <w:rPr>
          <w:b/>
          <w:color w:val="000000"/>
          <w:u w:color="000000"/>
        </w:rPr>
        <w:t>Urzędy naczelnych organów władzy państwowej,  kontroli  i ochrony prawa</w:t>
      </w:r>
    </w:p>
    <w:p w:rsidR="00A77B3E" w:rsidRDefault="000532F0">
      <w:pPr>
        <w:spacing w:before="120" w:after="120"/>
        <w:ind w:left="283" w:firstLine="227"/>
        <w:rPr>
          <w:color w:val="000000"/>
          <w:u w:color="000000"/>
        </w:rPr>
      </w:pPr>
      <w:r>
        <w:rPr>
          <w:color w:val="000000"/>
          <w:u w:color="000000"/>
        </w:rPr>
        <w:t>Dotacja związana z prowadzeniem i aktualizacją stałego rejestru wyborców</w:t>
      </w:r>
    </w:p>
    <w:p w:rsidR="00A77B3E" w:rsidRDefault="000532F0">
      <w:pPr>
        <w:spacing w:before="120" w:after="120"/>
        <w:ind w:left="283" w:firstLine="227"/>
        <w:rPr>
          <w:color w:val="000000"/>
          <w:u w:color="000000"/>
        </w:rPr>
      </w:pPr>
      <w:r>
        <w:rPr>
          <w:color w:val="000000"/>
          <w:u w:color="000000"/>
        </w:rPr>
        <w:t>plan dotacji – 749,00 zł</w:t>
      </w:r>
    </w:p>
    <w:p w:rsidR="00A77B3E" w:rsidRDefault="000532F0">
      <w:pPr>
        <w:spacing w:before="120" w:after="120"/>
        <w:ind w:left="283" w:firstLine="227"/>
        <w:rPr>
          <w:color w:val="000000"/>
          <w:u w:color="000000"/>
        </w:rPr>
      </w:pPr>
      <w:r>
        <w:rPr>
          <w:color w:val="000000"/>
          <w:u w:color="000000"/>
        </w:rPr>
        <w:t>otrzymano dotacje – 371,00 zł</w:t>
      </w:r>
    </w:p>
    <w:p w:rsidR="00A77B3E" w:rsidRDefault="000532F0">
      <w:pPr>
        <w:spacing w:before="120" w:after="120"/>
        <w:ind w:left="283" w:firstLine="227"/>
        <w:rPr>
          <w:color w:val="000000"/>
          <w:u w:color="000000"/>
        </w:rPr>
      </w:pPr>
      <w:r>
        <w:rPr>
          <w:color w:val="000000"/>
          <w:u w:color="000000"/>
        </w:rPr>
        <w:t>wykorzystano –  370,61 zł  (tj. 49,48% planu)</w:t>
      </w:r>
    </w:p>
    <w:p w:rsidR="00A77B3E" w:rsidRDefault="000532F0">
      <w:pPr>
        <w:spacing w:before="120" w:after="120"/>
        <w:ind w:left="283" w:firstLine="227"/>
        <w:rPr>
          <w:color w:val="000000"/>
          <w:u w:color="000000"/>
        </w:rPr>
      </w:pPr>
      <w:r>
        <w:rPr>
          <w:b/>
          <w:color w:val="000000"/>
          <w:u w:color="000000"/>
        </w:rPr>
        <w:t>Dział 801 – Oświata i wychowanie</w:t>
      </w:r>
    </w:p>
    <w:p w:rsidR="00A77B3E" w:rsidRDefault="000532F0">
      <w:pPr>
        <w:spacing w:before="120" w:after="120"/>
        <w:ind w:left="283" w:firstLine="227"/>
        <w:rPr>
          <w:color w:val="000000"/>
          <w:u w:color="000000"/>
        </w:rPr>
      </w:pPr>
      <w:r>
        <w:rPr>
          <w:b/>
          <w:color w:val="000000"/>
          <w:u w:color="000000"/>
        </w:rPr>
        <w:t>Rozdział – 80153 – Zapewnienie uczniom prawa do bezpłatnego dostępu do podręczników, materiałów edukacyjnych lub materiałów ćwiczeniowych</w:t>
      </w:r>
    </w:p>
    <w:p w:rsidR="00A77B3E" w:rsidRDefault="000532F0">
      <w:pPr>
        <w:spacing w:before="120" w:after="120"/>
        <w:ind w:left="283" w:firstLine="227"/>
        <w:rPr>
          <w:color w:val="000000"/>
          <w:u w:color="000000"/>
        </w:rPr>
      </w:pPr>
      <w:r>
        <w:rPr>
          <w:color w:val="000000"/>
          <w:u w:color="000000"/>
        </w:rPr>
        <w:t>Dotacja na wyposażenie szkół w podręczniki, materiały edukacyjne lub materiały ćwiczeniowe oraz na sfinansowanie kosztu zakupu podręczników, materiałów edukacyjnych lub materiałów ćwiczeniowych.</w:t>
      </w:r>
    </w:p>
    <w:p w:rsidR="00A77B3E" w:rsidRDefault="000532F0">
      <w:pPr>
        <w:spacing w:before="120" w:after="120"/>
        <w:ind w:left="283" w:firstLine="227"/>
        <w:rPr>
          <w:color w:val="000000"/>
          <w:u w:color="000000"/>
        </w:rPr>
      </w:pPr>
      <w:r>
        <w:rPr>
          <w:color w:val="000000"/>
          <w:u w:color="000000"/>
        </w:rPr>
        <w:lastRenderedPageBreak/>
        <w:t>plan dotacji – 10.133,41 zł</w:t>
      </w:r>
    </w:p>
    <w:p w:rsidR="00A77B3E" w:rsidRDefault="000532F0">
      <w:pPr>
        <w:spacing w:before="120" w:after="120"/>
        <w:ind w:left="283" w:firstLine="227"/>
        <w:rPr>
          <w:color w:val="000000"/>
          <w:u w:color="000000"/>
        </w:rPr>
      </w:pPr>
      <w:r>
        <w:rPr>
          <w:color w:val="000000"/>
          <w:u w:color="000000"/>
        </w:rPr>
        <w:t>otrzymano dotację – 10.133,41 zł</w:t>
      </w:r>
    </w:p>
    <w:p w:rsidR="00A77B3E" w:rsidRDefault="000532F0">
      <w:pPr>
        <w:spacing w:before="120" w:after="120"/>
        <w:ind w:left="283" w:firstLine="227"/>
        <w:rPr>
          <w:color w:val="000000"/>
          <w:u w:color="000000"/>
        </w:rPr>
      </w:pPr>
      <w:r>
        <w:rPr>
          <w:color w:val="000000"/>
          <w:u w:color="000000"/>
        </w:rPr>
        <w:t>wykorzystano – 0,00 zł - wykorzystanie środków zgodnie z przeznaczeniem nastąpiło w miesiącu lipcu i sierpniu 2022 roku.</w:t>
      </w:r>
    </w:p>
    <w:p w:rsidR="00A77B3E" w:rsidRDefault="000532F0">
      <w:pPr>
        <w:spacing w:before="120" w:after="120"/>
        <w:ind w:left="283" w:firstLine="227"/>
        <w:rPr>
          <w:color w:val="000000"/>
          <w:u w:color="000000"/>
        </w:rPr>
      </w:pPr>
      <w:r>
        <w:rPr>
          <w:b/>
          <w:color w:val="000000"/>
          <w:u w:color="000000"/>
        </w:rPr>
        <w:t>Dział  852 – Pomoc społeczna</w:t>
      </w:r>
    </w:p>
    <w:p w:rsidR="00A77B3E" w:rsidRDefault="000532F0">
      <w:pPr>
        <w:spacing w:before="120" w:after="120"/>
        <w:ind w:left="283" w:firstLine="227"/>
        <w:rPr>
          <w:color w:val="000000"/>
          <w:u w:color="000000"/>
        </w:rPr>
      </w:pPr>
      <w:r>
        <w:rPr>
          <w:b/>
          <w:color w:val="000000"/>
          <w:u w:color="000000"/>
        </w:rPr>
        <w:t>Rozdział  85278</w:t>
      </w:r>
      <w:r>
        <w:rPr>
          <w:color w:val="000000"/>
          <w:u w:color="000000"/>
        </w:rPr>
        <w:t xml:space="preserve"> – </w:t>
      </w:r>
      <w:r>
        <w:rPr>
          <w:b/>
          <w:color w:val="000000"/>
          <w:u w:color="000000"/>
        </w:rPr>
        <w:t>Usuwanie skutków klęsk żywiołowych</w:t>
      </w:r>
    </w:p>
    <w:p w:rsidR="00A77B3E" w:rsidRDefault="000532F0">
      <w:pPr>
        <w:spacing w:before="120" w:after="120"/>
        <w:ind w:left="283" w:firstLine="227"/>
        <w:rPr>
          <w:color w:val="000000"/>
          <w:u w:color="000000"/>
        </w:rPr>
      </w:pPr>
      <w:r>
        <w:rPr>
          <w:color w:val="000000"/>
          <w:u w:color="000000"/>
        </w:rPr>
        <w:t>Dotacja przeznaczona na wypłatę zasiłków celowych dla rodzin poszkodowanych, które poniosły straty w wyniku zdarzeń noszących znamiona klęski żywiołowej spowodowanych niekorzystnymi warunkami atmosferycznymi w dniu 17 lutego 2022 r.</w:t>
      </w:r>
    </w:p>
    <w:p w:rsidR="00A77B3E" w:rsidRDefault="000532F0">
      <w:pPr>
        <w:spacing w:before="120" w:after="120"/>
        <w:ind w:left="283" w:firstLine="227"/>
        <w:rPr>
          <w:color w:val="000000"/>
          <w:u w:color="000000"/>
        </w:rPr>
      </w:pPr>
      <w:r>
        <w:rPr>
          <w:color w:val="000000"/>
          <w:u w:color="000000"/>
        </w:rPr>
        <w:t>plan dotacji – 75.500,00 zł</w:t>
      </w:r>
    </w:p>
    <w:p w:rsidR="00A77B3E" w:rsidRDefault="000532F0">
      <w:pPr>
        <w:spacing w:before="120" w:after="120"/>
        <w:ind w:left="283" w:firstLine="227"/>
        <w:rPr>
          <w:color w:val="000000"/>
          <w:u w:color="000000"/>
        </w:rPr>
      </w:pPr>
      <w:r>
        <w:rPr>
          <w:color w:val="000000"/>
          <w:u w:color="000000"/>
        </w:rPr>
        <w:t>otrzymano dotację – 75.500,00 zł</w:t>
      </w:r>
    </w:p>
    <w:p w:rsidR="00A77B3E" w:rsidRDefault="000532F0">
      <w:pPr>
        <w:spacing w:before="120" w:after="120"/>
        <w:ind w:left="283" w:firstLine="227"/>
        <w:rPr>
          <w:color w:val="000000"/>
          <w:u w:color="000000"/>
        </w:rPr>
      </w:pPr>
      <w:r>
        <w:rPr>
          <w:color w:val="000000"/>
          <w:u w:color="000000"/>
        </w:rPr>
        <w:t>wykorzystano –  75.500,00 zł  (tj. 100,00% planu)</w:t>
      </w:r>
    </w:p>
    <w:p w:rsidR="00A77B3E" w:rsidRDefault="000532F0">
      <w:pPr>
        <w:spacing w:before="120" w:after="120"/>
        <w:ind w:left="283" w:firstLine="227"/>
        <w:rPr>
          <w:color w:val="000000"/>
          <w:u w:color="000000"/>
        </w:rPr>
      </w:pPr>
      <w:r>
        <w:rPr>
          <w:b/>
          <w:color w:val="000000"/>
          <w:u w:color="000000"/>
        </w:rPr>
        <w:t>Rozdział  85295</w:t>
      </w:r>
      <w:r>
        <w:rPr>
          <w:color w:val="000000"/>
          <w:u w:color="000000"/>
        </w:rPr>
        <w:t xml:space="preserve"> – </w:t>
      </w:r>
      <w:r>
        <w:rPr>
          <w:b/>
          <w:color w:val="000000"/>
          <w:u w:color="000000"/>
        </w:rPr>
        <w:t>Pozostała działalność</w:t>
      </w:r>
    </w:p>
    <w:p w:rsidR="00A77B3E" w:rsidRDefault="000532F0">
      <w:pPr>
        <w:spacing w:before="120" w:after="120"/>
        <w:ind w:left="283" w:firstLine="227"/>
        <w:rPr>
          <w:color w:val="000000"/>
          <w:u w:color="000000"/>
        </w:rPr>
      </w:pPr>
      <w:r>
        <w:rPr>
          <w:color w:val="000000"/>
          <w:u w:color="000000"/>
        </w:rPr>
        <w:t>Dotacja przeznaczona na sfinansowanie wypłat dodatków osłonowych oraz kosztów obsługi tego zadania</w:t>
      </w:r>
    </w:p>
    <w:p w:rsidR="00A77B3E" w:rsidRDefault="000532F0">
      <w:pPr>
        <w:spacing w:before="120" w:after="120"/>
        <w:ind w:left="283" w:firstLine="227"/>
        <w:rPr>
          <w:color w:val="000000"/>
          <w:u w:color="000000"/>
        </w:rPr>
      </w:pPr>
      <w:r>
        <w:rPr>
          <w:color w:val="000000"/>
          <w:u w:color="000000"/>
        </w:rPr>
        <w:t>plan dotacji – 350.595,00 zł</w:t>
      </w:r>
    </w:p>
    <w:p w:rsidR="00A77B3E" w:rsidRDefault="000532F0">
      <w:pPr>
        <w:spacing w:before="120" w:after="120"/>
        <w:ind w:left="283" w:firstLine="227"/>
        <w:rPr>
          <w:color w:val="000000"/>
          <w:u w:color="000000"/>
        </w:rPr>
      </w:pPr>
      <w:r>
        <w:rPr>
          <w:color w:val="000000"/>
          <w:u w:color="000000"/>
        </w:rPr>
        <w:t>otrzymano dotację – 245.000,00 zł</w:t>
      </w:r>
    </w:p>
    <w:p w:rsidR="00A77B3E" w:rsidRDefault="000532F0">
      <w:pPr>
        <w:spacing w:before="120" w:after="120"/>
        <w:ind w:left="283" w:firstLine="227"/>
        <w:rPr>
          <w:color w:val="000000"/>
          <w:u w:color="000000"/>
        </w:rPr>
      </w:pPr>
      <w:r>
        <w:rPr>
          <w:color w:val="000000"/>
          <w:u w:color="000000"/>
        </w:rPr>
        <w:t>wykorzystano –  217.274,12 zł  (tj. 61,97% planu)</w:t>
      </w:r>
    </w:p>
    <w:p w:rsidR="00A77B3E" w:rsidRDefault="000532F0">
      <w:pPr>
        <w:spacing w:before="120" w:after="120"/>
        <w:ind w:left="283" w:firstLine="227"/>
        <w:rPr>
          <w:color w:val="000000"/>
          <w:u w:color="000000"/>
        </w:rPr>
      </w:pPr>
      <w:r>
        <w:rPr>
          <w:b/>
          <w:color w:val="000000"/>
          <w:u w:color="000000"/>
        </w:rPr>
        <w:t>Dział  855 – Rodzina</w:t>
      </w:r>
    </w:p>
    <w:p w:rsidR="00A77B3E" w:rsidRDefault="000532F0">
      <w:pPr>
        <w:spacing w:before="120" w:after="120"/>
        <w:ind w:left="283" w:firstLine="227"/>
        <w:rPr>
          <w:color w:val="000000"/>
          <w:u w:color="000000"/>
        </w:rPr>
      </w:pPr>
      <w:r>
        <w:rPr>
          <w:b/>
          <w:color w:val="000000"/>
          <w:u w:color="000000"/>
        </w:rPr>
        <w:t>Rozdział  85501</w:t>
      </w:r>
      <w:r>
        <w:rPr>
          <w:color w:val="000000"/>
          <w:u w:color="000000"/>
        </w:rPr>
        <w:t xml:space="preserve"> – </w:t>
      </w:r>
      <w:r>
        <w:rPr>
          <w:b/>
          <w:color w:val="000000"/>
          <w:u w:color="000000"/>
        </w:rPr>
        <w:t>Świadczenie wychowawcze</w:t>
      </w:r>
    </w:p>
    <w:p w:rsidR="00A77B3E" w:rsidRDefault="000532F0">
      <w:pPr>
        <w:spacing w:before="120" w:after="120"/>
        <w:ind w:left="283" w:firstLine="227"/>
        <w:rPr>
          <w:color w:val="000000"/>
          <w:u w:color="000000"/>
        </w:rPr>
      </w:pPr>
      <w:r>
        <w:rPr>
          <w:color w:val="000000"/>
          <w:u w:color="000000"/>
        </w:rPr>
        <w:t>Dotacja na realizację świadczenia wychowawczego i koszt związany z obsługą tych świadczeń.</w:t>
      </w:r>
    </w:p>
    <w:p w:rsidR="00A77B3E" w:rsidRDefault="000532F0">
      <w:pPr>
        <w:spacing w:before="120" w:after="120"/>
        <w:ind w:left="283" w:firstLine="227"/>
        <w:rPr>
          <w:color w:val="000000"/>
          <w:u w:color="000000"/>
        </w:rPr>
      </w:pPr>
      <w:r>
        <w:rPr>
          <w:color w:val="000000"/>
          <w:u w:color="000000"/>
        </w:rPr>
        <w:t>plan dotacji – 1.293.875,00 zł</w:t>
      </w:r>
    </w:p>
    <w:p w:rsidR="00A77B3E" w:rsidRDefault="000532F0">
      <w:pPr>
        <w:spacing w:before="120" w:after="120"/>
        <w:ind w:left="283" w:firstLine="227"/>
        <w:rPr>
          <w:color w:val="000000"/>
          <w:u w:color="000000"/>
        </w:rPr>
      </w:pPr>
      <w:r>
        <w:rPr>
          <w:color w:val="000000"/>
          <w:u w:color="000000"/>
        </w:rPr>
        <w:t>otrzymano dotację – 1.293.875,00 zł</w:t>
      </w:r>
    </w:p>
    <w:p w:rsidR="00A77B3E" w:rsidRDefault="000532F0">
      <w:pPr>
        <w:spacing w:before="120" w:after="120"/>
        <w:ind w:left="283" w:firstLine="227"/>
        <w:rPr>
          <w:color w:val="000000"/>
          <w:u w:color="000000"/>
        </w:rPr>
      </w:pPr>
      <w:r>
        <w:rPr>
          <w:color w:val="000000"/>
          <w:u w:color="000000"/>
        </w:rPr>
        <w:t>wykorzystano –  1.293.874,34 zł  (tj. 100,00% planu)</w:t>
      </w:r>
    </w:p>
    <w:p w:rsidR="00A77B3E" w:rsidRDefault="000532F0">
      <w:pPr>
        <w:spacing w:before="120" w:after="120"/>
        <w:ind w:left="283" w:firstLine="227"/>
        <w:rPr>
          <w:color w:val="000000"/>
          <w:u w:color="000000"/>
        </w:rPr>
      </w:pPr>
      <w:r>
        <w:rPr>
          <w:b/>
          <w:color w:val="000000"/>
          <w:u w:color="000000"/>
        </w:rPr>
        <w:t>Rozdział 85502</w:t>
      </w:r>
      <w:r>
        <w:rPr>
          <w:color w:val="000000"/>
          <w:u w:color="000000"/>
        </w:rPr>
        <w:t xml:space="preserve"> – </w:t>
      </w:r>
      <w:r>
        <w:rPr>
          <w:b/>
          <w:color w:val="000000"/>
          <w:u w:color="000000"/>
        </w:rPr>
        <w:t>Świadczenia rodzinne, świadczenie z funduszu alimentacyjnego oraz składki na ubezpieczenia emerytalne i rentowe z ubezpieczenia społecznego</w:t>
      </w:r>
    </w:p>
    <w:p w:rsidR="00A77B3E" w:rsidRDefault="000532F0">
      <w:pPr>
        <w:spacing w:before="120" w:after="120"/>
        <w:ind w:left="283" w:firstLine="227"/>
        <w:rPr>
          <w:color w:val="000000"/>
          <w:u w:color="000000"/>
        </w:rPr>
      </w:pPr>
      <w:r>
        <w:rPr>
          <w:color w:val="000000"/>
          <w:u w:color="000000"/>
        </w:rPr>
        <w:t>Dotacja na świadczenia rodzinne i świadczenia z funduszu alimentacyjnego oraz składki na ubezpieczenia społeczne, a także koszt związany z obsługą tych świadczeń.</w:t>
      </w:r>
    </w:p>
    <w:p w:rsidR="00A77B3E" w:rsidRDefault="000532F0">
      <w:pPr>
        <w:spacing w:before="120" w:after="120"/>
        <w:ind w:left="283" w:firstLine="227"/>
        <w:rPr>
          <w:color w:val="000000"/>
          <w:u w:color="000000"/>
        </w:rPr>
      </w:pPr>
      <w:r>
        <w:rPr>
          <w:color w:val="000000"/>
          <w:u w:color="000000"/>
        </w:rPr>
        <w:t>plan dotacji – 1.399.000,00 zł</w:t>
      </w:r>
    </w:p>
    <w:p w:rsidR="00A77B3E" w:rsidRDefault="000532F0">
      <w:pPr>
        <w:spacing w:before="120" w:after="120"/>
        <w:ind w:left="283" w:firstLine="227"/>
        <w:rPr>
          <w:color w:val="000000"/>
          <w:u w:color="000000"/>
        </w:rPr>
      </w:pPr>
      <w:r>
        <w:rPr>
          <w:color w:val="000000"/>
          <w:u w:color="000000"/>
        </w:rPr>
        <w:t>otrzymano dotację – 699.000,00 zł</w:t>
      </w:r>
    </w:p>
    <w:p w:rsidR="00A77B3E" w:rsidRDefault="000532F0">
      <w:pPr>
        <w:spacing w:before="120" w:after="120"/>
        <w:ind w:left="283" w:firstLine="227"/>
        <w:rPr>
          <w:color w:val="000000"/>
          <w:u w:color="000000"/>
        </w:rPr>
      </w:pPr>
      <w:r>
        <w:rPr>
          <w:color w:val="000000"/>
          <w:u w:color="000000"/>
        </w:rPr>
        <w:t>wykorzystano –  681.257,38 zł  ( tj. 48,70% planu)</w:t>
      </w:r>
    </w:p>
    <w:p w:rsidR="00A77B3E" w:rsidRDefault="000532F0">
      <w:pPr>
        <w:spacing w:before="120" w:after="120"/>
        <w:ind w:left="283" w:firstLine="227"/>
        <w:rPr>
          <w:color w:val="000000"/>
          <w:u w:color="000000"/>
        </w:rPr>
      </w:pPr>
      <w:r>
        <w:rPr>
          <w:b/>
          <w:color w:val="000000"/>
          <w:u w:color="000000"/>
        </w:rPr>
        <w:t>Rozdział   85503</w:t>
      </w:r>
      <w:r>
        <w:rPr>
          <w:color w:val="000000"/>
          <w:u w:color="000000"/>
        </w:rPr>
        <w:t xml:space="preserve"> – </w:t>
      </w:r>
      <w:r>
        <w:rPr>
          <w:b/>
          <w:color w:val="000000"/>
          <w:u w:color="000000"/>
        </w:rPr>
        <w:t>Karta Dużej Rodziny</w:t>
      </w:r>
    </w:p>
    <w:p w:rsidR="00A77B3E" w:rsidRDefault="000532F0">
      <w:pPr>
        <w:spacing w:before="120" w:after="120"/>
        <w:ind w:left="283" w:firstLine="227"/>
        <w:rPr>
          <w:color w:val="000000"/>
          <w:u w:color="000000"/>
        </w:rPr>
      </w:pPr>
      <w:r>
        <w:rPr>
          <w:color w:val="000000"/>
          <w:u w:color="000000"/>
        </w:rPr>
        <w:t>Dotacja na realizację zadań związanych z przyznaniem Kart Dużej Rodziny.</w:t>
      </w:r>
    </w:p>
    <w:p w:rsidR="00A77B3E" w:rsidRDefault="000532F0">
      <w:pPr>
        <w:spacing w:before="120" w:after="120"/>
        <w:ind w:left="283" w:firstLine="227"/>
        <w:rPr>
          <w:color w:val="000000"/>
          <w:u w:color="000000"/>
        </w:rPr>
      </w:pPr>
      <w:r>
        <w:rPr>
          <w:color w:val="000000"/>
          <w:u w:color="000000"/>
        </w:rPr>
        <w:t>plan dotacji – 98,00 zł</w:t>
      </w:r>
    </w:p>
    <w:p w:rsidR="00A77B3E" w:rsidRDefault="000532F0">
      <w:pPr>
        <w:spacing w:before="120" w:after="120"/>
        <w:ind w:left="283" w:firstLine="227"/>
        <w:rPr>
          <w:color w:val="000000"/>
          <w:u w:color="000000"/>
        </w:rPr>
      </w:pPr>
      <w:r>
        <w:rPr>
          <w:color w:val="000000"/>
          <w:u w:color="000000"/>
        </w:rPr>
        <w:t>otrzymano dotację – 75,00 zł</w:t>
      </w:r>
    </w:p>
    <w:p w:rsidR="00A77B3E" w:rsidRDefault="000532F0">
      <w:pPr>
        <w:spacing w:before="120" w:after="120"/>
        <w:ind w:left="283" w:firstLine="227"/>
        <w:rPr>
          <w:color w:val="000000"/>
          <w:u w:color="000000"/>
        </w:rPr>
      </w:pPr>
      <w:r>
        <w:rPr>
          <w:color w:val="000000"/>
          <w:u w:color="000000"/>
        </w:rPr>
        <w:t>wykorzystano –  74,00 zł (tj. 75,51% planu)</w:t>
      </w:r>
    </w:p>
    <w:p w:rsidR="00A77B3E" w:rsidRDefault="000532F0">
      <w:pPr>
        <w:spacing w:before="120" w:after="120"/>
        <w:ind w:left="283" w:firstLine="227"/>
        <w:rPr>
          <w:color w:val="000000"/>
          <w:u w:color="000000"/>
        </w:rPr>
      </w:pPr>
      <w:r>
        <w:rPr>
          <w:b/>
          <w:color w:val="000000"/>
          <w:u w:color="000000"/>
        </w:rPr>
        <w:t>Rozdział  85513</w:t>
      </w:r>
      <w:r>
        <w:rPr>
          <w:color w:val="000000"/>
          <w:u w:color="000000"/>
        </w:rPr>
        <w:t xml:space="preserve"> – </w:t>
      </w:r>
      <w:r>
        <w:rPr>
          <w:b/>
          <w:color w:val="000000"/>
          <w:u w:color="000000"/>
        </w:rPr>
        <w:t>Składki na ubezpieczenie zdrowotne opłacane za osoby pobierające niektóre świadczenia rodzinne oraz za osoby pobierające zasiłki dla opiekunów</w:t>
      </w:r>
    </w:p>
    <w:p w:rsidR="00A77B3E" w:rsidRDefault="000532F0">
      <w:pPr>
        <w:spacing w:before="120" w:after="120"/>
        <w:ind w:left="283" w:firstLine="227"/>
        <w:rPr>
          <w:color w:val="000000"/>
          <w:u w:color="000000"/>
        </w:rPr>
      </w:pPr>
      <w:r>
        <w:rPr>
          <w:color w:val="000000"/>
          <w:u w:color="000000"/>
        </w:rPr>
        <w:t>Dotacja na składki na ubezpieczenie zdrowotne opłacane za osoby pobierające niektóre świadczenia z pomocy społecznej.</w:t>
      </w:r>
    </w:p>
    <w:p w:rsidR="00A77B3E" w:rsidRDefault="000532F0">
      <w:pPr>
        <w:spacing w:before="120" w:after="120"/>
        <w:ind w:left="283" w:firstLine="227"/>
        <w:rPr>
          <w:color w:val="000000"/>
          <w:u w:color="000000"/>
        </w:rPr>
      </w:pPr>
      <w:r>
        <w:rPr>
          <w:color w:val="000000"/>
          <w:u w:color="000000"/>
        </w:rPr>
        <w:t>plan dotacji – 8.000,00 zł</w:t>
      </w:r>
    </w:p>
    <w:p w:rsidR="00A77B3E" w:rsidRDefault="000532F0">
      <w:pPr>
        <w:spacing w:before="120" w:after="120"/>
        <w:ind w:left="283" w:firstLine="227"/>
        <w:rPr>
          <w:color w:val="000000"/>
          <w:u w:color="000000"/>
        </w:rPr>
      </w:pPr>
      <w:r>
        <w:rPr>
          <w:color w:val="000000"/>
          <w:u w:color="000000"/>
        </w:rPr>
        <w:t>otrzymano dotację – 6.500,00 zł</w:t>
      </w:r>
    </w:p>
    <w:p w:rsidR="00A77B3E" w:rsidRDefault="000532F0">
      <w:pPr>
        <w:keepNext/>
        <w:keepLines/>
        <w:spacing w:before="120" w:after="120"/>
        <w:ind w:left="283" w:firstLine="227"/>
        <w:rPr>
          <w:color w:val="000000"/>
          <w:u w:color="000000"/>
        </w:rPr>
      </w:pPr>
      <w:r>
        <w:rPr>
          <w:color w:val="000000"/>
          <w:u w:color="000000"/>
        </w:rPr>
        <w:lastRenderedPageBreak/>
        <w:t>wykorzystano  – 6.149,66 zł (tj. 76,87% planu),</w:t>
      </w:r>
    </w:p>
    <w:p w:rsidR="00A77B3E" w:rsidRDefault="00A77B3E">
      <w:pPr>
        <w:keepNext/>
        <w:keepLines/>
        <w:spacing w:before="120" w:after="120"/>
        <w:ind w:left="283" w:firstLine="227"/>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179"/>
        <w:gridCol w:w="2003"/>
        <w:gridCol w:w="1896"/>
        <w:gridCol w:w="2035"/>
        <w:gridCol w:w="1842"/>
      </w:tblGrid>
      <w:tr w:rsidR="00764BC8">
        <w:trPr>
          <w:trHeight w:val="528"/>
        </w:trPr>
        <w:tc>
          <w:tcPr>
            <w:tcW w:w="112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32"/>
              </w:rPr>
              <w:t>Dotacje podmiotowe za I półrocze 2022r.</w:t>
            </w:r>
          </w:p>
        </w:tc>
      </w:tr>
      <w:tr w:rsidR="00764BC8">
        <w:trPr>
          <w:trHeight w:val="1344"/>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Dział</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Rozdział</w:t>
            </w:r>
          </w:p>
        </w:tc>
        <w:tc>
          <w:tcPr>
            <w:tcW w:w="2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Nazwa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Plan na dzień 30.06.2022r.</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dzień  30.06.2022r.</w:t>
            </w:r>
          </w:p>
        </w:tc>
        <w:tc>
          <w:tcPr>
            <w:tcW w:w="2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288"/>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1</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2</w:t>
            </w:r>
          </w:p>
        </w:tc>
        <w:tc>
          <w:tcPr>
            <w:tcW w:w="2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3</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4</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5</w:t>
            </w:r>
          </w:p>
        </w:tc>
        <w:tc>
          <w:tcPr>
            <w:tcW w:w="2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6</w:t>
            </w:r>
          </w:p>
        </w:tc>
      </w:tr>
      <w:tr w:rsidR="00764BC8">
        <w:trPr>
          <w:trHeight w:val="564"/>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rPr>
                <w:sz w:val="20"/>
              </w:rPr>
              <w:t>921</w:t>
            </w:r>
          </w:p>
        </w:tc>
        <w:tc>
          <w:tcPr>
            <w:tcW w:w="1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p w:rsidR="00764BC8" w:rsidRDefault="000532F0">
            <w:pPr>
              <w:jc w:val="center"/>
            </w:pPr>
            <w:r>
              <w:rPr>
                <w:sz w:val="20"/>
              </w:rPr>
              <w:t> 92116</w:t>
            </w:r>
          </w:p>
        </w:tc>
        <w:tc>
          <w:tcPr>
            <w:tcW w:w="2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Gminna Biblioteka</w:t>
            </w:r>
          </w:p>
          <w:p w:rsidR="00764BC8" w:rsidRDefault="000532F0">
            <w:pPr>
              <w:jc w:val="center"/>
            </w:pPr>
            <w:r>
              <w:rPr>
                <w:sz w:val="20"/>
              </w:rPr>
              <w:t xml:space="preserve">Publiczna w Pacynie </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180000,00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93000,00</w:t>
            </w:r>
          </w:p>
        </w:tc>
        <w:tc>
          <w:tcPr>
            <w:tcW w:w="2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51,67%</w:t>
            </w:r>
          </w:p>
        </w:tc>
      </w:tr>
      <w:tr w:rsidR="00764BC8">
        <w:trPr>
          <w:trHeight w:val="516"/>
        </w:trPr>
        <w:tc>
          <w:tcPr>
            <w:tcW w:w="46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sz w:val="20"/>
              </w:rPr>
              <w:t>Ogółem</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180000,00</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93000,00</w:t>
            </w:r>
          </w:p>
        </w:tc>
        <w:tc>
          <w:tcPr>
            <w:tcW w:w="2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51,67%</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475"/>
        <w:gridCol w:w="1983"/>
        <w:gridCol w:w="1806"/>
        <w:gridCol w:w="1950"/>
        <w:gridCol w:w="1850"/>
      </w:tblGrid>
      <w:tr w:rsidR="00764BC8">
        <w:trPr>
          <w:trHeight w:val="840"/>
        </w:trPr>
        <w:tc>
          <w:tcPr>
            <w:tcW w:w="10974" w:type="dxa"/>
            <w:gridSpan w:val="6"/>
            <w:tcBorders>
              <w:top w:val="nil"/>
              <w:left w:val="nil"/>
              <w:bottom w:val="single" w:sz="4" w:space="0" w:color="auto"/>
              <w:right w:val="nil"/>
            </w:tcBorders>
            <w:tcMar>
              <w:top w:w="0" w:type="dxa"/>
              <w:left w:w="108" w:type="dxa"/>
              <w:bottom w:w="0" w:type="dxa"/>
              <w:right w:w="108" w:type="dxa"/>
            </w:tcMar>
            <w:hideMark/>
          </w:tcPr>
          <w:p w:rsidR="00A77B3E" w:rsidRDefault="000532F0">
            <w:pPr>
              <w:jc w:val="center"/>
              <w:rPr>
                <w:color w:val="000000"/>
                <w:u w:color="000000"/>
              </w:rPr>
            </w:pPr>
            <w:r>
              <w:rPr>
                <w:b/>
                <w:sz w:val="32"/>
              </w:rPr>
              <w:t>Dotacje celowe dla podmiotów zaliczanych i nie zaliczanych do sektora finansów publicznych  za I półrocze 2022r.</w:t>
            </w:r>
          </w:p>
        </w:tc>
      </w:tr>
      <w:tr w:rsidR="00764BC8">
        <w:trPr>
          <w:trHeight w:val="648"/>
        </w:trPr>
        <w:tc>
          <w:tcPr>
            <w:tcW w:w="87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Dział</w:t>
            </w:r>
          </w:p>
        </w:tc>
        <w:tc>
          <w:tcPr>
            <w:tcW w:w="1638"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Rozdział</w:t>
            </w:r>
          </w:p>
        </w:tc>
        <w:tc>
          <w:tcPr>
            <w:tcW w:w="2212" w:type="dxa"/>
            <w:tcBorders>
              <w:top w:val="nil"/>
              <w:left w:val="nil"/>
              <w:bottom w:val="nil"/>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Nazwa instytucji</w:t>
            </w:r>
          </w:p>
        </w:tc>
        <w:tc>
          <w:tcPr>
            <w:tcW w:w="201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Plan na dzień 30.06.2022r.</w:t>
            </w:r>
          </w:p>
        </w:tc>
        <w:tc>
          <w:tcPr>
            <w:tcW w:w="2175" w:type="dxa"/>
            <w:tcBorders>
              <w:top w:val="nil"/>
              <w:left w:val="nil"/>
              <w:bottom w:val="nil"/>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30.06.2022r.</w:t>
            </w:r>
          </w:p>
        </w:tc>
        <w:tc>
          <w:tcPr>
            <w:tcW w:w="2062"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288"/>
        </w:trPr>
        <w:tc>
          <w:tcPr>
            <w:tcW w:w="8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1</w:t>
            </w:r>
          </w:p>
        </w:tc>
        <w:tc>
          <w:tcPr>
            <w:tcW w:w="163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2</w:t>
            </w:r>
          </w:p>
        </w:tc>
        <w:tc>
          <w:tcPr>
            <w:tcW w:w="221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3</w:t>
            </w:r>
          </w:p>
        </w:tc>
        <w:tc>
          <w:tcPr>
            <w:tcW w:w="201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4</w:t>
            </w:r>
          </w:p>
        </w:tc>
        <w:tc>
          <w:tcPr>
            <w:tcW w:w="2175"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5</w:t>
            </w:r>
          </w:p>
        </w:tc>
        <w:tc>
          <w:tcPr>
            <w:tcW w:w="20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4"/>
              </w:rPr>
              <w:t>6</w:t>
            </w:r>
          </w:p>
        </w:tc>
      </w:tr>
      <w:tr w:rsidR="00764BC8">
        <w:trPr>
          <w:trHeight w:val="528"/>
        </w:trPr>
        <w:tc>
          <w:tcPr>
            <w:tcW w:w="2513" w:type="dxa"/>
            <w:gridSpan w:val="2"/>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Jednostka sektora finansów publicznych</w:t>
            </w:r>
          </w:p>
        </w:tc>
        <w:tc>
          <w:tcPr>
            <w:tcW w:w="221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Nazwa  jednostki</w:t>
            </w:r>
          </w:p>
        </w:tc>
        <w:tc>
          <w:tcPr>
            <w:tcW w:w="624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528"/>
        </w:trPr>
        <w:tc>
          <w:tcPr>
            <w:tcW w:w="8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600</w:t>
            </w:r>
          </w:p>
        </w:tc>
        <w:tc>
          <w:tcPr>
            <w:tcW w:w="163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60004</w:t>
            </w:r>
          </w:p>
        </w:tc>
        <w:tc>
          <w:tcPr>
            <w:tcW w:w="221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20"/>
              </w:rPr>
              <w:t>Powiat Gostynin</w:t>
            </w:r>
          </w:p>
        </w:tc>
        <w:tc>
          <w:tcPr>
            <w:tcW w:w="201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10000,00</w:t>
            </w:r>
          </w:p>
        </w:tc>
        <w:tc>
          <w:tcPr>
            <w:tcW w:w="21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528"/>
        </w:trPr>
        <w:tc>
          <w:tcPr>
            <w:tcW w:w="8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w:t>
            </w:r>
          </w:p>
        </w:tc>
        <w:tc>
          <w:tcPr>
            <w:tcW w:w="163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75023</w:t>
            </w:r>
          </w:p>
        </w:tc>
        <w:tc>
          <w:tcPr>
            <w:tcW w:w="221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20"/>
              </w:rPr>
              <w:t>Województwo Mazowieckie</w:t>
            </w:r>
          </w:p>
        </w:tc>
        <w:tc>
          <w:tcPr>
            <w:tcW w:w="201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700,00</w:t>
            </w:r>
          </w:p>
        </w:tc>
        <w:tc>
          <w:tcPr>
            <w:tcW w:w="21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700,00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528"/>
        </w:trPr>
        <w:tc>
          <w:tcPr>
            <w:tcW w:w="8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w:t>
            </w:r>
          </w:p>
        </w:tc>
        <w:tc>
          <w:tcPr>
            <w:tcW w:w="163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80195</w:t>
            </w:r>
          </w:p>
        </w:tc>
        <w:tc>
          <w:tcPr>
            <w:tcW w:w="221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20"/>
              </w:rPr>
              <w:t>Gmina Gostynin</w:t>
            </w:r>
          </w:p>
        </w:tc>
        <w:tc>
          <w:tcPr>
            <w:tcW w:w="201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w:t>
            </w:r>
          </w:p>
        </w:tc>
        <w:tc>
          <w:tcPr>
            <w:tcW w:w="21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206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720"/>
        </w:trPr>
        <w:tc>
          <w:tcPr>
            <w:tcW w:w="2513" w:type="dxa"/>
            <w:gridSpan w:val="2"/>
            <w:tcBorders>
              <w:top w:val="nil"/>
              <w:left w:val="nil"/>
              <w:bottom w:val="nil"/>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Jednostka spoza sektora finansów publicznych</w:t>
            </w:r>
          </w:p>
        </w:tc>
        <w:tc>
          <w:tcPr>
            <w:tcW w:w="2212" w:type="dxa"/>
            <w:tcBorders>
              <w:top w:val="nil"/>
              <w:left w:val="nil"/>
              <w:bottom w:val="nil"/>
              <w:right w:val="nil"/>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Nazwa zadania</w:t>
            </w:r>
          </w:p>
        </w:tc>
        <w:tc>
          <w:tcPr>
            <w:tcW w:w="6249" w:type="dxa"/>
            <w:gridSpan w:val="3"/>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792"/>
        </w:trPr>
        <w:tc>
          <w:tcPr>
            <w:tcW w:w="8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754</w:t>
            </w:r>
          </w:p>
        </w:tc>
        <w:tc>
          <w:tcPr>
            <w:tcW w:w="16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75412</w:t>
            </w:r>
          </w:p>
        </w:tc>
        <w:tc>
          <w:tcPr>
            <w:tcW w:w="2212" w:type="dxa"/>
            <w:tcBorders>
              <w:top w:val="single" w:sz="2" w:space="0" w:color="auto"/>
              <w:left w:val="nil"/>
              <w:bottom w:val="single" w:sz="2" w:space="0" w:color="auto"/>
              <w:right w:val="nil"/>
            </w:tcBorders>
            <w:tcMar>
              <w:top w:w="0" w:type="dxa"/>
              <w:left w:w="108" w:type="dxa"/>
              <w:bottom w:w="0" w:type="dxa"/>
              <w:right w:w="108" w:type="dxa"/>
            </w:tcMar>
            <w:vAlign w:val="center"/>
            <w:hideMark/>
          </w:tcPr>
          <w:p w:rsidR="00A77B3E" w:rsidRDefault="000532F0">
            <w:pPr>
              <w:jc w:val="left"/>
              <w:rPr>
                <w:color w:val="000000"/>
                <w:u w:color="000000"/>
              </w:rPr>
            </w:pPr>
            <w:r>
              <w:rPr>
                <w:sz w:val="20"/>
              </w:rPr>
              <w:t>Zakup nowego średniego samochodu ratowniczo-gaśniczego ze sprzętem ratowniczo-gaśniczym zamontowanym na stałe dla jednostki OSP Pacyna</w:t>
            </w:r>
          </w:p>
        </w:tc>
        <w:tc>
          <w:tcPr>
            <w:tcW w:w="201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2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50000,00</w:t>
            </w:r>
          </w:p>
        </w:tc>
        <w:tc>
          <w:tcPr>
            <w:tcW w:w="20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100,00%</w:t>
            </w:r>
          </w:p>
        </w:tc>
      </w:tr>
      <w:tr w:rsidR="00764BC8">
        <w:trPr>
          <w:trHeight w:val="288"/>
        </w:trPr>
        <w:tc>
          <w:tcPr>
            <w:tcW w:w="4725" w:type="dxa"/>
            <w:gridSpan w:val="3"/>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Ogółem</w:t>
            </w:r>
          </w:p>
        </w:tc>
        <w:tc>
          <w:tcPr>
            <w:tcW w:w="201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right"/>
              <w:rPr>
                <w:color w:val="000000"/>
                <w:u w:color="000000"/>
              </w:rPr>
            </w:pPr>
            <w:r>
              <w:t>65700,00</w:t>
            </w:r>
          </w:p>
        </w:tc>
        <w:tc>
          <w:tcPr>
            <w:tcW w:w="2175"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0532F0">
            <w:pPr>
              <w:jc w:val="right"/>
              <w:rPr>
                <w:color w:val="000000"/>
                <w:u w:color="000000"/>
              </w:rPr>
            </w:pPr>
            <w:r>
              <w:t>50700,00</w:t>
            </w:r>
          </w:p>
        </w:tc>
        <w:tc>
          <w:tcPr>
            <w:tcW w:w="2062"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0532F0">
            <w:pPr>
              <w:jc w:val="center"/>
              <w:rPr>
                <w:color w:val="000000"/>
                <w:u w:color="000000"/>
              </w:rPr>
            </w:pPr>
            <w:r>
              <w:t>77,17%</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272"/>
        <w:gridCol w:w="2037"/>
        <w:gridCol w:w="1954"/>
        <w:gridCol w:w="2255"/>
        <w:gridCol w:w="1572"/>
      </w:tblGrid>
      <w:tr w:rsidR="00764BC8">
        <w:trPr>
          <w:trHeight w:val="924"/>
        </w:trPr>
        <w:tc>
          <w:tcPr>
            <w:tcW w:w="1161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32"/>
              </w:rPr>
              <w:t xml:space="preserve">Realizacja wydatków na zdania inwestycyjne  za I półrocze 2022r </w:t>
            </w:r>
          </w:p>
        </w:tc>
      </w:tr>
      <w:tr w:rsidR="00764BC8">
        <w:trPr>
          <w:trHeight w:val="1368"/>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Dział</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Rozdział</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Nazwa zadania</w:t>
            </w:r>
          </w:p>
          <w:p w:rsidR="00764BC8" w:rsidRDefault="000532F0">
            <w:pPr>
              <w:jc w:val="center"/>
            </w:pPr>
            <w:r>
              <w:rPr>
                <w:b/>
                <w:sz w:val="24"/>
              </w:rPr>
              <w:t>inwestycyjnego</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xml:space="preserve">Plan na dzień </w:t>
            </w:r>
          </w:p>
          <w:p w:rsidR="00764BC8" w:rsidRDefault="000532F0">
            <w:pPr>
              <w:jc w:val="center"/>
            </w:pPr>
            <w:r>
              <w:rPr>
                <w:b/>
                <w:sz w:val="24"/>
              </w:rPr>
              <w:t>30.06.2022r.</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Wykonanie na dzień</w:t>
            </w:r>
          </w:p>
          <w:p w:rsidR="00764BC8" w:rsidRDefault="000532F0">
            <w:pPr>
              <w:jc w:val="center"/>
            </w:pPr>
            <w:r>
              <w:rPr>
                <w:b/>
                <w:sz w:val="24"/>
              </w:rPr>
              <w:t>30.06.2022r.</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 wykonania</w:t>
            </w:r>
          </w:p>
        </w:tc>
      </w:tr>
      <w:tr w:rsidR="00764BC8">
        <w:trPr>
          <w:trHeight w:val="288"/>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2</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3</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4</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5</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2"/>
              </w:rPr>
              <w:t>6</w:t>
            </w:r>
          </w:p>
        </w:tc>
      </w:tr>
      <w:tr w:rsidR="00764BC8">
        <w:trPr>
          <w:trHeight w:val="504"/>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01041</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Zagospodarowanie ogólnodostępnej przestrzeni poprzez montaż latarni solarnych i założenie ogrodu pszczelarskiego w Skrzeszewach przy Neorenesansowym Zespole Pałacowym</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127508,00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612"/>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01043</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Modernizacja sieci wodociągowej fi 90 w miejscowości Pacyna (obręb geodezyjny Pacyna, Model)</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120000,00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612"/>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01043</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Połączenie wodociągów gminnych na terenie Gminy Pacyna</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180000,00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792"/>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01044</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sieci kanalizacji sanitarnej w miejscowości Luszyn (obręb geodezyjny PGR Luszyn)</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1354514,00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612"/>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gminnej na działce nr 13, obręb geodezyjny (0011) Przylaski w miejscowości Kąty</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67300,00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12347,30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18,35%</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 xml:space="preserve">Przebudowa odcinka drogi gminnej na działce nr 132, obręb geodezyjny (0011) Przylaski w </w:t>
            </w:r>
            <w:r>
              <w:lastRenderedPageBreak/>
              <w:t>miejscowości Czarnów</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lastRenderedPageBreak/>
              <w:t>14200,00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2706,00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19,06%</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gminnej na działce nr 16, obręb geodezyjny (0002) Czesławów w miejscowości Czesławów</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15550,00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3075,00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19,77%</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gminnej na działce nr 29, obręb geodezyjny (0015) Remki w miejscowości Remki</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14600,00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gminnej na działce nr 30, obręb geodezyjny (0019) Sejkowice w miejscowości Sejkowice</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21400,00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3690,00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17,24%</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gminnej na działce nr 38, obręb geodezyjny (0015) Remki w miejscowości Remki</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18200,00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4305,00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23,65%</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 xml:space="preserve">Przebudowa odcinka drogi gminnej na działce nr 85, obręb geodezyjny (0015) Remki w miejscowości Remki </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52950,00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7393,90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13,96%</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60016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Przebudowa odcinka drogi na działce nr 97, obręb geodezyjny (0012) Radycza w miejscowości Radycza</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14600,00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750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75095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Cyfrowa Gmina</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39000,00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Utworzenie punktu informacyjnego w miejscowości Anatolin</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17,90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0,09%</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 xml:space="preserve">Utworzenie punktu informacyjnego w </w:t>
            </w:r>
            <w:r>
              <w:lastRenderedPageBreak/>
              <w:t>miejscowości Pacyna</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lastRenderedPageBreak/>
              <w:t>10000,00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0,00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0,00%</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Utworzenie punktu informacyjnego w miejscowości Radycza</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17,90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0,09%</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Utworzenie punktu informacyjnego w miejscowości Sejkowice</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17,90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0,09%</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90095</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Utworzenie punktu informacyjnego w miejscowości Przylaski</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20000,00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17,90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0,09%</w:t>
            </w:r>
          </w:p>
        </w:tc>
      </w:tr>
      <w:tr w:rsidR="00764BC8">
        <w:trPr>
          <w:trHeight w:val="176"/>
        </w:trPr>
        <w:tc>
          <w:tcPr>
            <w:tcW w:w="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921</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92116</w:t>
            </w:r>
          </w:p>
        </w:tc>
        <w:tc>
          <w:tcPr>
            <w:tcW w:w="2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Modernizacja budynku komunalnego w Pacynie, ulica Wyzwolenia 11a z przeznaczeniem na bibliotekę publiczną z częścią świetlicową</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560000,00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t>43419,00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7,75%</w:t>
            </w:r>
          </w:p>
        </w:tc>
      </w:tr>
      <w:tr w:rsidR="00764BC8">
        <w:trPr>
          <w:trHeight w:val="288"/>
        </w:trPr>
        <w:tc>
          <w:tcPr>
            <w:tcW w:w="47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0"/>
              </w:rPr>
              <w:t>Ogółem</w:t>
            </w:r>
          </w:p>
        </w:tc>
        <w:tc>
          <w:tcPr>
            <w:tcW w:w="23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2689822,00</w:t>
            </w:r>
          </w:p>
        </w:tc>
        <w:tc>
          <w:tcPr>
            <w:tcW w:w="2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b/>
              </w:rPr>
              <w:t>77007,80</w:t>
            </w:r>
          </w:p>
        </w:tc>
        <w:tc>
          <w:tcPr>
            <w:tcW w:w="1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rPr>
              <w:t>2,86%</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64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6a</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p w:rsidR="00A77B3E" w:rsidRDefault="000532F0">
      <w:pPr>
        <w:spacing w:before="120" w:after="120"/>
        <w:jc w:val="center"/>
        <w:rPr>
          <w:b/>
          <w:color w:val="000000"/>
          <w:u w:color="000000"/>
        </w:rPr>
      </w:pPr>
      <w:r>
        <w:rPr>
          <w:b/>
          <w:color w:val="000000"/>
          <w:u w:color="000000"/>
        </w:rPr>
        <w:t>Informacja</w:t>
      </w:r>
      <w:r>
        <w:rPr>
          <w:b/>
          <w:color w:val="000000"/>
          <w:u w:color="000000"/>
        </w:rPr>
        <w:br/>
        <w:t>do załącznika nr 6 z przedmiotu realizacji wydatków na zadania inwestycyjne w I półroczu 2022 roku nie objęte wykazem przedsięwzięć do WPF</w:t>
      </w:r>
    </w:p>
    <w:p w:rsidR="00A77B3E" w:rsidRDefault="000532F0">
      <w:pPr>
        <w:spacing w:before="120" w:after="120"/>
        <w:ind w:left="283" w:firstLine="227"/>
        <w:rPr>
          <w:color w:val="000000"/>
          <w:u w:color="000000"/>
        </w:rPr>
      </w:pPr>
      <w:r>
        <w:rPr>
          <w:color w:val="000000"/>
          <w:u w:color="000000"/>
        </w:rPr>
        <w:t>Plan zamierzeń inwestycyjnych na 2022 rok w kwocie 2.689.822,00 zł został wykonany w wysokości 77.007,80 zł tj. 2,86 % planu.</w:t>
      </w:r>
    </w:p>
    <w:p w:rsidR="00A77B3E" w:rsidRDefault="000532F0">
      <w:pPr>
        <w:spacing w:before="120" w:after="120"/>
        <w:ind w:left="283" w:firstLine="227"/>
        <w:rPr>
          <w:color w:val="000000"/>
          <w:u w:color="000000"/>
        </w:rPr>
      </w:pPr>
      <w:r>
        <w:rPr>
          <w:color w:val="000000"/>
          <w:u w:color="000000"/>
        </w:rPr>
        <w:t>Biorąc za podstawę układ tabelaryczny załącznika nr 6 do informacji o przebiegu wykonania budżetu za I półrocze 2022 roku analizę zadań inwestycyjnych należy przedstawić w następującej kolejności:</w:t>
      </w:r>
    </w:p>
    <w:p w:rsidR="00A77B3E" w:rsidRDefault="000532F0">
      <w:pPr>
        <w:spacing w:before="120" w:after="120"/>
        <w:ind w:left="283" w:firstLine="227"/>
        <w:rPr>
          <w:color w:val="000000"/>
          <w:u w:color="000000"/>
        </w:rPr>
      </w:pPr>
      <w:r>
        <w:rPr>
          <w:color w:val="000000"/>
          <w:u w:color="000000"/>
        </w:rPr>
        <w:t>Dział 010 – Rolnictwo i łowiectwo</w:t>
      </w:r>
    </w:p>
    <w:p w:rsidR="00A77B3E" w:rsidRDefault="000532F0">
      <w:pPr>
        <w:spacing w:before="120" w:after="120"/>
        <w:ind w:left="283" w:firstLine="227"/>
        <w:rPr>
          <w:color w:val="000000"/>
          <w:u w:color="000000"/>
        </w:rPr>
      </w:pPr>
      <w:r>
        <w:rPr>
          <w:color w:val="000000"/>
          <w:u w:color="000000"/>
        </w:rPr>
        <w:t>Plan – 1.782.022,00 zł</w:t>
      </w:r>
    </w:p>
    <w:p w:rsidR="00A77B3E" w:rsidRDefault="000532F0">
      <w:pPr>
        <w:spacing w:before="120" w:after="120"/>
        <w:ind w:left="283" w:firstLine="227"/>
        <w:rPr>
          <w:color w:val="000000"/>
          <w:u w:color="000000"/>
        </w:rPr>
      </w:pPr>
      <w:r>
        <w:rPr>
          <w:color w:val="000000"/>
          <w:u w:color="000000"/>
        </w:rPr>
        <w:t>Wykonanie – 0,00 zł (0,00 % planu)</w:t>
      </w:r>
    </w:p>
    <w:p w:rsidR="00A77B3E" w:rsidRDefault="000532F0">
      <w:pPr>
        <w:spacing w:before="120" w:after="120"/>
        <w:ind w:left="283" w:firstLine="227"/>
        <w:rPr>
          <w:color w:val="000000"/>
          <w:u w:color="000000"/>
        </w:rPr>
      </w:pPr>
      <w:r>
        <w:rPr>
          <w:color w:val="000000"/>
          <w:u w:color="000000"/>
        </w:rPr>
        <w:t>Rozdział 01041 – Program Rozwoju Obszarów Wiejskich</w:t>
      </w:r>
    </w:p>
    <w:p w:rsidR="00A77B3E" w:rsidRDefault="000532F0">
      <w:pPr>
        <w:spacing w:before="120" w:after="120"/>
        <w:ind w:left="283" w:firstLine="227"/>
        <w:rPr>
          <w:color w:val="000000"/>
          <w:u w:color="000000"/>
        </w:rPr>
      </w:pPr>
      <w:r>
        <w:rPr>
          <w:color w:val="000000"/>
          <w:u w:color="000000"/>
        </w:rPr>
        <w:t>Plan – 127.508,00 zł</w:t>
      </w:r>
    </w:p>
    <w:p w:rsidR="00A77B3E" w:rsidRDefault="000532F0">
      <w:pPr>
        <w:spacing w:before="120" w:after="120"/>
        <w:ind w:left="283" w:firstLine="227"/>
        <w:rPr>
          <w:color w:val="000000"/>
          <w:u w:color="000000"/>
        </w:rPr>
      </w:pPr>
      <w:r>
        <w:rPr>
          <w:color w:val="000000"/>
          <w:u w:color="000000"/>
        </w:rPr>
        <w:t>Wykonanie – 0,00 zł (0,00 % planu)</w:t>
      </w:r>
    </w:p>
    <w:p w:rsidR="00A77B3E" w:rsidRDefault="000532F0">
      <w:pPr>
        <w:spacing w:before="120" w:after="120"/>
        <w:ind w:left="283" w:firstLine="227"/>
        <w:rPr>
          <w:color w:val="000000"/>
          <w:u w:color="000000"/>
        </w:rPr>
      </w:pPr>
      <w:r>
        <w:rPr>
          <w:color w:val="000000"/>
          <w:u w:color="000000"/>
        </w:rPr>
        <w:t>Plan ustalono w kwocie 127.508,00 zł z przeznaczeniem na zadanie pn. "Zagospodarowanie ogólnodostępnej przestrzeni poprzez montaż latarni solarnych i założenie ogrodu pszczelarskiego w Skrzeszewach przy Neorenesansowym Zespole Pałacowym". W I półroczu nie poniesiono wydatków, gdyż zapytanie ofertowe w sprawie wyłonienia wykonawcy zostało przeprowadzone w końcówce miesiąca czerwca. Wykonawcą zadania na podstawie złożonych ofert wybrana została firma  FRANCE-GOST sp. z o .o . z Gostynina, z którą podpisano umowę na kwotę brutto 108.885,00 zł. Termin wykonania projektu określono według umowy do 15.09.2022r.</w:t>
      </w:r>
    </w:p>
    <w:p w:rsidR="00A77B3E" w:rsidRDefault="000532F0">
      <w:pPr>
        <w:spacing w:before="120" w:after="120"/>
        <w:ind w:left="283" w:firstLine="227"/>
        <w:rPr>
          <w:color w:val="000000"/>
          <w:u w:color="000000"/>
        </w:rPr>
      </w:pPr>
      <w:r>
        <w:rPr>
          <w:color w:val="000000"/>
          <w:u w:color="000000"/>
        </w:rPr>
        <w:t>Rozdział 01043 – Infrastruktura wodociągowa wsi</w:t>
      </w:r>
    </w:p>
    <w:p w:rsidR="00A77B3E" w:rsidRDefault="000532F0">
      <w:pPr>
        <w:spacing w:before="120" w:after="120"/>
        <w:ind w:left="283" w:firstLine="227"/>
        <w:rPr>
          <w:color w:val="000000"/>
          <w:u w:color="000000"/>
        </w:rPr>
      </w:pPr>
      <w:r>
        <w:rPr>
          <w:color w:val="000000"/>
          <w:u w:color="000000"/>
        </w:rPr>
        <w:t>Plan – 300.000,00 zł</w:t>
      </w:r>
    </w:p>
    <w:p w:rsidR="00A77B3E" w:rsidRDefault="000532F0">
      <w:pPr>
        <w:spacing w:before="120" w:after="120"/>
        <w:ind w:left="283" w:firstLine="227"/>
        <w:rPr>
          <w:color w:val="000000"/>
          <w:u w:color="000000"/>
        </w:rPr>
      </w:pPr>
      <w:r>
        <w:rPr>
          <w:color w:val="000000"/>
          <w:u w:color="000000"/>
        </w:rPr>
        <w:t>Wykonanie – 0,00 zł (0,00 % planu)</w:t>
      </w:r>
    </w:p>
    <w:p w:rsidR="00A77B3E" w:rsidRDefault="000532F0">
      <w:pPr>
        <w:spacing w:before="120" w:after="120"/>
        <w:ind w:left="283" w:firstLine="227"/>
        <w:rPr>
          <w:color w:val="000000"/>
          <w:u w:color="000000"/>
        </w:rPr>
      </w:pPr>
      <w:r>
        <w:rPr>
          <w:color w:val="000000"/>
          <w:u w:color="000000"/>
        </w:rPr>
        <w:t>Plan ustalono w kwocie 120.000,00 zł z przeznaczeniem na zadanie pn. "Modernizacja sieci wodociągowej fi 90 w miejscowości Pacyna (obręb geodezyjny Pacyna, Model)", w I półroczu nie poniesiono wydatków na to zadanie. Zaplanowane środki pochodzą z uzupełnienia subwencji ogólnej w 2021 roku przeznaczonych na finansowanie inwestycji w zakresie wodociągów i zaopatrzenia w wodę. Obecnie trwają prace nad przygotowaniem dokumentacji technicznej określającej zakres i koszt prac.</w:t>
      </w:r>
    </w:p>
    <w:p w:rsidR="00A77B3E" w:rsidRDefault="000532F0">
      <w:pPr>
        <w:spacing w:before="120" w:after="120"/>
        <w:ind w:left="283" w:firstLine="227"/>
        <w:rPr>
          <w:color w:val="000000"/>
          <w:u w:color="000000"/>
        </w:rPr>
      </w:pPr>
      <w:r>
        <w:rPr>
          <w:color w:val="000000"/>
          <w:u w:color="000000"/>
        </w:rPr>
        <w:t xml:space="preserve">Plan ustalono w kwocie 180.000,00 zł z przeznaczeniem na zadanie </w:t>
      </w:r>
      <w:proofErr w:type="spellStart"/>
      <w:r>
        <w:rPr>
          <w:color w:val="000000"/>
          <w:u w:color="000000"/>
        </w:rPr>
        <w:t>pn</w:t>
      </w:r>
      <w:proofErr w:type="spellEnd"/>
      <w:r>
        <w:rPr>
          <w:color w:val="000000"/>
          <w:u w:color="000000"/>
        </w:rPr>
        <w:t>."Połączenie wodociągów gminnych na terenie Gminy Pacyna", w I półroczu nie poniesiono wydatków na to zadanie. Zaplanowane środki pochodzą z uzupełnienia subwencji ogólnej w 2021 roku przeznaczonych na finansowanie inwestycji w zakresie wodociągów i zaopatrzenia w wodę. Obecnie trwają prace nad przygotowaniem dokumentacji technicznej określającej zakres i koszt prac.</w:t>
      </w:r>
    </w:p>
    <w:p w:rsidR="00A77B3E" w:rsidRDefault="000532F0">
      <w:pPr>
        <w:spacing w:before="120" w:after="120"/>
        <w:ind w:left="283" w:firstLine="227"/>
        <w:rPr>
          <w:color w:val="000000"/>
          <w:u w:color="000000"/>
        </w:rPr>
      </w:pPr>
      <w:r>
        <w:rPr>
          <w:color w:val="000000"/>
          <w:u w:color="000000"/>
        </w:rPr>
        <w:t xml:space="preserve">Rozdział 01044 – Infrastruktura </w:t>
      </w:r>
      <w:proofErr w:type="spellStart"/>
      <w:r>
        <w:rPr>
          <w:color w:val="000000"/>
          <w:u w:color="000000"/>
        </w:rPr>
        <w:t>sanitacyjna</w:t>
      </w:r>
      <w:proofErr w:type="spellEnd"/>
      <w:r>
        <w:rPr>
          <w:color w:val="000000"/>
          <w:u w:color="000000"/>
        </w:rPr>
        <w:t xml:space="preserve"> wsi</w:t>
      </w:r>
    </w:p>
    <w:p w:rsidR="00A77B3E" w:rsidRDefault="000532F0">
      <w:pPr>
        <w:spacing w:before="120" w:after="120"/>
        <w:ind w:left="283" w:firstLine="227"/>
        <w:rPr>
          <w:color w:val="000000"/>
          <w:u w:color="000000"/>
        </w:rPr>
      </w:pPr>
      <w:r>
        <w:rPr>
          <w:color w:val="000000"/>
          <w:u w:color="000000"/>
        </w:rPr>
        <w:t>Plan – 1.354.514,00 zł</w:t>
      </w:r>
    </w:p>
    <w:p w:rsidR="00A77B3E" w:rsidRDefault="000532F0">
      <w:pPr>
        <w:spacing w:before="120" w:after="120"/>
        <w:ind w:left="283" w:firstLine="227"/>
        <w:rPr>
          <w:color w:val="000000"/>
          <w:u w:color="000000"/>
        </w:rPr>
      </w:pPr>
      <w:r>
        <w:rPr>
          <w:color w:val="000000"/>
          <w:u w:color="000000"/>
        </w:rPr>
        <w:t>Wykonanie – 0,00 zł (0,00 % planu)</w:t>
      </w:r>
    </w:p>
    <w:p w:rsidR="00A77B3E" w:rsidRDefault="000532F0">
      <w:pPr>
        <w:spacing w:before="120" w:after="120"/>
        <w:ind w:left="283" w:firstLine="227"/>
        <w:rPr>
          <w:color w:val="000000"/>
          <w:u w:color="000000"/>
        </w:rPr>
      </w:pPr>
      <w:r>
        <w:rPr>
          <w:color w:val="000000"/>
          <w:u w:color="000000"/>
        </w:rPr>
        <w:t>Plan ustalono w kwocie 1.354.514,00 zł z przeznaczeniem na zadanie pn. "Przebudowa sieci kanalizacji sanitarnej w miejscowości Luszyn (obręb geodezyjny PGR Luszyn)" . Zaplanowane środki pochodzą z uzupełnienia subwencji ogólnej w 2021 roku przeznaczonych na finansowanie inwestycji w zakresie kanalizacji. Obecnie trwają prace nad przygotowaniem dokumentacji technicznej określającej zakres i koszt prac.</w:t>
      </w:r>
    </w:p>
    <w:p w:rsidR="00A77B3E" w:rsidRDefault="000532F0">
      <w:pPr>
        <w:spacing w:before="120" w:after="120"/>
        <w:ind w:left="283" w:firstLine="227"/>
        <w:rPr>
          <w:color w:val="000000"/>
          <w:u w:color="000000"/>
        </w:rPr>
      </w:pPr>
      <w:r>
        <w:rPr>
          <w:color w:val="000000"/>
          <w:u w:color="000000"/>
        </w:rPr>
        <w:t>Dział 600 – Transport i łączność</w:t>
      </w:r>
    </w:p>
    <w:p w:rsidR="00A77B3E" w:rsidRDefault="000532F0">
      <w:pPr>
        <w:spacing w:before="120" w:after="120"/>
        <w:ind w:left="283" w:firstLine="227"/>
        <w:rPr>
          <w:color w:val="000000"/>
          <w:u w:color="000000"/>
        </w:rPr>
      </w:pPr>
      <w:r>
        <w:rPr>
          <w:color w:val="000000"/>
          <w:u w:color="000000"/>
        </w:rPr>
        <w:lastRenderedPageBreak/>
        <w:t>Rozdział 60016 – Drogi publiczne gminne</w:t>
      </w:r>
    </w:p>
    <w:p w:rsidR="00A77B3E" w:rsidRDefault="000532F0">
      <w:pPr>
        <w:spacing w:before="120" w:after="120"/>
        <w:ind w:left="283" w:firstLine="227"/>
        <w:rPr>
          <w:color w:val="000000"/>
          <w:u w:color="000000"/>
        </w:rPr>
      </w:pPr>
      <w:r>
        <w:rPr>
          <w:color w:val="000000"/>
          <w:u w:color="000000"/>
        </w:rPr>
        <w:t>Plan – 218.800,00 zł</w:t>
      </w:r>
    </w:p>
    <w:p w:rsidR="00A77B3E" w:rsidRDefault="000532F0">
      <w:pPr>
        <w:spacing w:before="120" w:after="120"/>
        <w:ind w:left="283" w:firstLine="227"/>
        <w:rPr>
          <w:color w:val="000000"/>
          <w:u w:color="000000"/>
        </w:rPr>
      </w:pPr>
      <w:r>
        <w:rPr>
          <w:color w:val="000000"/>
          <w:u w:color="000000"/>
        </w:rPr>
        <w:t>Wykonanie – 33.517,20 zł (15,32 % planu)</w:t>
      </w:r>
    </w:p>
    <w:p w:rsidR="00A77B3E" w:rsidRDefault="000532F0">
      <w:pPr>
        <w:spacing w:before="120" w:after="120"/>
        <w:ind w:left="283" w:firstLine="227"/>
        <w:rPr>
          <w:color w:val="000000"/>
          <w:u w:color="000000"/>
        </w:rPr>
      </w:pPr>
      <w:r>
        <w:rPr>
          <w:color w:val="000000"/>
          <w:u w:color="000000"/>
        </w:rPr>
        <w:t>Plan zamierzeń inwestycyjnych na 2022r. w tym dziale dotyczy następujących zadań:</w:t>
      </w:r>
    </w:p>
    <w:p w:rsidR="00A77B3E" w:rsidRDefault="000532F0">
      <w:pPr>
        <w:keepLines/>
        <w:spacing w:before="120" w:after="120"/>
        <w:ind w:left="227" w:hanging="113"/>
        <w:rPr>
          <w:color w:val="000000"/>
          <w:u w:color="000000"/>
        </w:rPr>
      </w:pPr>
      <w:r>
        <w:t>- </w:t>
      </w:r>
      <w:r>
        <w:rPr>
          <w:color w:val="000000"/>
          <w:u w:color="000000"/>
        </w:rPr>
        <w:t>„Przebudowa odcinka drogi gminnej na działce nr 13, obręb geodezyjny (0011) Przylaski w miejscowości Kąty” na którą ustalono plan w kwocie 67.300,00 zł. W ramach zadania poniesiono wydatki w kwocie 12.347,30 zł, które dotyczyły wyrysów map i wykonania dokumentacji projektowo-kosztorysowej. Dokumentacje wykonała firma Usługi Projektowe SC z Płocka za kwotę 12.300,00 zł, którą wybrano w ramach zapytania ofertowego. W II półroczu planowane są prace nad wyłonieniem wykonawcy zadania. Ustalony plan stanowi środki własne gminy, otrzymamy także dofinansowanie zadania w formie dotacji z budżetu Województwa Mazowieckiego.</w:t>
      </w:r>
    </w:p>
    <w:p w:rsidR="00A77B3E" w:rsidRDefault="000532F0">
      <w:pPr>
        <w:keepLines/>
        <w:spacing w:before="120" w:after="120"/>
        <w:ind w:left="227" w:hanging="113"/>
        <w:rPr>
          <w:color w:val="000000"/>
          <w:u w:color="000000"/>
        </w:rPr>
      </w:pPr>
      <w:r>
        <w:t>- </w:t>
      </w:r>
      <w:r>
        <w:rPr>
          <w:color w:val="000000"/>
          <w:u w:color="000000"/>
        </w:rPr>
        <w:t>„Przebudowa odcinka drogi gminnej na działce nr 132, obręb geodezyjny (0011) Przylaski w miejscowości Czarnów”, na którą określono plan w kwocie 14.200,00 zł, który wykonano w kwocie 2.706,00 zł z przeznaczeniem na usługę geodezyjną związaną z ustaleniem przebiegu granic działki. Ustalony plan w kwocie 14.200,00 zł stanowi środki własne z budżetu gminy, zadanie będzie finansowane w ramach Rządowego Funduszu Polski Ład, Program Inwestycji Strategicznych, Edycja 2. W II półroczu planowane są prace nad określeniem zakresu prac i kosztów.</w:t>
      </w:r>
    </w:p>
    <w:p w:rsidR="00A77B3E" w:rsidRDefault="000532F0">
      <w:pPr>
        <w:keepLines/>
        <w:spacing w:before="120" w:after="120"/>
        <w:ind w:left="227" w:hanging="113"/>
        <w:rPr>
          <w:color w:val="000000"/>
          <w:u w:color="000000"/>
        </w:rPr>
      </w:pPr>
      <w:r>
        <w:t>- </w:t>
      </w:r>
      <w:r>
        <w:rPr>
          <w:color w:val="000000"/>
          <w:u w:color="000000"/>
        </w:rPr>
        <w:t>„Przebudowa odcinka drogi gminnej na działce nr 16, obręb geodezyjny (0002) Czesławów w miejscowości Czesławów”, na którą określono plan w kwocie 15.550,00 zł, który wykonano w kwocie 3.075,00 zł z przeznaczeniem na usługę geodezyjną związaną z ustaleniem przebiegu granic działki. Ustalony plan w kwocie 15.550,00 zł stanowi środki własne z budżetu gminy, zadanie będzie finansowane w ramach Rządowego Funduszu Polski Ład, Program Inwestycji Strategicznych, Edycja 2. W II półroczu planowane są prace nad określeniem zakresu prac i kosztów.</w:t>
      </w:r>
    </w:p>
    <w:p w:rsidR="00A77B3E" w:rsidRDefault="000532F0">
      <w:pPr>
        <w:keepLines/>
        <w:spacing w:before="120" w:after="120"/>
        <w:ind w:left="227" w:hanging="113"/>
        <w:rPr>
          <w:color w:val="000000"/>
          <w:u w:color="000000"/>
        </w:rPr>
      </w:pPr>
      <w:r>
        <w:t>- </w:t>
      </w:r>
      <w:r>
        <w:rPr>
          <w:color w:val="000000"/>
          <w:u w:color="000000"/>
        </w:rPr>
        <w:t>„Przebudowa odcinka drogi gminnej na działce nr 29, obręb geodezyjny (0015) Remki w miejscowości Remki”. Ustalony plan w kwocie 14.600,00 zł stanowi środki własne z budżetu gminy na opracowanie dokumentacji. Zadanie będzie finansowane w ramach Rządowego Funduszu Polski Ład, Program Inwestycji Strategicznych, Edycja 2. W II półroczu planowane są prace nad określeniem zakresu prac i kosztów.</w:t>
      </w:r>
    </w:p>
    <w:p w:rsidR="00A77B3E" w:rsidRDefault="000532F0">
      <w:pPr>
        <w:keepLines/>
        <w:spacing w:before="120" w:after="120"/>
        <w:ind w:left="227" w:hanging="113"/>
        <w:rPr>
          <w:color w:val="000000"/>
          <w:u w:color="000000"/>
        </w:rPr>
      </w:pPr>
      <w:r>
        <w:t>- </w:t>
      </w:r>
      <w:r>
        <w:rPr>
          <w:color w:val="000000"/>
          <w:u w:color="000000"/>
        </w:rPr>
        <w:t>„Przebudowa odcinka drogi gminnej na działce nr 30, obręb geodezyjny (0019) Sejkowice w miejscowości Sejkowice”, na którą określono plan w kwocie 21.400,00 zł, który wykonano w kwocie 3.690,00 zł z przeznaczeniem na usługę geodezyjną związaną z ustaleniem przebiegu granic działki. Ustalony plan w kwocie 21.400,00 zł stanowi środki własne z budżetu gminy, zadanie będzie finansowane w ramach Rządowego Funduszu Polski Ład, Program Inwestycji Strategicznych, Edycja 2. W II półroczu planowane są prace nad określeniem zakresu prac i kosztów.</w:t>
      </w:r>
    </w:p>
    <w:p w:rsidR="00A77B3E" w:rsidRDefault="000532F0">
      <w:pPr>
        <w:keepLines/>
        <w:spacing w:before="120" w:after="120"/>
        <w:ind w:left="227" w:hanging="113"/>
        <w:rPr>
          <w:color w:val="000000"/>
          <w:u w:color="000000"/>
        </w:rPr>
      </w:pPr>
      <w:r>
        <w:t>- </w:t>
      </w:r>
      <w:r>
        <w:rPr>
          <w:color w:val="000000"/>
          <w:u w:color="000000"/>
        </w:rPr>
        <w:t>„Przebudowa odcinka drogi gminnej na działce nr 38, obręb geodezyjny (0015) Remki w miejscowości Remki” na którą określono plan w kwocie 18.200,00 zł, który wykonano w kwocie 4.305,00 zł z przeznaczeniem na usługę geodezyjną związaną z ustaleniem przebiegu granic działki. Ustalony plan w kwocie 18.200,00 zł stanowi środki własne z budżetu gminy, zadanie będzie finansowane w ramach Rządowego Funduszu Polski Ład, Program Inwestycji Strategicznych, Edycja 2. W II półroczu planowane są prace nad określeniem zakresu prac i kosztów.</w:t>
      </w:r>
    </w:p>
    <w:p w:rsidR="00A77B3E" w:rsidRDefault="000532F0">
      <w:pPr>
        <w:keepLines/>
        <w:spacing w:before="120" w:after="120"/>
        <w:ind w:left="227" w:hanging="113"/>
        <w:rPr>
          <w:color w:val="000000"/>
          <w:u w:color="000000"/>
        </w:rPr>
      </w:pPr>
      <w:r>
        <w:t>- </w:t>
      </w:r>
      <w:r>
        <w:rPr>
          <w:color w:val="000000"/>
          <w:u w:color="000000"/>
        </w:rPr>
        <w:t>„Przebudowa odcinka drogi gminnej na działce nr 85, obręb geodezyjny (0015) Remki w miejscowości Remki”, na którą ustalono plan w kwocie 52.950,00 zł. W ramach zadania poniesiono wydatki na kwotę 7.393,90 zł, które dotyczyły wyrysów map i wykonania dokumentacji projektowo-kosztorysowej. Dokumentacje wykonała firma Usługi Projektowe SC z Płocka za kwotę 7.380,00 zł, którą wybrano w ramach zapytania ofertowego. W II półroczu planowane są prace nad określeniem zakresu prac i kosztów. Ustalony plan stanowi środki własne z budżetu gminy, zadanie będzie finansowane w ramach Rządowego Funduszu Polski Ład, Program Inwestycji Strategicznych, Edycja 2.</w:t>
      </w:r>
    </w:p>
    <w:p w:rsidR="00A77B3E" w:rsidRDefault="000532F0">
      <w:pPr>
        <w:keepLines/>
        <w:spacing w:before="120" w:after="120"/>
        <w:ind w:left="227" w:hanging="113"/>
        <w:rPr>
          <w:color w:val="000000"/>
          <w:u w:color="000000"/>
        </w:rPr>
      </w:pPr>
      <w:r>
        <w:t>- </w:t>
      </w:r>
      <w:r>
        <w:rPr>
          <w:color w:val="000000"/>
          <w:u w:color="000000"/>
        </w:rPr>
        <w:t>„Przebudowa odcinka drogi na działce nr 97, obręb geodezyjny (0012) Radycza w miejscowości Radycza”. Ustalony plan w kwocie 14.600,00 zł stanowi środki własne z budżetu gminy, zadanie będzie finansowane w ramach Rządowego Funduszu Polski Ład, Program Inwestycji Strategicznych, Edycja 2. W II półroczu planowane są prace nad określeniem zakresu prac i kosztów.</w:t>
      </w:r>
    </w:p>
    <w:p w:rsidR="00A77B3E" w:rsidRDefault="000532F0">
      <w:pPr>
        <w:spacing w:before="120" w:after="120"/>
        <w:ind w:left="510" w:firstLine="227"/>
        <w:rPr>
          <w:color w:val="000000"/>
          <w:u w:color="000000"/>
        </w:rPr>
      </w:pPr>
      <w:r>
        <w:rPr>
          <w:color w:val="000000"/>
          <w:u w:color="000000"/>
        </w:rPr>
        <w:t>Dział 750 – Administracja publiczna</w:t>
      </w:r>
    </w:p>
    <w:p w:rsidR="00A77B3E" w:rsidRDefault="000532F0">
      <w:pPr>
        <w:spacing w:before="120" w:after="120"/>
        <w:ind w:left="510" w:firstLine="227"/>
        <w:rPr>
          <w:color w:val="000000"/>
          <w:u w:color="000000"/>
        </w:rPr>
      </w:pPr>
      <w:r>
        <w:rPr>
          <w:color w:val="000000"/>
          <w:u w:color="000000"/>
        </w:rPr>
        <w:lastRenderedPageBreak/>
        <w:t>Rozdział 75095 – Pozostała działalność</w:t>
      </w:r>
    </w:p>
    <w:p w:rsidR="00A77B3E" w:rsidRDefault="000532F0">
      <w:pPr>
        <w:spacing w:before="120" w:after="120"/>
        <w:ind w:left="510" w:firstLine="227"/>
        <w:rPr>
          <w:color w:val="000000"/>
          <w:u w:color="000000"/>
        </w:rPr>
      </w:pPr>
      <w:r>
        <w:rPr>
          <w:color w:val="000000"/>
          <w:u w:color="000000"/>
        </w:rPr>
        <w:t>Plan – 39.000,00 zł</w:t>
      </w:r>
    </w:p>
    <w:p w:rsidR="00A77B3E" w:rsidRDefault="000532F0">
      <w:pPr>
        <w:spacing w:before="120" w:after="120"/>
        <w:ind w:left="510" w:firstLine="227"/>
        <w:rPr>
          <w:color w:val="000000"/>
          <w:u w:color="000000"/>
        </w:rPr>
      </w:pPr>
      <w:r>
        <w:rPr>
          <w:color w:val="000000"/>
          <w:u w:color="000000"/>
        </w:rPr>
        <w:t>Wykonanie – 0,00 zł (0,00 % planu) w tym:</w:t>
      </w:r>
    </w:p>
    <w:p w:rsidR="00A77B3E" w:rsidRDefault="000532F0">
      <w:pPr>
        <w:spacing w:before="120" w:after="120"/>
        <w:ind w:left="510" w:firstLine="227"/>
        <w:rPr>
          <w:color w:val="000000"/>
          <w:u w:color="000000"/>
        </w:rPr>
      </w:pPr>
      <w:r>
        <w:rPr>
          <w:color w:val="000000"/>
          <w:u w:color="000000"/>
        </w:rPr>
        <w:t>Plan w kwocie 39.000,00 zł zabezpieczono na realizację zadania pn. "Cyfrowa Gmina". W I półroczu nie poniesiono wydatków na to zadanie, które finansowane będzie z udziałem środków europejskich w ramach Programu Operacyjnego Polska Cyfrowa na lata 2014-2022, Oś Priorytetowa V Rozwój cyfrowy JST oraz wzmocnienie cyfrowej odporności, działanie 5.1 dotyczące realizacji projektu gruntowego "Cyfrowa Gmina". W ramach finansowania projektu dokonano podziału środków na wydatki bieżące i majątkowe. Kwota 39.000,00 zł to planowane wydatki majątkowe z przeznaczeniem na zakup serwera wraz z UPS i NAS. Zadanie będzie realizowane w II półroczu 2022 roku po przeprowadzeniu postępowania celem wyłonienia wykonawcy.</w:t>
      </w:r>
    </w:p>
    <w:p w:rsidR="00A77B3E" w:rsidRDefault="000532F0">
      <w:pPr>
        <w:spacing w:before="120" w:after="120"/>
        <w:ind w:left="510" w:firstLine="227"/>
        <w:rPr>
          <w:color w:val="000000"/>
          <w:u w:color="000000"/>
        </w:rPr>
      </w:pPr>
      <w:r>
        <w:rPr>
          <w:color w:val="000000"/>
          <w:u w:color="000000"/>
        </w:rPr>
        <w:t>Dział 900 - Gospodarka komunalna i ochrona środowiska</w:t>
      </w:r>
    </w:p>
    <w:p w:rsidR="00A77B3E" w:rsidRDefault="000532F0">
      <w:pPr>
        <w:spacing w:before="120" w:after="120"/>
        <w:ind w:left="510" w:firstLine="227"/>
        <w:rPr>
          <w:color w:val="000000"/>
          <w:u w:color="000000"/>
        </w:rPr>
      </w:pPr>
      <w:r>
        <w:rPr>
          <w:color w:val="000000"/>
          <w:u w:color="000000"/>
        </w:rPr>
        <w:t>Rozdział 90095 - Pozostała działalność</w:t>
      </w:r>
    </w:p>
    <w:p w:rsidR="00A77B3E" w:rsidRDefault="000532F0">
      <w:pPr>
        <w:spacing w:before="120" w:after="120"/>
        <w:ind w:left="510" w:firstLine="227"/>
        <w:rPr>
          <w:color w:val="000000"/>
          <w:u w:color="000000"/>
        </w:rPr>
      </w:pPr>
      <w:r>
        <w:rPr>
          <w:color w:val="000000"/>
          <w:u w:color="000000"/>
        </w:rPr>
        <w:t>Plan – 90.000,00 zł</w:t>
      </w:r>
    </w:p>
    <w:p w:rsidR="00A77B3E" w:rsidRDefault="000532F0">
      <w:pPr>
        <w:spacing w:before="120" w:after="120"/>
        <w:ind w:left="510" w:firstLine="227"/>
        <w:rPr>
          <w:color w:val="000000"/>
          <w:u w:color="000000"/>
        </w:rPr>
      </w:pPr>
      <w:r>
        <w:rPr>
          <w:color w:val="000000"/>
          <w:u w:color="000000"/>
        </w:rPr>
        <w:t>Wykonanie – 71,60 zł (0,08 % planu)</w:t>
      </w:r>
    </w:p>
    <w:p w:rsidR="00A77B3E" w:rsidRDefault="000532F0">
      <w:pPr>
        <w:spacing w:before="120" w:after="120"/>
        <w:ind w:left="510" w:firstLine="227"/>
        <w:rPr>
          <w:color w:val="000000"/>
          <w:u w:color="000000"/>
        </w:rPr>
      </w:pPr>
      <w:r>
        <w:rPr>
          <w:color w:val="000000"/>
          <w:u w:color="000000"/>
        </w:rPr>
        <w:t>Plan zamierzeń inwestycyjnych na 2022r. w tym dziale dotyczy następujących zadań:</w:t>
      </w:r>
    </w:p>
    <w:p w:rsidR="00A77B3E" w:rsidRDefault="000532F0">
      <w:pPr>
        <w:keepLines/>
        <w:spacing w:before="120" w:after="120"/>
        <w:ind w:left="227" w:hanging="113"/>
        <w:rPr>
          <w:color w:val="000000"/>
          <w:u w:color="000000"/>
        </w:rPr>
      </w:pPr>
      <w:r>
        <w:t>- </w:t>
      </w:r>
      <w:r>
        <w:rPr>
          <w:color w:val="000000"/>
          <w:u w:color="000000"/>
        </w:rPr>
        <w:t>"Utworzenie punktu informacyjnego w miejscowości Anatolin". Plan w kwocie 20.000,00 zł został zrealizowany w I półroczu w kwocie 17,90 zł z przeznaczeniem na wypis z rejestru gruntów. W miesiącu czerwcu w drodze zapytania ofertowego wybrano wykonawcę zadania firmę INVEST LW Sp. z o. o. z Płocka, z którą podpisano umowę na kwotę brutto 19.000,00 zł. Prace związane z utworzeniem punktu planowane są na przełomie sierpnia-września. Zadanie jest współfinansowane środkami z budżetu Województwa Mazowieckiego w ramach "Mazowieckiego Instrumentu Aktywizacji Sołectw Mazowsze 2022" w kwocie 10.000,00 zł, pozostała kwota w wysokości 10.000,00 zł to środki własne z budżetu gminy.</w:t>
      </w:r>
    </w:p>
    <w:p w:rsidR="00A77B3E" w:rsidRDefault="000532F0">
      <w:pPr>
        <w:keepLines/>
        <w:spacing w:before="120" w:after="120"/>
        <w:ind w:left="227" w:hanging="113"/>
        <w:rPr>
          <w:color w:val="000000"/>
          <w:u w:color="000000"/>
        </w:rPr>
      </w:pPr>
      <w:r>
        <w:t>- </w:t>
      </w:r>
      <w:r>
        <w:rPr>
          <w:color w:val="000000"/>
          <w:u w:color="000000"/>
        </w:rPr>
        <w:t>"Utworzenie punktu informacyjnego w miejscowości Pacyna". Plan w kwocie 10.000,00 zł nie został wykonany w I półroczu. W miesiącu czerwcu w drodze zapytania ofertowego wybrano wykonawcę zadania firmę INVEST LW Sp. z o. o. z Płocka, z którą podpisano umowę. Prace związane z utworzeniem punktu planowane są na przełomie sierpnia-września. Zadanie jest finansowane środkami własnymi z budżetu gminy.</w:t>
      </w:r>
    </w:p>
    <w:p w:rsidR="00A77B3E" w:rsidRDefault="000532F0">
      <w:pPr>
        <w:keepLines/>
        <w:spacing w:before="120" w:after="120"/>
        <w:ind w:left="227" w:hanging="113"/>
        <w:rPr>
          <w:color w:val="000000"/>
          <w:u w:color="000000"/>
        </w:rPr>
      </w:pPr>
      <w:r>
        <w:t>- </w:t>
      </w:r>
      <w:r>
        <w:rPr>
          <w:color w:val="000000"/>
          <w:u w:color="000000"/>
        </w:rPr>
        <w:t>"Utworzenie punktu informacyjnego w miejscowości Radycza". Plan w kwocie 20.000,00 zł został zrealizowany w I półroczu w kwocie 17,90 zł z przeznaczeniem na wypis z rejestru gruntów. W miesiącu czerwcu w drodze zapytania ofertowego wybrano wykonawcę zadania firmę INVEST LW Sp. z o. o. z Płocka, z którą podpisano umowę na kwotę brutto 19.000,00 zł. Prace związane z utworzeniem punktu planowane są na przełomie sierpnia-września. Zadanie jest współfinansowane środkami z budżetu Województwa Mazowieckiego w ramach "Mazowieckiego Instrumentu Aktywizacji Sołectw Mazowsze 2022" w kwocie 10.000,00 zł, pozostała kwota w wysokości 10.000,00 zł to środki własne z budżetu gminy.</w:t>
      </w:r>
    </w:p>
    <w:p w:rsidR="00A77B3E" w:rsidRDefault="000532F0">
      <w:pPr>
        <w:keepLines/>
        <w:spacing w:before="120" w:after="120"/>
        <w:ind w:left="227" w:hanging="113"/>
        <w:rPr>
          <w:color w:val="000000"/>
          <w:u w:color="000000"/>
        </w:rPr>
      </w:pPr>
      <w:r>
        <w:t>- </w:t>
      </w:r>
      <w:r>
        <w:rPr>
          <w:color w:val="000000"/>
          <w:u w:color="000000"/>
        </w:rPr>
        <w:t xml:space="preserve">"Utworzenie punktu informacyjnego w miejscowości Sejkowice".  Plan w kwocie 20.000,00 zł został zrealizowany w I półroczu w kwocie 17,90 zł z przeznaczeniem na wypis z rejestru </w:t>
      </w:r>
      <w:proofErr w:type="spellStart"/>
      <w:r>
        <w:rPr>
          <w:color w:val="000000"/>
          <w:u w:color="000000"/>
        </w:rPr>
        <w:t>gruntów.W</w:t>
      </w:r>
      <w:proofErr w:type="spellEnd"/>
      <w:r>
        <w:rPr>
          <w:color w:val="000000"/>
          <w:u w:color="000000"/>
        </w:rPr>
        <w:t xml:space="preserve"> miesiącu czerwcu w drodze zapytania ofertowego wybrano wykonawcę zadania firmę INVEST LW Sp. z o. o. z Płocka, z którą podpisano umowę na kwotę brutto 19.000,00 zł. Prace związane z utworzeniem punktu planowane są na przełomie sierpnia-września. Zadanie jest współfinansowane środkami z budżetu Województwa Mazowieckiego w ramach "Mazowieckiego Instrumentu Aktywizacji Sołectw Mazowsze 2022" w kwocie 10.000,00 zł, pozostała kwota w wysokości 10.000,00 zł to środki własne z budżetu gminy.</w:t>
      </w:r>
    </w:p>
    <w:p w:rsidR="00A77B3E" w:rsidRDefault="000532F0">
      <w:pPr>
        <w:keepLines/>
        <w:spacing w:before="120" w:after="120"/>
        <w:ind w:left="227" w:hanging="113"/>
        <w:rPr>
          <w:color w:val="000000"/>
          <w:u w:color="000000"/>
        </w:rPr>
      </w:pPr>
      <w:r>
        <w:t>- </w:t>
      </w:r>
      <w:r>
        <w:rPr>
          <w:color w:val="000000"/>
          <w:u w:color="000000"/>
        </w:rPr>
        <w:t>"Utworzenie punktu informacyjnego w miejscowości Przylaski".  Plan w kwocie 20.000,00 zł został zrealizowany w I półroczu w kwocie 17,90 zł z przeznaczeniem na wypis z rejestru gruntów. W miesiącu czerwcu w drodze zapytania ofertowego wybrano wykonawcę zadania firmę INVEST LW Sp. z o. o. z Płocka, z którą podpisano umowę na kwotę brutto 19.000,00 zł. Prace związane z utworzeniem punktu planowane są na przełomie sierpnia-września. Zadanie jest współfinansowane środkami z budżetu Województwa Mazowieckiego w ramach "Mazowieckiego Instrumentu Aktywizacji Sołectw Mazowsze 2022" w kwocie 10.000,00 zł, pozostała kwota w wysokości 10.000,00 zł to środki własne z budżetu gminy.</w:t>
      </w:r>
    </w:p>
    <w:p w:rsidR="00A77B3E" w:rsidRDefault="000532F0">
      <w:pPr>
        <w:spacing w:before="120" w:after="120"/>
        <w:ind w:left="510" w:firstLine="227"/>
        <w:rPr>
          <w:color w:val="000000"/>
          <w:u w:color="000000"/>
        </w:rPr>
      </w:pPr>
      <w:r>
        <w:rPr>
          <w:color w:val="000000"/>
          <w:u w:color="000000"/>
        </w:rPr>
        <w:t>Dział 921 - Kultura i ochrona dziedzictwa narodowego</w:t>
      </w:r>
    </w:p>
    <w:p w:rsidR="00A77B3E" w:rsidRDefault="000532F0">
      <w:pPr>
        <w:spacing w:before="120" w:after="120"/>
        <w:ind w:left="510" w:firstLine="227"/>
        <w:rPr>
          <w:color w:val="000000"/>
          <w:u w:color="000000"/>
        </w:rPr>
      </w:pPr>
      <w:r>
        <w:rPr>
          <w:color w:val="000000"/>
          <w:u w:color="000000"/>
        </w:rPr>
        <w:t>Rozdział 92116 - Biblioteki</w:t>
      </w:r>
    </w:p>
    <w:p w:rsidR="00A77B3E" w:rsidRDefault="000532F0">
      <w:pPr>
        <w:spacing w:before="120" w:after="120"/>
        <w:ind w:left="510" w:firstLine="227"/>
        <w:rPr>
          <w:color w:val="000000"/>
          <w:u w:color="000000"/>
        </w:rPr>
      </w:pPr>
      <w:r>
        <w:rPr>
          <w:color w:val="000000"/>
          <w:u w:color="000000"/>
        </w:rPr>
        <w:lastRenderedPageBreak/>
        <w:t>Plan – 560.000,00 zł</w:t>
      </w:r>
    </w:p>
    <w:p w:rsidR="00A77B3E" w:rsidRDefault="000532F0">
      <w:pPr>
        <w:spacing w:before="120" w:after="120"/>
        <w:ind w:left="510" w:firstLine="227"/>
        <w:rPr>
          <w:color w:val="000000"/>
          <w:u w:color="000000"/>
        </w:rPr>
      </w:pPr>
      <w:r>
        <w:rPr>
          <w:color w:val="000000"/>
          <w:u w:color="000000"/>
        </w:rPr>
        <w:t>Wykonanie – 43.419,00 zł (7,75 % planu) w tym:</w:t>
      </w:r>
    </w:p>
    <w:p w:rsidR="00A77B3E" w:rsidRDefault="000532F0">
      <w:pPr>
        <w:spacing w:before="120" w:after="120"/>
        <w:ind w:left="510" w:firstLine="227"/>
        <w:rPr>
          <w:color w:val="000000"/>
          <w:u w:color="000000"/>
        </w:rPr>
      </w:pPr>
      <w:r>
        <w:rPr>
          <w:color w:val="000000"/>
          <w:u w:color="000000"/>
        </w:rPr>
        <w:t>Plan ustalono w kwocie 560.000,00 zł z przeznaczeniem na zadanie pn. „Modernizacja budynku komunalnego w Pacynie ul. Wyzwolenia 11a z przeznaczeniem na bibliotekę publiczną z częścią świetlicową”. W I półroczu na zadanie  poniesiono wydatek w kwocie 43.419,00 zł za wykonanie dokumentacji projektowo-kosztorysowej. Wykonawcą dokumentacji była firma Biuro Rozwoju i Realizacji Projektów Budowlanych HOL-BUD. W ramach postępowania przetargowego został wyłoniony wykonawca robót budowlanych, tj. PUH JARMAX. Z firmą podpisano umowę na kwotę 518.000,00 zł z terminem wykonania do 15 grudnia 2022 roku.</w:t>
      </w:r>
    </w:p>
    <w:p w:rsidR="00A77B3E" w:rsidRDefault="000532F0">
      <w:pPr>
        <w:spacing w:before="120" w:after="120"/>
        <w:ind w:left="510" w:firstLine="227"/>
        <w:rPr>
          <w:color w:val="000000"/>
          <w:u w:color="000000"/>
        </w:rPr>
      </w:pPr>
      <w:r>
        <w:rPr>
          <w:color w:val="000000"/>
          <w:u w:color="000000"/>
        </w:rPr>
        <w:t>Poza zadaniami inwestycyjnymi na 2022 rok planowane są inne wydatki majątkowe. których plan wynosi 741.554,32 zł, a wykonanie 100.000,00 zł.</w:t>
      </w:r>
    </w:p>
    <w:p w:rsidR="00A77B3E" w:rsidRDefault="000532F0">
      <w:pPr>
        <w:spacing w:before="120" w:after="120"/>
        <w:ind w:left="510" w:firstLine="227"/>
        <w:rPr>
          <w:color w:val="000000"/>
          <w:u w:color="000000"/>
        </w:rPr>
      </w:pPr>
      <w:r>
        <w:rPr>
          <w:color w:val="000000"/>
          <w:u w:color="000000"/>
        </w:rPr>
        <w:t>Wydatki te obejmują:</w:t>
      </w:r>
    </w:p>
    <w:p w:rsidR="00A77B3E" w:rsidRDefault="000532F0">
      <w:pPr>
        <w:spacing w:before="120" w:after="120"/>
        <w:ind w:left="510" w:firstLine="227"/>
        <w:rPr>
          <w:color w:val="000000"/>
          <w:u w:color="000000"/>
        </w:rPr>
      </w:pPr>
      <w:r>
        <w:rPr>
          <w:color w:val="000000"/>
          <w:u w:color="000000"/>
        </w:rPr>
        <w:t>Dział 754 - Bezpieczeństwo publiczne i ochrona przeciwpożarowa</w:t>
      </w:r>
    </w:p>
    <w:p w:rsidR="00A77B3E" w:rsidRDefault="000532F0">
      <w:pPr>
        <w:keepLines/>
        <w:spacing w:before="120" w:after="120"/>
        <w:ind w:left="227" w:hanging="113"/>
        <w:rPr>
          <w:color w:val="000000"/>
          <w:u w:color="000000"/>
        </w:rPr>
      </w:pPr>
      <w:r>
        <w:t>- </w:t>
      </w:r>
      <w:r>
        <w:rPr>
          <w:color w:val="000000"/>
          <w:u w:color="000000"/>
        </w:rPr>
        <w:t>rozdział 75410, w którym zrealizowano dotację na dofinansowanie zakupu średniego samochodu ratowniczo-gaśniczego ze sprzętem ratowniczo-gaśniczym zamontowanym na stałe dla jednostki OSP Pacyna;</w:t>
      </w:r>
    </w:p>
    <w:p w:rsidR="00A77B3E" w:rsidRDefault="000532F0">
      <w:pPr>
        <w:keepLines/>
        <w:spacing w:before="120" w:after="120"/>
        <w:ind w:left="227" w:hanging="113"/>
        <w:rPr>
          <w:color w:val="000000"/>
          <w:u w:color="000000"/>
        </w:rPr>
      </w:pPr>
      <w:r>
        <w:t>- </w:t>
      </w:r>
      <w:r>
        <w:rPr>
          <w:color w:val="000000"/>
          <w:u w:color="000000"/>
        </w:rPr>
        <w:t>rozdział 75410, w którym realizowano wydatek na Fundusz Wsparcia Państwowej Straży Pożarnej na potrzeby Komendy Wojewódzkiej Państwowej Straży Pożarnej w Warszawie na wydatki inwestycyjne na zasadach określonych w umowie zawartej między Gminą Pacyna, a Skarbem Państwa reprezentowanym przez Mazowieckiego Komendanta Wojewódzkiej Państwowej Straży Pożarnej.</w:t>
      </w:r>
    </w:p>
    <w:p w:rsidR="00A77B3E" w:rsidRDefault="000532F0">
      <w:pPr>
        <w:spacing w:before="120" w:after="120"/>
        <w:ind w:left="510" w:firstLine="227"/>
        <w:rPr>
          <w:color w:val="000000"/>
          <w:u w:color="000000"/>
        </w:rPr>
      </w:pPr>
      <w:r>
        <w:rPr>
          <w:color w:val="000000"/>
          <w:u w:color="000000"/>
        </w:rPr>
        <w:t>Dział 801 - Oświata i wychowanie</w:t>
      </w:r>
    </w:p>
    <w:p w:rsidR="00A77B3E" w:rsidRDefault="000532F0">
      <w:pPr>
        <w:keepNext/>
        <w:keepLines/>
        <w:spacing w:before="120" w:after="120"/>
        <w:ind w:left="227" w:hanging="113"/>
        <w:rPr>
          <w:color w:val="000000"/>
          <w:u w:color="000000"/>
        </w:rPr>
      </w:pPr>
      <w:r>
        <w:t>- </w:t>
      </w:r>
      <w:r>
        <w:rPr>
          <w:color w:val="000000"/>
          <w:u w:color="000000"/>
        </w:rPr>
        <w:t>rozdział 80104, w którym zaplanowano na 2022 rok środki w kwocie 641.554,32 zł na zadanie pn. "Rozbudowa, przebudowa punktu przedszkolnego" w miejscowości Luszyn. Jest to zadanie objęte WPF na lata 2022-2023 z dofinansowaniem w ramach Rządowego Programu Polski Ład. W ramach postępowania przetargowego został wyłoniony wykonawca projektu, z którym zawarto umowę nr 272.1.2022 na kwotę 720.162,08 zł z terminem zakończenia zadania do 30 listopada 2023 roku.</w:t>
      </w:r>
    </w:p>
    <w:p w:rsidR="00A77B3E" w:rsidRDefault="00A77B3E">
      <w:pPr>
        <w:keepNext/>
        <w:keepLines/>
        <w:spacing w:before="120" w:after="120"/>
        <w:ind w:left="227" w:hanging="113"/>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5"/>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774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7 </w:t>
      </w:r>
    </w:p>
    <w:p w:rsidR="00A77B3E" w:rsidRDefault="000532F0">
      <w:pPr>
        <w:spacing w:before="120" w:after="120"/>
        <w:ind w:left="283" w:firstLine="227"/>
        <w:jc w:val="right"/>
        <w:rPr>
          <w:color w:val="000000"/>
          <w:u w:color="000000"/>
        </w:rPr>
      </w:pPr>
      <w:r>
        <w:rPr>
          <w:color w:val="000000"/>
          <w:u w:color="000000"/>
        </w:rPr>
        <w:t>do informacji o przebiegu wykonania budżetu</w:t>
      </w:r>
    </w:p>
    <w:p w:rsidR="00A77B3E" w:rsidRDefault="000532F0">
      <w:pPr>
        <w:spacing w:before="120" w:after="120"/>
        <w:ind w:left="283" w:firstLine="227"/>
        <w:jc w:val="right"/>
        <w:rPr>
          <w:color w:val="000000"/>
          <w:u w:color="000000"/>
        </w:rPr>
      </w:pPr>
      <w:r>
        <w:rPr>
          <w:color w:val="000000"/>
          <w:u w:color="000000"/>
        </w:rPr>
        <w:t>Gminy Pacyna za I półrocze 2022r.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20"/>
        <w:gridCol w:w="1379"/>
        <w:gridCol w:w="1820"/>
        <w:gridCol w:w="1842"/>
        <w:gridCol w:w="1718"/>
      </w:tblGrid>
      <w:tr w:rsidR="00764BC8">
        <w:trPr>
          <w:trHeight w:val="456"/>
        </w:trPr>
        <w:tc>
          <w:tcPr>
            <w:tcW w:w="1074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8"/>
              </w:rPr>
              <w:t>Realizacja przychodów i rozchodów budżetu Gminy Pacyna za I półrocze 2022 roku</w:t>
            </w:r>
          </w:p>
        </w:tc>
      </w:tr>
      <w:tr w:rsidR="00764BC8">
        <w:trPr>
          <w:trHeight w:val="456"/>
        </w:trPr>
        <w:tc>
          <w:tcPr>
            <w:tcW w:w="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Lp.</w:t>
            </w:r>
          </w:p>
        </w:tc>
        <w:tc>
          <w:tcPr>
            <w:tcW w:w="276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Treść</w:t>
            </w:r>
          </w:p>
        </w:tc>
        <w:tc>
          <w:tcPr>
            <w:tcW w:w="1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Klasyfikacja</w:t>
            </w:r>
          </w:p>
        </w:tc>
        <w:tc>
          <w:tcPr>
            <w:tcW w:w="19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Plan na dzień 30.06.2022r.</w:t>
            </w:r>
          </w:p>
        </w:tc>
        <w:tc>
          <w:tcPr>
            <w:tcW w:w="20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Wykonanie na dzień 30.06.2022r.</w:t>
            </w:r>
          </w:p>
        </w:tc>
        <w:tc>
          <w:tcPr>
            <w:tcW w:w="18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t>% wykonania</w:t>
            </w:r>
          </w:p>
        </w:tc>
      </w:tr>
      <w:tr w:rsidR="00764BC8">
        <w:trPr>
          <w:trHeight w:val="276"/>
        </w:trPr>
        <w:tc>
          <w:tcPr>
            <w:tcW w:w="612"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2"/>
              </w:rPr>
              <w:t>1</w:t>
            </w:r>
          </w:p>
        </w:tc>
        <w:tc>
          <w:tcPr>
            <w:tcW w:w="276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2"/>
              </w:rPr>
              <w:t>2</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2"/>
              </w:rPr>
              <w:t>3</w:t>
            </w:r>
          </w:p>
        </w:tc>
        <w:tc>
          <w:tcPr>
            <w:tcW w:w="19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2"/>
              </w:rPr>
              <w:t>4</w:t>
            </w:r>
          </w:p>
        </w:tc>
        <w:tc>
          <w:tcPr>
            <w:tcW w:w="20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764BC8">
        <w:trPr>
          <w:trHeight w:val="276"/>
        </w:trPr>
        <w:tc>
          <w:tcPr>
            <w:tcW w:w="612"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w:t>
            </w:r>
          </w:p>
        </w:tc>
        <w:tc>
          <w:tcPr>
            <w:tcW w:w="276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Dochody</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15980817,85</w:t>
            </w:r>
          </w:p>
        </w:tc>
        <w:tc>
          <w:tcPr>
            <w:tcW w:w="20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9309375,82</w:t>
            </w:r>
          </w:p>
        </w:tc>
        <w:tc>
          <w:tcPr>
            <w:tcW w:w="1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58,25%</w:t>
            </w:r>
          </w:p>
        </w:tc>
      </w:tr>
      <w:tr w:rsidR="00764BC8">
        <w:trPr>
          <w:trHeight w:val="276"/>
        </w:trPr>
        <w:tc>
          <w:tcPr>
            <w:tcW w:w="612"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2.</w:t>
            </w:r>
          </w:p>
        </w:tc>
        <w:tc>
          <w:tcPr>
            <w:tcW w:w="276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Wydatki</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18005331,85</w:t>
            </w:r>
          </w:p>
        </w:tc>
        <w:tc>
          <w:tcPr>
            <w:tcW w:w="20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8833575,94</w:t>
            </w:r>
          </w:p>
        </w:tc>
        <w:tc>
          <w:tcPr>
            <w:tcW w:w="1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49,06%</w:t>
            </w:r>
          </w:p>
        </w:tc>
      </w:tr>
      <w:tr w:rsidR="00764BC8">
        <w:trPr>
          <w:trHeight w:val="276"/>
        </w:trPr>
        <w:tc>
          <w:tcPr>
            <w:tcW w:w="612"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3.</w:t>
            </w:r>
          </w:p>
        </w:tc>
        <w:tc>
          <w:tcPr>
            <w:tcW w:w="276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Wynik budżetu</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9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-2024514,00</w:t>
            </w:r>
          </w:p>
        </w:tc>
        <w:tc>
          <w:tcPr>
            <w:tcW w:w="20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475799,88</w:t>
            </w:r>
          </w:p>
        </w:tc>
        <w:tc>
          <w:tcPr>
            <w:tcW w:w="1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764BC8">
        <w:trPr>
          <w:trHeight w:val="276"/>
        </w:trPr>
        <w:tc>
          <w:tcPr>
            <w:tcW w:w="3374"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Przychody ogółem:</w:t>
            </w:r>
          </w:p>
        </w:tc>
        <w:tc>
          <w:tcPr>
            <w:tcW w:w="1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9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20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c>
          <w:tcPr>
            <w:tcW w:w="18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right"/>
              <w:rPr>
                <w:color w:val="000000"/>
                <w:u w:color="000000"/>
              </w:rPr>
            </w:pPr>
          </w:p>
        </w:tc>
      </w:tr>
      <w:tr w:rsidR="00764BC8">
        <w:trPr>
          <w:trHeight w:val="732"/>
        </w:trPr>
        <w:tc>
          <w:tcPr>
            <w:tcW w:w="612"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w:t>
            </w:r>
          </w:p>
        </w:tc>
        <w:tc>
          <w:tcPr>
            <w:tcW w:w="2762" w:type="dxa"/>
            <w:tcBorders>
              <w:top w:val="single" w:sz="2" w:space="0" w:color="auto"/>
              <w:left w:val="nil"/>
              <w:bottom w:val="nil"/>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903</w:t>
            </w:r>
          </w:p>
        </w:tc>
        <w:tc>
          <w:tcPr>
            <w:tcW w:w="1988"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732"/>
        </w:trPr>
        <w:tc>
          <w:tcPr>
            <w:tcW w:w="61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2.</w:t>
            </w:r>
          </w:p>
        </w:tc>
        <w:tc>
          <w:tcPr>
            <w:tcW w:w="2762" w:type="dxa"/>
            <w:tcBorders>
              <w:top w:val="single" w:sz="2" w:space="0" w:color="auto"/>
              <w:left w:val="nil"/>
              <w:bottom w:val="nil"/>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Niewykorzystane środki pieniężne na rachunku bieżącym budżetu, wynikające z rozliczenia dochodów i wydatków nimi finansowanych związane ze szczególnymi zasadami wykonania budżetu, określonymi w odrębnych ustawach</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905</w:t>
            </w:r>
          </w:p>
        </w:tc>
        <w:tc>
          <w:tcPr>
            <w:tcW w:w="1988"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2154514,00</w:t>
            </w:r>
          </w:p>
        </w:tc>
        <w:tc>
          <w:tcPr>
            <w:tcW w:w="20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2154514,00</w:t>
            </w:r>
          </w:p>
        </w:tc>
        <w:tc>
          <w:tcPr>
            <w:tcW w:w="18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100,00%</w:t>
            </w:r>
          </w:p>
        </w:tc>
      </w:tr>
      <w:tr w:rsidR="00764BC8">
        <w:trPr>
          <w:trHeight w:val="276"/>
        </w:trPr>
        <w:tc>
          <w:tcPr>
            <w:tcW w:w="612"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3.</w:t>
            </w:r>
          </w:p>
        </w:tc>
        <w:tc>
          <w:tcPr>
            <w:tcW w:w="27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Przychody ze spłat pożyczek i kredytów udzielonych ze środków publicznych</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951</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Pozostałe przychody z prywatyzacji</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944</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Nadwyżki z lat ubiegłych</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957</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Przychody ze sprzedaży innych papierów wartościowych</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931</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7.</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Wolne środki, o których mowa w art. 217 ust. 2 pkt 6 ustawy</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950</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170000,00</w:t>
            </w: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175363,62</w:t>
            </w: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103,16%</w:t>
            </w:r>
          </w:p>
        </w:tc>
      </w:tr>
      <w:tr w:rsidR="00764BC8">
        <w:trPr>
          <w:trHeight w:val="276"/>
        </w:trPr>
        <w:tc>
          <w:tcPr>
            <w:tcW w:w="3374" w:type="dxa"/>
            <w:gridSpan w:val="2"/>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18"/>
              </w:rPr>
              <w:t>Rozchody ogółem:</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300000,00</w:t>
            </w: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150000,00</w:t>
            </w: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50,00%</w:t>
            </w:r>
          </w:p>
        </w:tc>
      </w:tr>
      <w:tr w:rsidR="00764BC8">
        <w:trPr>
          <w:trHeight w:val="276"/>
        </w:trPr>
        <w:tc>
          <w:tcPr>
            <w:tcW w:w="612"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1.</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Spłaty otrzymanych krajowych pożyczek i  kredytów</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992</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300000,00</w:t>
            </w: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right"/>
              <w:rPr>
                <w:color w:val="000000"/>
                <w:u w:color="000000"/>
              </w:rPr>
            </w:pPr>
            <w:r>
              <w:rPr>
                <w:sz w:val="20"/>
              </w:rPr>
              <w:t>150000,00</w:t>
            </w: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0"/>
              </w:rPr>
              <w:t>50,00%</w:t>
            </w:r>
          </w:p>
        </w:tc>
      </w:tr>
      <w:tr w:rsidR="00764BC8">
        <w:trPr>
          <w:trHeight w:val="708"/>
        </w:trPr>
        <w:tc>
          <w:tcPr>
            <w:tcW w:w="61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3.</w:t>
            </w:r>
          </w:p>
        </w:tc>
        <w:tc>
          <w:tcPr>
            <w:tcW w:w="27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Spłaty pożyczek otrzymanych na finansowanie zadań realizowanych z udziałem środków pochodzących z budżetu UE</w:t>
            </w:r>
          </w:p>
        </w:tc>
        <w:tc>
          <w:tcPr>
            <w:tcW w:w="15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963</w:t>
            </w:r>
          </w:p>
        </w:tc>
        <w:tc>
          <w:tcPr>
            <w:tcW w:w="1988"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3.</w:t>
            </w:r>
          </w:p>
        </w:tc>
        <w:tc>
          <w:tcPr>
            <w:tcW w:w="276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Udzielone pożyczki i kredyty</w:t>
            </w:r>
          </w:p>
        </w:tc>
        <w:tc>
          <w:tcPr>
            <w:tcW w:w="1500"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991</w:t>
            </w:r>
          </w:p>
        </w:tc>
        <w:tc>
          <w:tcPr>
            <w:tcW w:w="1988"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4.</w:t>
            </w:r>
          </w:p>
        </w:tc>
        <w:tc>
          <w:tcPr>
            <w:tcW w:w="27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t>P</w:t>
            </w:r>
            <w:r>
              <w:rPr>
                <w:sz w:val="18"/>
              </w:rPr>
              <w:t>rzelewy na rachunki lokat</w:t>
            </w:r>
          </w:p>
        </w:tc>
        <w:tc>
          <w:tcPr>
            <w:tcW w:w="15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994</w:t>
            </w:r>
          </w:p>
        </w:tc>
        <w:tc>
          <w:tcPr>
            <w:tcW w:w="1988"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300"/>
        </w:trPr>
        <w:tc>
          <w:tcPr>
            <w:tcW w:w="612"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5.</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 xml:space="preserve">Wykup innych papierów wartościowych </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982</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764BC8">
        <w:trPr>
          <w:trHeight w:val="276"/>
        </w:trPr>
        <w:tc>
          <w:tcPr>
            <w:tcW w:w="612"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6.</w:t>
            </w:r>
          </w:p>
        </w:tc>
        <w:tc>
          <w:tcPr>
            <w:tcW w:w="276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left"/>
              <w:rPr>
                <w:color w:val="000000"/>
                <w:u w:color="000000"/>
              </w:rPr>
            </w:pPr>
            <w:r>
              <w:rPr>
                <w:sz w:val="18"/>
              </w:rPr>
              <w:t>Rozchody z tytułu innych rozliczeń krajowych</w:t>
            </w:r>
          </w:p>
        </w:tc>
        <w:tc>
          <w:tcPr>
            <w:tcW w:w="1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18"/>
              </w:rPr>
              <w:t>§ 995</w:t>
            </w:r>
          </w:p>
        </w:tc>
        <w:tc>
          <w:tcPr>
            <w:tcW w:w="1988"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012"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87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6"/>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471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zarządzenia  Nr 0050.54.2022</w:t>
      </w:r>
      <w:r>
        <w:rPr>
          <w:color w:val="000000"/>
          <w:u w:color="000000"/>
        </w:rPr>
        <w:br/>
        <w:t>Wójta Gminy Pacyna</w:t>
      </w:r>
      <w:r>
        <w:rPr>
          <w:color w:val="000000"/>
          <w:u w:color="000000"/>
        </w:rPr>
        <w:br/>
        <w:t>z dnia 22.08.2022r.</w:t>
      </w:r>
    </w:p>
    <w:p w:rsidR="00A77B3E" w:rsidRDefault="000532F0">
      <w:pPr>
        <w:spacing w:before="120" w:after="120"/>
        <w:ind w:left="283" w:firstLine="227"/>
        <w:jc w:val="center"/>
        <w:rPr>
          <w:color w:val="000000"/>
          <w:u w:color="000000"/>
        </w:rPr>
      </w:pPr>
      <w:r>
        <w:rPr>
          <w:b/>
          <w:color w:val="000000"/>
          <w:u w:color="000000"/>
        </w:rPr>
        <w:t xml:space="preserve">                                                                                      R A D A   G M I N Y</w:t>
      </w:r>
    </w:p>
    <w:p w:rsidR="00A77B3E" w:rsidRDefault="000532F0">
      <w:pPr>
        <w:spacing w:before="120" w:after="120"/>
        <w:ind w:left="283" w:firstLine="227"/>
        <w:jc w:val="center"/>
        <w:rPr>
          <w:color w:val="000000"/>
          <w:u w:color="000000"/>
        </w:rPr>
      </w:pPr>
      <w:r>
        <w:rPr>
          <w:b/>
          <w:color w:val="000000"/>
          <w:u w:color="000000"/>
        </w:rPr>
        <w:t xml:space="preserve">                                                                                    W   P A C Y N I E</w:t>
      </w:r>
    </w:p>
    <w:p w:rsidR="00A77B3E" w:rsidRDefault="000532F0">
      <w:pPr>
        <w:spacing w:before="120" w:after="120"/>
        <w:jc w:val="center"/>
        <w:rPr>
          <w:b/>
          <w:color w:val="000000"/>
          <w:u w:color="000000"/>
        </w:rPr>
      </w:pPr>
      <w:r>
        <w:rPr>
          <w:b/>
          <w:color w:val="000000"/>
          <w:u w:color="000000"/>
        </w:rPr>
        <w:t>Informacja</w:t>
      </w:r>
      <w:r>
        <w:rPr>
          <w:b/>
          <w:color w:val="000000"/>
          <w:u w:color="000000"/>
        </w:rPr>
        <w:br/>
        <w:t>o kształtowaniu się wieloletniej prognozy finansowej na lata 2022-2025, w tym o przebiegu realizacji przedsięwzięć, o których mowa w art. 226 ust. 3 ustawy o finansach publicznych za I półrocze 2022 roku</w:t>
      </w:r>
    </w:p>
    <w:p w:rsidR="00A77B3E" w:rsidRDefault="000532F0">
      <w:pPr>
        <w:keepLines/>
        <w:spacing w:before="120" w:after="120"/>
        <w:ind w:firstLine="227"/>
        <w:rPr>
          <w:color w:val="000000"/>
          <w:u w:color="000000"/>
        </w:rPr>
      </w:pPr>
      <w:r>
        <w:rPr>
          <w:color w:val="000000"/>
          <w:u w:color="000000"/>
        </w:rPr>
        <w:t>Na podstawie art. 266 ust 1 pkt 2 ustawy o finansach publicznych Wójt Gminy  winien złożyć nie tylko informację o przebiegu wykonania budżetu za I półrocze danego roku budżetowego, ale również informację o kształtowaniu się wieloletniej prognozy finansowej, w tym o przebiegu realizacji przedsięwzięć.</w:t>
      </w:r>
    </w:p>
    <w:p w:rsidR="00A77B3E" w:rsidRDefault="000532F0">
      <w:pPr>
        <w:spacing w:before="120" w:after="120"/>
        <w:ind w:left="283" w:firstLine="227"/>
        <w:rPr>
          <w:color w:val="000000"/>
          <w:u w:color="000000"/>
        </w:rPr>
      </w:pPr>
      <w:r>
        <w:rPr>
          <w:color w:val="000000"/>
          <w:u w:color="000000"/>
        </w:rPr>
        <w:t>Gmina Pacyna uchwaliła Wieloletnią Prognozę Finansową na lata 2022-2025 Uchwałą nr 141/XXVII/2021 z dnia 17 grudnia 2021 roku.</w:t>
      </w:r>
    </w:p>
    <w:p w:rsidR="00A77B3E" w:rsidRDefault="000532F0">
      <w:pPr>
        <w:spacing w:before="120" w:after="120"/>
        <w:ind w:left="283" w:firstLine="227"/>
        <w:rPr>
          <w:color w:val="000000"/>
          <w:u w:color="000000"/>
        </w:rPr>
      </w:pPr>
      <w:r>
        <w:rPr>
          <w:color w:val="000000"/>
          <w:u w:color="000000"/>
        </w:rPr>
        <w:t>W okresie I półrocza 2022 roku prognoza była zmieniona cztery razy tj. Uchwałą Nr 149/XXIX/2022 Rady Gminy Pacyna z dnia 09.02.2022r., Uchwałą nr 162/XXXIII/2022 Rady Gminy Pacyna z dnia 31.05.2022r., Zarządzeniem Nr 0050.26.2022 Wójta Gminy Pacyna z dnia 03.06.2022r., Zarządzeniem Nr 0050.28.2022 Wójta Gminy Pacyna z dnia 08.06.2022r.,</w:t>
      </w:r>
    </w:p>
    <w:p w:rsidR="00A77B3E" w:rsidRDefault="000532F0">
      <w:pPr>
        <w:spacing w:before="120" w:after="120"/>
        <w:ind w:left="283" w:firstLine="227"/>
        <w:rPr>
          <w:color w:val="000000"/>
          <w:u w:color="000000"/>
        </w:rPr>
      </w:pPr>
      <w:r>
        <w:rPr>
          <w:color w:val="000000"/>
          <w:u w:color="000000"/>
        </w:rPr>
        <w:t>Zmiana WPF Gminy Pacyna w okresie objętym informacją tj. 01.01.2022r. - 30.06.2022r. dotyczyła:</w:t>
      </w:r>
    </w:p>
    <w:p w:rsidR="00A77B3E" w:rsidRDefault="000532F0">
      <w:pPr>
        <w:keepLines/>
        <w:spacing w:before="120" w:after="120"/>
        <w:ind w:left="227" w:hanging="227"/>
        <w:rPr>
          <w:color w:val="000000"/>
          <w:u w:color="000000"/>
        </w:rPr>
      </w:pPr>
      <w:r>
        <w:rPr>
          <w:b/>
        </w:rPr>
        <w:t>I. </w:t>
      </w:r>
      <w:r>
        <w:rPr>
          <w:color w:val="000000"/>
          <w:u w:color="000000"/>
        </w:rPr>
        <w:t>W wierszu wykonanie 2021r. wprowadzono faktyczne wykonanie na podstawie sprawozdań budżetowych za 2021 rok.</w:t>
      </w:r>
    </w:p>
    <w:p w:rsidR="00A77B3E" w:rsidRDefault="000532F0">
      <w:pPr>
        <w:keepLines/>
        <w:spacing w:before="120" w:after="120"/>
        <w:ind w:left="227" w:hanging="227"/>
        <w:rPr>
          <w:color w:val="000000"/>
          <w:u w:color="000000"/>
        </w:rPr>
      </w:pPr>
      <w:r>
        <w:rPr>
          <w:b/>
        </w:rPr>
        <w:t>II. </w:t>
      </w:r>
      <w:r>
        <w:rPr>
          <w:color w:val="000000"/>
          <w:u w:color="000000"/>
        </w:rPr>
        <w:t>W wierszu obejmującym 2022 r. wprowadzono dane na dzień ostatniej zmiany tj. 08.06.2022r., w zakresie informacji objętych WPF w tym:</w:t>
      </w:r>
    </w:p>
    <w:p w:rsidR="00A77B3E" w:rsidRDefault="000532F0">
      <w:pPr>
        <w:keepLines/>
        <w:spacing w:before="120" w:after="120"/>
        <w:ind w:firstLine="340"/>
        <w:rPr>
          <w:color w:val="000000"/>
          <w:u w:color="000000"/>
        </w:rPr>
      </w:pPr>
      <w:r>
        <w:t>1. </w:t>
      </w:r>
      <w:r>
        <w:rPr>
          <w:b/>
          <w:color w:val="000000"/>
          <w:u w:color="000000"/>
        </w:rPr>
        <w:t>W zakresie planu dochodów:</w:t>
      </w:r>
    </w:p>
    <w:p w:rsidR="00A77B3E" w:rsidRDefault="000532F0">
      <w:pPr>
        <w:spacing w:before="120" w:after="120"/>
        <w:ind w:left="283" w:firstLine="227"/>
        <w:rPr>
          <w:color w:val="000000"/>
          <w:u w:color="000000"/>
        </w:rPr>
      </w:pPr>
      <w:r>
        <w:rPr>
          <w:color w:val="000000"/>
          <w:u w:color="000000"/>
        </w:rPr>
        <w:t>Zwiększyły się dochody ogółem o kwotę 2.168.300,44 zł i wynoszą 15.811.734,44 zł w tym:</w:t>
      </w:r>
    </w:p>
    <w:p w:rsidR="00A77B3E" w:rsidRDefault="000532F0">
      <w:pPr>
        <w:spacing w:before="120" w:after="120"/>
        <w:ind w:left="283" w:firstLine="227"/>
        <w:rPr>
          <w:color w:val="000000"/>
          <w:u w:color="000000"/>
        </w:rPr>
      </w:pPr>
      <w:r>
        <w:rPr>
          <w:color w:val="000000"/>
          <w:u w:color="000000"/>
        </w:rPr>
        <w:t>* dochody bieżące zwiększyły się o kwotę 1.305.670,44 zł w tym dochody tytułem subwencji ogólnej zmniejszyły się o kwotę 9.211,00 zł, dochody tytułem dotacji zwiększyły się o kwotę 1.225.725,71 zł, a pozostałe dochody bieżące zwiększyły się o kwotę 89.155,73 zł;</w:t>
      </w:r>
    </w:p>
    <w:p w:rsidR="00A77B3E" w:rsidRDefault="000532F0">
      <w:pPr>
        <w:spacing w:before="120" w:after="120"/>
        <w:ind w:left="283" w:firstLine="227"/>
        <w:rPr>
          <w:color w:val="000000"/>
          <w:u w:color="000000"/>
        </w:rPr>
      </w:pPr>
      <w:r>
        <w:rPr>
          <w:color w:val="000000"/>
          <w:u w:color="000000"/>
        </w:rPr>
        <w:t>* dochody majątkowe pozostają bez zmian;</w:t>
      </w:r>
    </w:p>
    <w:p w:rsidR="00A77B3E" w:rsidRDefault="000532F0">
      <w:pPr>
        <w:keepLines/>
        <w:spacing w:before="120" w:after="120"/>
        <w:ind w:firstLine="340"/>
        <w:rPr>
          <w:color w:val="000000"/>
          <w:u w:color="000000"/>
        </w:rPr>
      </w:pPr>
      <w:r>
        <w:t>2. </w:t>
      </w:r>
      <w:r>
        <w:rPr>
          <w:b/>
          <w:color w:val="000000"/>
          <w:u w:color="000000"/>
        </w:rPr>
        <w:t>W zakresie planu wydatków:</w:t>
      </w:r>
    </w:p>
    <w:p w:rsidR="00A77B3E" w:rsidRDefault="000532F0">
      <w:pPr>
        <w:spacing w:before="120" w:after="120"/>
        <w:ind w:left="283" w:firstLine="227"/>
        <w:rPr>
          <w:color w:val="000000"/>
          <w:u w:color="000000"/>
        </w:rPr>
      </w:pPr>
      <w:r>
        <w:rPr>
          <w:color w:val="000000"/>
          <w:u w:color="000000"/>
        </w:rPr>
        <w:t>Zwiększyły się wydatki ogółem o kwotę 4.492.814,44 zł i wynoszą 17.836.248,44 zł w tym:</w:t>
      </w:r>
    </w:p>
    <w:p w:rsidR="00A77B3E" w:rsidRDefault="000532F0">
      <w:pPr>
        <w:spacing w:before="120" w:after="120"/>
        <w:ind w:left="283" w:firstLine="227"/>
        <w:rPr>
          <w:color w:val="000000"/>
          <w:u w:color="000000"/>
        </w:rPr>
      </w:pPr>
      <w:r>
        <w:rPr>
          <w:color w:val="000000"/>
          <w:u w:color="000000"/>
        </w:rPr>
        <w:t>*  wydatki bieżące zwiększyły się o kwotę 1.211.438,12 zł;</w:t>
      </w:r>
    </w:p>
    <w:p w:rsidR="00A77B3E" w:rsidRDefault="000532F0">
      <w:pPr>
        <w:spacing w:before="120" w:after="120"/>
        <w:ind w:left="283" w:firstLine="227"/>
        <w:rPr>
          <w:color w:val="000000"/>
          <w:u w:color="000000"/>
        </w:rPr>
      </w:pPr>
      <w:r>
        <w:rPr>
          <w:color w:val="000000"/>
          <w:u w:color="000000"/>
        </w:rPr>
        <w:t>* wydatki majątkowe zwiększyły się o kwotę 3.281.376,32 zł;</w:t>
      </w:r>
    </w:p>
    <w:p w:rsidR="00A77B3E" w:rsidRDefault="000532F0">
      <w:pPr>
        <w:keepLines/>
        <w:spacing w:before="120" w:after="120"/>
        <w:ind w:firstLine="340"/>
        <w:rPr>
          <w:color w:val="000000"/>
          <w:u w:color="000000"/>
        </w:rPr>
      </w:pPr>
      <w:r>
        <w:t>3. </w:t>
      </w:r>
      <w:r>
        <w:rPr>
          <w:b/>
          <w:color w:val="000000"/>
          <w:u w:color="000000"/>
        </w:rPr>
        <w:t>W zakresie wyniku budżetu, przychodów i rozchodów</w:t>
      </w:r>
    </w:p>
    <w:p w:rsidR="00A77B3E" w:rsidRDefault="000532F0">
      <w:pPr>
        <w:spacing w:before="120" w:after="120"/>
        <w:ind w:left="283" w:firstLine="227"/>
        <w:rPr>
          <w:color w:val="000000"/>
          <w:u w:color="000000"/>
        </w:rPr>
      </w:pPr>
      <w:r>
        <w:rPr>
          <w:rFonts w:ascii="Mongolian Baiti" w:eastAsia="Mongolian Baiti" w:hAnsi="Mongolian Baiti" w:cs="Mongolian Baiti"/>
          <w:color w:val="000000"/>
          <w:szCs w:val="22"/>
          <w:u w:color="000000"/>
          <w:cs/>
          <w:lang w:bidi="mn-Mong-CN"/>
        </w:rPr>
        <w:t>᠆</w:t>
      </w:r>
      <w:r>
        <w:rPr>
          <w:color w:val="000000"/>
          <w:u w:color="000000"/>
        </w:rPr>
        <w:t> Kwota rozchodów pozostała bez zmian i wynosi 300.000,00 zł.</w:t>
      </w:r>
    </w:p>
    <w:p w:rsidR="00A77B3E" w:rsidRDefault="000532F0">
      <w:pPr>
        <w:spacing w:before="120" w:after="120"/>
        <w:ind w:left="283" w:firstLine="227"/>
        <w:rPr>
          <w:color w:val="000000"/>
          <w:u w:color="000000"/>
        </w:rPr>
      </w:pPr>
      <w:r>
        <w:rPr>
          <w:rFonts w:ascii="Mongolian Baiti" w:eastAsia="Mongolian Baiti" w:hAnsi="Mongolian Baiti" w:cs="Mongolian Baiti"/>
          <w:color w:val="000000"/>
          <w:szCs w:val="22"/>
          <w:u w:color="000000"/>
          <w:cs/>
          <w:lang w:bidi="mn-Mong-CN"/>
        </w:rPr>
        <w:t>᠆</w:t>
      </w:r>
      <w:r>
        <w:rPr>
          <w:color w:val="000000"/>
          <w:u w:color="000000"/>
        </w:rPr>
        <w:t> Wprowadzono przychody w kwocie 2.324.514,00 zł w tym w postaci:</w:t>
      </w:r>
    </w:p>
    <w:p w:rsidR="00A77B3E" w:rsidRDefault="000532F0">
      <w:pPr>
        <w:spacing w:before="120" w:after="120"/>
        <w:ind w:left="283" w:firstLine="227"/>
        <w:rPr>
          <w:color w:val="000000"/>
          <w:u w:color="000000"/>
        </w:rPr>
      </w:pPr>
      <w:r>
        <w:rPr>
          <w:color w:val="000000"/>
          <w:u w:color="000000"/>
        </w:rPr>
        <w:t>* wolnych środków budżetowych w kwocie 170.000,00 zł;</w:t>
      </w:r>
    </w:p>
    <w:p w:rsidR="00A77B3E" w:rsidRDefault="000532F0">
      <w:pPr>
        <w:spacing w:before="120" w:after="120"/>
        <w:ind w:left="283" w:firstLine="227"/>
        <w:rPr>
          <w:color w:val="000000"/>
          <w:u w:color="000000"/>
        </w:rPr>
      </w:pPr>
      <w:r>
        <w:rPr>
          <w:color w:val="000000"/>
          <w:u w:color="000000"/>
        </w:rPr>
        <w:t>* niewykorzystanych środków, o których mowa w art. 217, ust. 2, pkt 8 ustawy o finansach publicznych w kwocie 2.154.514,00 zł.</w:t>
      </w:r>
    </w:p>
    <w:p w:rsidR="00A77B3E" w:rsidRDefault="000532F0">
      <w:pPr>
        <w:spacing w:before="120" w:after="120"/>
        <w:ind w:left="283" w:firstLine="227"/>
        <w:rPr>
          <w:color w:val="000000"/>
          <w:u w:color="000000"/>
        </w:rPr>
      </w:pPr>
      <w:r>
        <w:rPr>
          <w:rFonts w:ascii="Mongolian Baiti" w:eastAsia="Mongolian Baiti" w:hAnsi="Mongolian Baiti" w:cs="Mongolian Baiti"/>
          <w:color w:val="000000"/>
          <w:szCs w:val="22"/>
          <w:u w:color="000000"/>
          <w:cs/>
          <w:lang w:bidi="mn-Mong-CN"/>
        </w:rPr>
        <w:t>᠆</w:t>
      </w:r>
      <w:r>
        <w:rPr>
          <w:color w:val="000000"/>
          <w:u w:color="000000"/>
        </w:rPr>
        <w:t> Wynik finansowy uległ zmianie i stanowi deficyt budżetowy w kwocie 2.024.514,00 zł przy planowanej na etapie uchwalania budżetu nadwyżce w kwocie 300.000,00 zł.</w:t>
      </w:r>
    </w:p>
    <w:p w:rsidR="00A77B3E" w:rsidRDefault="000532F0">
      <w:pPr>
        <w:keepLines/>
        <w:spacing w:before="120" w:after="120"/>
        <w:ind w:firstLine="340"/>
        <w:rPr>
          <w:color w:val="000000"/>
          <w:u w:color="000000"/>
        </w:rPr>
      </w:pPr>
      <w:r>
        <w:t>4. </w:t>
      </w:r>
      <w:r>
        <w:rPr>
          <w:b/>
          <w:color w:val="000000"/>
          <w:u w:color="000000"/>
        </w:rPr>
        <w:t>W zakresie wskaźników wynikających z art. 243:</w:t>
      </w:r>
    </w:p>
    <w:p w:rsidR="00A77B3E" w:rsidRDefault="000532F0">
      <w:pPr>
        <w:spacing w:before="120" w:after="120"/>
        <w:ind w:left="283" w:firstLine="227"/>
        <w:rPr>
          <w:color w:val="000000"/>
          <w:u w:color="000000"/>
        </w:rPr>
      </w:pPr>
      <w:r>
        <w:rPr>
          <w:rFonts w:ascii="Mongolian Baiti" w:eastAsia="Mongolian Baiti" w:hAnsi="Mongolian Baiti" w:cs="Mongolian Baiti"/>
          <w:color w:val="000000"/>
          <w:szCs w:val="22"/>
          <w:u w:color="000000"/>
          <w:cs/>
          <w:lang w:bidi="mn-Mong-CN"/>
        </w:rPr>
        <w:lastRenderedPageBreak/>
        <w:t>᠆</w:t>
      </w:r>
      <w:r>
        <w:rPr>
          <w:color w:val="000000"/>
          <w:u w:color="000000"/>
        </w:rPr>
        <w:t> Zwiększył się wskaźnik planowanej łącznej kwoty spłaty zobowiązań do dochodów i wynosi 3,30 % przy czym dopuszczalny wskaźnik spłaty zobowiązań Gminy w 2022 roku według danych na 08.06.2022r, wynosi 10.70%.</w:t>
      </w:r>
    </w:p>
    <w:p w:rsidR="00A77B3E" w:rsidRDefault="000532F0">
      <w:pPr>
        <w:spacing w:before="120" w:after="120"/>
        <w:ind w:left="283" w:firstLine="227"/>
        <w:rPr>
          <w:color w:val="000000"/>
          <w:u w:color="000000"/>
        </w:rPr>
      </w:pPr>
      <w:r>
        <w:rPr>
          <w:color w:val="000000"/>
          <w:u w:color="000000"/>
        </w:rPr>
        <w:t xml:space="preserve"> 5 </w:t>
      </w:r>
      <w:r>
        <w:rPr>
          <w:b/>
          <w:color w:val="000000"/>
          <w:u w:color="000000"/>
        </w:rPr>
        <w:t>. W zakresie pozostałych  informacji zmianie uległy:</w:t>
      </w:r>
    </w:p>
    <w:p w:rsidR="00A77B3E" w:rsidRDefault="000532F0">
      <w:pPr>
        <w:spacing w:before="120" w:after="120"/>
        <w:ind w:left="283" w:firstLine="227"/>
        <w:rPr>
          <w:color w:val="000000"/>
          <w:u w:color="000000"/>
        </w:rPr>
      </w:pPr>
      <w:r>
        <w:rPr>
          <w:rFonts w:ascii="Mongolian Baiti" w:eastAsia="Mongolian Baiti" w:hAnsi="Mongolian Baiti" w:cs="Mongolian Baiti"/>
          <w:color w:val="000000"/>
          <w:szCs w:val="22"/>
          <w:u w:color="000000"/>
          <w:cs/>
          <w:lang w:bidi="mn-Mong-CN"/>
        </w:rPr>
        <w:t>᠆</w:t>
      </w:r>
      <w:r>
        <w:rPr>
          <w:color w:val="000000"/>
          <w:u w:color="000000"/>
        </w:rPr>
        <w:t> Wydatki na wynagrodzenia i składki od nich naliczone zwiększyły się o kwotę 18.988,59 zł.</w:t>
      </w:r>
    </w:p>
    <w:p w:rsidR="00A77B3E" w:rsidRDefault="000532F0">
      <w:pPr>
        <w:keepLines/>
        <w:spacing w:before="120" w:after="120"/>
        <w:ind w:left="227" w:hanging="113"/>
        <w:rPr>
          <w:color w:val="000000"/>
          <w:u w:color="000000"/>
        </w:rPr>
      </w:pPr>
      <w:r>
        <w:t>- </w:t>
      </w:r>
      <w:r>
        <w:rPr>
          <w:color w:val="000000"/>
          <w:u w:color="000000"/>
        </w:rPr>
        <w:t>Dochody bieżące na programy, projekty lub zadania finansowane z udziałem środków, o których mowa w art. 5 ust. 1 pkt 2 i 3 ustawy (kolumna od 9.1 do 9.1.1.1.) wprowadzono w kwocie 153.290,00 zł.</w:t>
      </w:r>
    </w:p>
    <w:p w:rsidR="00A77B3E" w:rsidRDefault="000532F0">
      <w:pPr>
        <w:keepLines/>
        <w:spacing w:before="120" w:after="120"/>
        <w:ind w:left="227" w:hanging="113"/>
        <w:rPr>
          <w:color w:val="000000"/>
          <w:u w:color="000000"/>
        </w:rPr>
      </w:pPr>
      <w:r>
        <w:t>- </w:t>
      </w:r>
      <w:r>
        <w:rPr>
          <w:color w:val="000000"/>
          <w:u w:color="000000"/>
        </w:rPr>
        <w:t>Dochody majątkowe na programy, projekty lub zadania finansowane z udziałem środków, o których mowa w art. 5 ust. 1 pkt 2 i 3 ustawy (kolumna od 9.2 do 9.2.1.1.) wprowadzono w kwocie 102.630,00 zł.</w:t>
      </w:r>
    </w:p>
    <w:p w:rsidR="00A77B3E" w:rsidRDefault="000532F0">
      <w:pPr>
        <w:keepLines/>
        <w:spacing w:before="120" w:after="120"/>
        <w:ind w:left="227" w:hanging="113"/>
        <w:rPr>
          <w:color w:val="000000"/>
          <w:u w:color="000000"/>
        </w:rPr>
      </w:pPr>
      <w:r>
        <w:t>- </w:t>
      </w:r>
      <w:r>
        <w:rPr>
          <w:color w:val="000000"/>
          <w:u w:color="000000"/>
        </w:rPr>
        <w:t>Wydatki bieżące na programy, projekty lub zadania finansowane z udziałem środków, o których mowa w art. 5 ust. 1 pkt 2 i 3 ustawy (kolumna od 9.3 do 9.3.1.1.) wprowadzono w kwocie 153.290,00 zł.</w:t>
      </w:r>
    </w:p>
    <w:p w:rsidR="00A77B3E" w:rsidRDefault="000532F0">
      <w:pPr>
        <w:keepLines/>
        <w:spacing w:before="120" w:after="120"/>
        <w:ind w:left="227" w:hanging="113"/>
        <w:rPr>
          <w:color w:val="000000"/>
          <w:u w:color="000000"/>
        </w:rPr>
      </w:pPr>
      <w:r>
        <w:t>- </w:t>
      </w:r>
      <w:r>
        <w:rPr>
          <w:color w:val="000000"/>
          <w:u w:color="000000"/>
        </w:rPr>
        <w:t>Wydatki majątkowe na programy, projekty lub zadania finansowane z udziałem środków, o których mowa w art. 5 ust. 1 pkt 2 i 3 ustawy (kolumna od 9.4 do 9.4.1.1.) wprowadzono w kwocie 166.508,00 zł.</w:t>
      </w:r>
    </w:p>
    <w:p w:rsidR="00A77B3E" w:rsidRDefault="000532F0">
      <w:pPr>
        <w:keepLines/>
        <w:spacing w:before="120" w:after="120"/>
        <w:ind w:left="227" w:hanging="113"/>
        <w:rPr>
          <w:color w:val="000000"/>
          <w:u w:color="000000"/>
        </w:rPr>
      </w:pPr>
      <w:r>
        <w:t>- </w:t>
      </w:r>
      <w:r>
        <w:rPr>
          <w:color w:val="000000"/>
          <w:u w:color="000000"/>
        </w:rPr>
        <w:t>Wydatki objęte limitem, o których mowa w art. 226 ust. 3 pkt 4 ustawy wprowadzono w kwocie 641.554,32 zł.</w:t>
      </w:r>
    </w:p>
    <w:p w:rsidR="00A77B3E" w:rsidRDefault="000532F0">
      <w:pPr>
        <w:keepLines/>
        <w:spacing w:before="120" w:after="120"/>
        <w:ind w:firstLine="340"/>
        <w:rPr>
          <w:color w:val="000000"/>
          <w:u w:color="000000"/>
        </w:rPr>
      </w:pPr>
      <w:r>
        <w:t>6. </w:t>
      </w:r>
      <w:r>
        <w:rPr>
          <w:color w:val="000000"/>
          <w:u w:color="000000"/>
        </w:rPr>
        <w:t xml:space="preserve">Wprowadzono przedsięwzięcie majątkowe </w:t>
      </w:r>
      <w:proofErr w:type="spellStart"/>
      <w:r>
        <w:rPr>
          <w:color w:val="000000"/>
          <w:u w:color="000000"/>
        </w:rPr>
        <w:t>pn</w:t>
      </w:r>
      <w:proofErr w:type="spellEnd"/>
      <w:r>
        <w:rPr>
          <w:color w:val="000000"/>
          <w:u w:color="000000"/>
        </w:rPr>
        <w:t xml:space="preserve"> "Rozbudowa i przebudowa punktu przedszkolnego", którego okres realizacji obejmuje lata 2022-2023 o łącznych nakładach 1.141.554,32 zł i takim limicie zobowiązań. Na dzień sporządzenia informacji, w drodze postępowania przetargowego został wybrany wykonawca, z którym podpisano umowę nr 272.1.2022 na kwotę 720.162,08 zł brutto. termin realizacji umowy określono do 30 listopada 2023 roku.</w:t>
      </w:r>
    </w:p>
    <w:p w:rsidR="00A77B3E" w:rsidRDefault="000532F0">
      <w:pPr>
        <w:spacing w:before="120" w:after="120"/>
        <w:ind w:left="283" w:firstLine="227"/>
        <w:rPr>
          <w:color w:val="000000"/>
          <w:u w:color="000000"/>
        </w:rPr>
      </w:pPr>
      <w:r>
        <w:rPr>
          <w:color w:val="000000"/>
          <w:u w:color="000000"/>
        </w:rPr>
        <w:t>Informacje w zakresie planowanych dochodów i wydatków przedstawione w WPF nie są zgodne z planem dochodów i wydatków na dzień 30.06.2022r. w związku ze zmianami budżetu Gminy, które nie wymagały zmiany WPF w tym:</w:t>
      </w:r>
    </w:p>
    <w:p w:rsidR="00A77B3E" w:rsidRDefault="000532F0">
      <w:pPr>
        <w:keepLines/>
        <w:spacing w:before="120" w:after="120"/>
        <w:ind w:left="227" w:hanging="113"/>
        <w:rPr>
          <w:color w:val="000000"/>
          <w:u w:color="000000"/>
        </w:rPr>
      </w:pPr>
      <w:r>
        <w:t>- </w:t>
      </w:r>
      <w:r>
        <w:rPr>
          <w:color w:val="000000"/>
          <w:u w:color="000000"/>
        </w:rPr>
        <w:t>Uchwałą nr 173/XXXV/2022 z dnia 14 czerwca 2022 roku Rady Gminy Pacyna zwiększającym budżet Gminy o kwotę 125.325,00 zł;</w:t>
      </w:r>
    </w:p>
    <w:p w:rsidR="00A77B3E" w:rsidRDefault="000532F0">
      <w:pPr>
        <w:keepLines/>
        <w:spacing w:before="120" w:after="120"/>
        <w:ind w:left="227" w:hanging="113"/>
        <w:rPr>
          <w:color w:val="000000"/>
          <w:u w:color="000000"/>
        </w:rPr>
      </w:pPr>
      <w:r>
        <w:t>- </w:t>
      </w:r>
      <w:r>
        <w:rPr>
          <w:color w:val="000000"/>
          <w:u w:color="000000"/>
        </w:rPr>
        <w:t>Zarządzeniem nr 0050.35.2022 z dnia 30 czerwca 2022 roku Wójta Gminy Pacyna zmniejszającym budżet Gminy o kwotę 43.758,41 zł;</w:t>
      </w:r>
    </w:p>
    <w:p w:rsidR="00A77B3E" w:rsidRDefault="000532F0">
      <w:pPr>
        <w:spacing w:before="120" w:after="120"/>
        <w:ind w:left="510" w:firstLine="227"/>
        <w:rPr>
          <w:color w:val="000000"/>
          <w:u w:color="000000"/>
        </w:rPr>
      </w:pPr>
      <w:r>
        <w:rPr>
          <w:color w:val="000000"/>
          <w:u w:color="000000"/>
        </w:rPr>
        <w:t>Zmiany te ukształtowały plan budżetu na dzień 30.06.2022r. po stronie dochodów w kwocie 15.980.817,85 zł, a po stronie wydatków w kwocie 18.005.331,85 zł.</w:t>
      </w:r>
    </w:p>
    <w:p w:rsidR="00A77B3E" w:rsidRDefault="000532F0">
      <w:pPr>
        <w:keepLines/>
        <w:spacing w:before="120" w:after="120"/>
        <w:ind w:left="227" w:hanging="227"/>
        <w:rPr>
          <w:color w:val="000000"/>
          <w:u w:color="000000"/>
        </w:rPr>
      </w:pPr>
      <w:r>
        <w:rPr>
          <w:b/>
        </w:rPr>
        <w:t>III. </w:t>
      </w:r>
      <w:r>
        <w:rPr>
          <w:color w:val="000000"/>
          <w:u w:color="000000"/>
        </w:rPr>
        <w:t>Rok 2022  jako część prognozy wieloletniej jest aktualnie realizowany. Wykonanie zostało omówione już  w informacji z wykonania budżetu gminy za I półrocze, na podstawie art. 266 ust 1 pkt 1 ustawy o finansach publicznych.</w:t>
      </w:r>
    </w:p>
    <w:p w:rsidR="00A77B3E" w:rsidRDefault="000532F0">
      <w:pPr>
        <w:spacing w:before="120" w:after="120"/>
        <w:ind w:left="510" w:firstLine="227"/>
        <w:rPr>
          <w:color w:val="000000"/>
          <w:u w:color="000000"/>
        </w:rPr>
      </w:pPr>
      <w:r>
        <w:rPr>
          <w:color w:val="000000"/>
          <w:u w:color="000000"/>
        </w:rPr>
        <w:t>Dochody planowane zostały wykonane w kwocie 9.309.375,82 zł, co stanowi 58,25% planu, zaś wydatki w kwocie 8.833.575,94 zł tj. 49,06% planu. Powyższe wykonanie budżetu dało nadwyżkę budżetu w kwocie 475.799,88 zł.</w:t>
      </w:r>
    </w:p>
    <w:p w:rsidR="00A77B3E" w:rsidRDefault="000532F0">
      <w:pPr>
        <w:keepNext/>
        <w:keepLines/>
        <w:spacing w:before="120" w:after="120"/>
        <w:ind w:left="510" w:firstLine="227"/>
        <w:rPr>
          <w:color w:val="000000"/>
          <w:u w:color="000000"/>
        </w:rPr>
      </w:pPr>
      <w:r>
        <w:rPr>
          <w:color w:val="000000"/>
          <w:u w:color="000000"/>
        </w:rPr>
        <w:t>Spłacono  zaplanowany na 2022 rok dług publiczny w kwocie 150.000,00 zł. Kwota długu na koniec I półrocza 2022 roku wynosi 1.550.000,00 zł.</w:t>
      </w:r>
    </w:p>
    <w:p w:rsidR="00A77B3E" w:rsidRDefault="00A77B3E">
      <w:pPr>
        <w:keepNext/>
        <w:keepLines/>
        <w:spacing w:before="120" w:after="120"/>
        <w:ind w:left="510" w:firstLine="227"/>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7"/>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482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zarządzenia Nr 0050.54.2022</w:t>
      </w:r>
      <w:r>
        <w:rPr>
          <w:color w:val="000000"/>
          <w:u w:color="000000"/>
        </w:rPr>
        <w:br/>
        <w:t>Wójta Gminy Pacyna</w:t>
      </w:r>
      <w:r>
        <w:rPr>
          <w:color w:val="000000"/>
          <w:u w:color="000000"/>
        </w:rPr>
        <w:br/>
        <w:t>z dnia 22 sierpnia 2022 r.</w:t>
      </w:r>
    </w:p>
    <w:p w:rsidR="00A77B3E" w:rsidRDefault="000532F0">
      <w:pPr>
        <w:spacing w:before="120" w:after="120"/>
        <w:ind w:left="283" w:firstLine="227"/>
        <w:jc w:val="right"/>
        <w:rPr>
          <w:color w:val="000000"/>
          <w:u w:color="000000"/>
        </w:rPr>
      </w:pPr>
      <w:r>
        <w:rPr>
          <w:b/>
          <w:color w:val="000000"/>
          <w:u w:color="000000"/>
        </w:rPr>
        <w:t>Rada Gminy w Pacynie</w:t>
      </w:r>
    </w:p>
    <w:p w:rsidR="00A77B3E" w:rsidRDefault="000532F0">
      <w:pPr>
        <w:spacing w:before="120" w:after="120"/>
        <w:ind w:left="283" w:firstLine="227"/>
        <w:jc w:val="center"/>
        <w:rPr>
          <w:color w:val="000000"/>
          <w:u w:color="000000"/>
        </w:rPr>
      </w:pPr>
      <w:r>
        <w:rPr>
          <w:b/>
          <w:color w:val="000000"/>
          <w:u w:color="000000"/>
        </w:rPr>
        <w:t>Informacja</w:t>
      </w:r>
    </w:p>
    <w:p w:rsidR="00A77B3E" w:rsidRDefault="000532F0">
      <w:pPr>
        <w:spacing w:before="120" w:after="120"/>
        <w:ind w:left="283" w:firstLine="227"/>
        <w:jc w:val="center"/>
        <w:rPr>
          <w:color w:val="000000"/>
          <w:u w:color="000000"/>
        </w:rPr>
      </w:pPr>
      <w:r>
        <w:rPr>
          <w:b/>
          <w:color w:val="000000"/>
          <w:u w:color="000000"/>
        </w:rPr>
        <w:t xml:space="preserve">o przebiegu wykonania planu finansowego </w:t>
      </w:r>
    </w:p>
    <w:p w:rsidR="00A77B3E" w:rsidRDefault="000532F0">
      <w:pPr>
        <w:spacing w:before="120" w:after="120"/>
        <w:ind w:left="283" w:firstLine="227"/>
        <w:jc w:val="center"/>
        <w:rPr>
          <w:color w:val="000000"/>
          <w:u w:color="000000"/>
        </w:rPr>
      </w:pPr>
      <w:r>
        <w:rPr>
          <w:b/>
          <w:color w:val="000000"/>
          <w:u w:color="000000"/>
        </w:rPr>
        <w:t>Gminnej Biblioteki Publicznej w Pacynie</w:t>
      </w:r>
    </w:p>
    <w:p w:rsidR="00A77B3E" w:rsidRDefault="000532F0">
      <w:pPr>
        <w:keepNext/>
        <w:keepLines/>
        <w:spacing w:before="120" w:after="120"/>
        <w:ind w:left="283" w:firstLine="227"/>
        <w:jc w:val="center"/>
        <w:rPr>
          <w:color w:val="000000"/>
          <w:u w:color="000000"/>
        </w:rPr>
      </w:pPr>
      <w:r>
        <w:rPr>
          <w:b/>
          <w:color w:val="000000"/>
          <w:u w:color="000000"/>
        </w:rPr>
        <w:t xml:space="preserve"> za I półrocze 2022 roku</w:t>
      </w:r>
    </w:p>
    <w:p w:rsidR="00A77B3E" w:rsidRDefault="00A77B3E">
      <w:pPr>
        <w:keepNext/>
        <w:keepLines/>
        <w:spacing w:before="120" w:after="120"/>
        <w:ind w:left="283" w:firstLine="227"/>
        <w:jc w:val="center"/>
        <w:rPr>
          <w:color w:val="000000"/>
          <w:u w:color="000000"/>
        </w:rPr>
      </w:pPr>
    </w:p>
    <w:p w:rsidR="00A77B3E" w:rsidRDefault="000532F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764BC8">
        <w:tc>
          <w:tcPr>
            <w:tcW w:w="2500" w:type="pct"/>
            <w:tcMar>
              <w:top w:w="0" w:type="dxa"/>
              <w:left w:w="0" w:type="dxa"/>
              <w:bottom w:w="0" w:type="dxa"/>
              <w:right w:w="0" w:type="dxa"/>
            </w:tcMar>
            <w:hideMark/>
          </w:tcPr>
          <w:p w:rsidR="00764BC8" w:rsidRDefault="00764BC8">
            <w:pPr>
              <w:keepNext/>
              <w:keepLines/>
              <w:jc w:val="left"/>
              <w:rPr>
                <w:color w:val="000000"/>
                <w:szCs w:val="22"/>
              </w:rPr>
            </w:pPr>
          </w:p>
        </w:tc>
        <w:tc>
          <w:tcPr>
            <w:tcW w:w="2500" w:type="pct"/>
            <w:tcMar>
              <w:top w:w="0" w:type="dxa"/>
              <w:left w:w="0" w:type="dxa"/>
              <w:bottom w:w="0" w:type="dxa"/>
              <w:right w:w="0" w:type="dxa"/>
            </w:tcMar>
            <w:hideMark/>
          </w:tcPr>
          <w:p w:rsidR="00764BC8" w:rsidRDefault="000532F0">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8"/>
          <w:endnotePr>
            <w:numFmt w:val="decimal"/>
          </w:endnotePr>
          <w:pgSz w:w="11906" w:h="16838"/>
          <w:pgMar w:top="992" w:right="1020" w:bottom="992" w:left="1020" w:header="708" w:footer="708" w:gutter="0"/>
          <w:pgNumType w:start="1"/>
          <w:cols w:space="708"/>
          <w:docGrid w:linePitch="360"/>
        </w:sectPr>
      </w:pPr>
    </w:p>
    <w:p w:rsidR="00A77B3E" w:rsidRDefault="000532F0">
      <w:pPr>
        <w:spacing w:before="120" w:after="120" w:line="360" w:lineRule="auto"/>
        <w:ind w:left="4535"/>
        <w:jc w:val="left"/>
        <w:rPr>
          <w:color w:val="000000"/>
          <w:u w:color="000000"/>
        </w:rPr>
      </w:pPr>
      <w:r>
        <w:rPr>
          <w:color w:val="000000"/>
          <w:u w:color="000000"/>
        </w:rPr>
        <w:lastRenderedPageBreak/>
        <w:fldChar w:fldCharType="begin"/>
      </w:r>
      <w:r>
        <w:rPr>
          <w:color w:val="000000"/>
          <w:u w:color="000000"/>
        </w:rPr>
        <w:fldChar w:fldCharType="end"/>
      </w:r>
    </w:p>
    <w:p w:rsidR="00A77B3E" w:rsidRDefault="000532F0">
      <w:pPr>
        <w:spacing w:before="120" w:after="120"/>
        <w:ind w:left="283" w:firstLine="227"/>
        <w:jc w:val="right"/>
        <w:rPr>
          <w:color w:val="000000"/>
          <w:u w:color="000000"/>
        </w:rPr>
      </w:pPr>
      <w:r>
        <w:rPr>
          <w:color w:val="000000"/>
          <w:u w:color="000000"/>
        </w:rPr>
        <w:t>Pacyna, dnia 28.07.2022 rok</w:t>
      </w:r>
    </w:p>
    <w:p w:rsidR="00A77B3E" w:rsidRDefault="000532F0">
      <w:pPr>
        <w:spacing w:before="120" w:after="120"/>
        <w:ind w:left="283" w:firstLine="227"/>
        <w:jc w:val="right"/>
        <w:rPr>
          <w:color w:val="000000"/>
          <w:u w:color="000000"/>
        </w:rPr>
      </w:pPr>
      <w:r>
        <w:rPr>
          <w:b/>
          <w:color w:val="000000"/>
          <w:u w:color="000000"/>
        </w:rPr>
        <w:t>Do Wójta Gminy Pacyna</w:t>
      </w:r>
    </w:p>
    <w:p w:rsidR="00A77B3E" w:rsidRDefault="000532F0">
      <w:pPr>
        <w:spacing w:before="120" w:after="120"/>
        <w:ind w:left="283" w:firstLine="227"/>
        <w:jc w:val="center"/>
        <w:rPr>
          <w:color w:val="000000"/>
          <w:u w:color="000000"/>
        </w:rPr>
      </w:pPr>
      <w:r>
        <w:rPr>
          <w:b/>
          <w:color w:val="000000"/>
          <w:u w:color="000000"/>
        </w:rPr>
        <w:t>Informacja</w:t>
      </w:r>
    </w:p>
    <w:p w:rsidR="00A77B3E" w:rsidRDefault="000532F0">
      <w:pPr>
        <w:spacing w:before="120" w:after="120"/>
        <w:ind w:left="283" w:firstLine="227"/>
        <w:jc w:val="center"/>
        <w:rPr>
          <w:color w:val="000000"/>
          <w:u w:color="000000"/>
        </w:rPr>
      </w:pPr>
      <w:r>
        <w:rPr>
          <w:b/>
          <w:color w:val="000000"/>
          <w:u w:color="000000"/>
        </w:rPr>
        <w:t xml:space="preserve"> o przebiegu wykonania planu finansowego </w:t>
      </w:r>
    </w:p>
    <w:p w:rsidR="00A77B3E" w:rsidRDefault="000532F0">
      <w:pPr>
        <w:spacing w:before="120" w:after="120"/>
        <w:ind w:left="283" w:firstLine="227"/>
        <w:jc w:val="center"/>
        <w:rPr>
          <w:color w:val="000000"/>
          <w:u w:color="000000"/>
        </w:rPr>
      </w:pPr>
      <w:r>
        <w:rPr>
          <w:b/>
          <w:color w:val="000000"/>
          <w:u w:color="000000"/>
        </w:rPr>
        <w:t>Gminnej Biblioteki Publicznej w Pacynie za I półrocze 2022 roku</w:t>
      </w:r>
    </w:p>
    <w:p w:rsidR="00A77B3E" w:rsidRDefault="000532F0">
      <w:pPr>
        <w:keepLines/>
        <w:spacing w:before="120" w:after="120"/>
        <w:ind w:firstLine="227"/>
        <w:rPr>
          <w:color w:val="000000"/>
          <w:u w:color="000000"/>
        </w:rPr>
      </w:pPr>
      <w:r>
        <w:rPr>
          <w:color w:val="000000"/>
          <w:u w:color="000000"/>
        </w:rPr>
        <w:t>Działając na podstawie art. 265 ust. 1 ustawy o finansach publicznych z 27 sierpnia 2009 roku, tekst jednolity Dz. U. z 2021 roku, poz. 305 ze zmianami składam informację o przebiegu wykonania planu finansowego Gminnej Biblioteki Publicznej w Pacynie za I półrocze 2022 roku.</w:t>
      </w:r>
    </w:p>
    <w:p w:rsidR="00A77B3E" w:rsidRDefault="000532F0">
      <w:pPr>
        <w:spacing w:before="120" w:after="120"/>
        <w:ind w:left="283" w:firstLine="227"/>
        <w:rPr>
          <w:color w:val="000000"/>
          <w:u w:color="000000"/>
        </w:rPr>
      </w:pPr>
      <w:r>
        <w:rPr>
          <w:color w:val="000000"/>
          <w:u w:color="000000"/>
        </w:rPr>
        <w:t>Planowane przychody Gminnej Biblioteki Publicznej w Pacynie  na dzień 30 czerwca 2022 roku wyniosły 180.000,00 zł</w:t>
      </w:r>
    </w:p>
    <w:p w:rsidR="00A77B3E" w:rsidRDefault="000532F0">
      <w:pPr>
        <w:spacing w:before="120" w:after="120"/>
        <w:ind w:left="283" w:firstLine="227"/>
        <w:rPr>
          <w:color w:val="000000"/>
          <w:u w:color="000000"/>
        </w:rPr>
      </w:pPr>
      <w:r>
        <w:rPr>
          <w:color w:val="000000"/>
          <w:u w:color="000000"/>
        </w:rPr>
        <w:t>Uchwałą budżetową nr 142/XVII/2021 Rady Gminy Pacyna z dnia 17 grudnia 2021 roku w sprawie uchwalenia budżetu Gminy Pacyna na rok 2022 została przyznana dotacja dla Gminnej Biblioteki Publicznej w Pacynie na 2022 rok w wysokości 180.000,00 zł.</w:t>
      </w:r>
    </w:p>
    <w:p w:rsidR="00A77B3E" w:rsidRDefault="000532F0">
      <w:pPr>
        <w:spacing w:before="120" w:after="120"/>
        <w:ind w:left="283" w:firstLine="227"/>
        <w:rPr>
          <w:color w:val="000000"/>
          <w:u w:color="000000"/>
        </w:rPr>
      </w:pPr>
      <w:r>
        <w:rPr>
          <w:color w:val="000000"/>
          <w:u w:color="000000"/>
        </w:rPr>
        <w:t>Na dzień 30 czerwca 2022 roku Gmina Pacyna przekazała na rachunek Gminnej Biblioteki Publicznej w Pacynie, prowadzony przez Bank Spółdzielczy Mazowsze Oddział Pacyna, środki w kwocie 93.000,00 zł, co stanowi 51,67% planu dotacji na 2022 rok.</w:t>
      </w:r>
    </w:p>
    <w:p w:rsidR="00A77B3E" w:rsidRDefault="000532F0">
      <w:pPr>
        <w:spacing w:before="120" w:after="120"/>
        <w:ind w:left="283" w:firstLine="227"/>
        <w:rPr>
          <w:color w:val="000000"/>
          <w:u w:color="000000"/>
        </w:rPr>
      </w:pPr>
      <w:r>
        <w:rPr>
          <w:color w:val="000000"/>
          <w:u w:color="000000"/>
        </w:rPr>
        <w:t>Wykonanie planu finansowego przebiegało zgodnie z planem finansowym Biblioteki z dnia 03 stycznia 2022 roku, co ilustruje poniżej przedstawiona tabela.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493"/>
        <w:gridCol w:w="1769"/>
        <w:gridCol w:w="2299"/>
        <w:gridCol w:w="1552"/>
      </w:tblGrid>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Poz.</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Wyszczególnienie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Plan na 2022 rok</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color w:val="000000"/>
                <w:sz w:val="24"/>
                <w:u w:color="000000"/>
              </w:rPr>
              <w:t xml:space="preserve">Wykonanie za </w:t>
            </w:r>
            <w:r>
              <w:rPr>
                <w:b/>
                <w:color w:val="000000"/>
                <w:sz w:val="24"/>
                <w:u w:color="000000"/>
              </w:rPr>
              <w:br/>
              <w:t>I półrocze 2022 roku</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 wykonania</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2</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A.</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PRZYCHODY OGÓŁEM</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180.000,00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93.000,00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51,67</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Przychody własne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Przychody ze sprzedaży usług</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Przychody ze sprzedaży materiałów</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Dotacje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180.000,00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93.000,00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51,67</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2.1.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Od organizatora</w:t>
            </w:r>
          </w:p>
          <w:p w:rsidR="00764BC8" w:rsidRDefault="000532F0">
            <w:pPr>
              <w:jc w:val="left"/>
            </w:pPr>
            <w:r>
              <w:rPr>
                <w:sz w:val="24"/>
              </w:rPr>
              <w:t>(dotacja podmiotowa z budżetu Gminy Pacyna)</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180.000,00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sz w:val="24"/>
              </w:rPr>
              <w:t>93.000,00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764BC8" w:rsidRDefault="000532F0">
            <w:pPr>
              <w:jc w:val="center"/>
            </w:pPr>
            <w:r>
              <w:rPr>
                <w:sz w:val="24"/>
              </w:rPr>
              <w:t>51,67</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2.2.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Inne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Przychody finansowe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4.</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Pozostałe przychody operacyjne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B.</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KOSZTY WEDŁUG RODZAJÓW</w:t>
            </w:r>
          </w:p>
          <w:p w:rsidR="00764BC8" w:rsidRDefault="000532F0">
            <w:pPr>
              <w:jc w:val="left"/>
            </w:pPr>
            <w:r>
              <w:rPr>
                <w:sz w:val="24"/>
              </w:rPr>
              <w:t>z tego: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180.000,00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92.678,94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51,49</w:t>
            </w:r>
          </w:p>
        </w:tc>
      </w:tr>
      <w:tr w:rsidR="00764BC8">
        <w:trPr>
          <w:trHeight w:val="617"/>
        </w:trPr>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Amortyzacja</w:t>
            </w:r>
          </w:p>
          <w:p w:rsidR="00764BC8" w:rsidRDefault="000532F0">
            <w:pPr>
              <w:jc w:val="left"/>
            </w:pPr>
            <w:r>
              <w:rPr>
                <w:sz w:val="24"/>
              </w:rPr>
              <w:t>z tego: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b/>
                <w:sz w:val="24"/>
              </w:rPr>
              <w:t>5.000,00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4.101,92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82,04</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Środki trwałe umarzane stopniowo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Wartości niematerialne i prawne umarzane stopniowo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532F0">
            <w:pPr>
              <w:jc w:val="center"/>
              <w:rPr>
                <w:color w:val="000000"/>
                <w:u w:color="000000"/>
              </w:rP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1.3.</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 xml:space="preserve">Pozostałe  środki trwałe umarzane oraz wartości </w:t>
            </w:r>
            <w:r>
              <w:rPr>
                <w:sz w:val="24"/>
              </w:rPr>
              <w:lastRenderedPageBreak/>
              <w:t>niematerialne i prawne umarzane jednorazowo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1.4.</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Zbiory biblioteczne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4.101,92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82,04</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Zużycie materiałów</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6.835,42</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1.856,24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27,16</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Usługi obce</w:t>
            </w:r>
          </w:p>
          <w:p w:rsidR="00764BC8" w:rsidRDefault="000532F0">
            <w:pPr>
              <w:jc w:val="left"/>
            </w:pPr>
            <w:r>
              <w:rPr>
                <w:sz w:val="24"/>
              </w:rPr>
              <w:t>z tego: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6.200,00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3.499,04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56,44</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color w:val="000000"/>
                <w:sz w:val="24"/>
                <w:u w:color="000000"/>
              </w:rPr>
              <w:t xml:space="preserve">Usługi telekomunikacyjne </w:t>
            </w:r>
            <w:r>
              <w:rPr>
                <w:color w:val="000000"/>
                <w:sz w:val="24"/>
                <w:u w:color="000000"/>
              </w:rPr>
              <w:br/>
              <w:t xml:space="preserve">i pocztowe </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1.200,00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569,04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47,42</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 xml:space="preserve">Pozostałe usługi obce </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2.930,00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58,60</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Wynagrodzenia</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134.200,00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68.334,69</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50,92</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Osobowe</w:t>
            </w:r>
          </w:p>
          <w:p w:rsidR="00764BC8" w:rsidRDefault="000532F0">
            <w:pPr>
              <w:jc w:val="left"/>
            </w:pPr>
            <w:r>
              <w:rPr>
                <w:sz w:val="24"/>
              </w:rPr>
              <w:t>(wynikające z umowy o pracę)</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118.000,00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58.519,69</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49,59</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Bezosobowe</w:t>
            </w:r>
          </w:p>
          <w:p w:rsidR="00764BC8" w:rsidRDefault="000532F0">
            <w:pPr>
              <w:jc w:val="left"/>
            </w:pPr>
            <w:r>
              <w:rPr>
                <w:sz w:val="24"/>
              </w:rPr>
              <w:t>(wynikające z umowy zlecenia)</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16.200,00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9.815,00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60,59</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6.</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Ubezpieczenia i inne świadczenia na rzecz pracowników</w:t>
            </w:r>
          </w:p>
          <w:p w:rsidR="00764BC8" w:rsidRDefault="000532F0">
            <w:pPr>
              <w:jc w:val="left"/>
            </w:pPr>
            <w:r>
              <w:rPr>
                <w:sz w:val="24"/>
              </w:rPr>
              <w:t>z tego:</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25.484,58</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13.750,57</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53,96</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6.1.</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Pozostałe świadczenia na rzecz pracowników nie zaliczane do wynagrodzeń</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200,00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6.2.</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Składki na ubezpieczenia społeczne i Fundusz Pracy</w:t>
            </w:r>
          </w:p>
          <w:p w:rsidR="00764BC8" w:rsidRDefault="000532F0">
            <w:pPr>
              <w:jc w:val="left"/>
            </w:pPr>
            <w:r>
              <w:rPr>
                <w:sz w:val="24"/>
              </w:rPr>
              <w:t>(od wynagrodzeń pracowników)</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20.850,00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10.424,63</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50,00</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6.3.</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sz w:val="24"/>
              </w:rPr>
              <w:t>Odpisy na zakładowy Fundusz Świadczeń Socjalnych</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4.434,58</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3.325,94</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sz w:val="24"/>
              </w:rPr>
              <w:t>75,00</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7.</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Podatki i opłaty administracyjne obciążające koszty</w:t>
            </w:r>
          </w:p>
          <w:p w:rsidR="00764BC8" w:rsidRDefault="000532F0">
            <w:pPr>
              <w:jc w:val="left"/>
            </w:pPr>
            <w:r>
              <w:rPr>
                <w:sz w:val="24"/>
              </w:rPr>
              <w:t>(ubezpieczenie majątkowe wyposażenia)</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150,00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8.</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Podróże służbowe</w:t>
            </w:r>
          </w:p>
          <w:p w:rsidR="00764BC8" w:rsidRDefault="000532F0">
            <w:pPr>
              <w:jc w:val="left"/>
            </w:pPr>
            <w:r>
              <w:rPr>
                <w:sz w:val="24"/>
              </w:rPr>
              <w:t>(delegacje)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1.480,00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833,90</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56,34</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9.</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Pozostałe koszty</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650,00</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302,58</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46,55</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C.</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 xml:space="preserve">WYNIK FINANSOWY </w:t>
            </w:r>
            <w:r>
              <w:rPr>
                <w:sz w:val="24"/>
              </w:rPr>
              <w:t>(</w:t>
            </w:r>
            <w:proofErr w:type="spellStart"/>
            <w:r>
              <w:rPr>
                <w:sz w:val="24"/>
              </w:rPr>
              <w:t>poz.A-poz.B</w:t>
            </w:r>
            <w:proofErr w:type="spellEnd"/>
            <w:r>
              <w:rPr>
                <w:sz w:val="24"/>
              </w:rPr>
              <w:t>)</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321,06</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D.</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INWESTYCJE</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x</w:t>
            </w:r>
          </w:p>
        </w:tc>
      </w:tr>
      <w:tr w:rsidR="00764BC8">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center"/>
              <w:rPr>
                <w:color w:val="000000"/>
                <w:u w:color="000000"/>
              </w:rPr>
            </w:pPr>
            <w:r>
              <w:rPr>
                <w:b/>
                <w:sz w:val="24"/>
              </w:rPr>
              <w:t>E.</w:t>
            </w:r>
          </w:p>
        </w:tc>
        <w:tc>
          <w:tcPr>
            <w:tcW w:w="3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532F0">
            <w:pPr>
              <w:jc w:val="left"/>
              <w:rPr>
                <w:color w:val="000000"/>
                <w:u w:color="000000"/>
              </w:rPr>
            </w:pPr>
            <w:r>
              <w:rPr>
                <w:b/>
                <w:sz w:val="24"/>
              </w:rPr>
              <w:t xml:space="preserve">ŚREDNIOROCZNA LICZBA ZATRUDNIONYCH </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2</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2</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764BC8" w:rsidRDefault="000532F0">
            <w:pPr>
              <w:jc w:val="center"/>
            </w:pPr>
            <w:r>
              <w:rPr>
                <w:b/>
                <w:sz w:val="24"/>
              </w:rPr>
              <w:t>x</w:t>
            </w:r>
          </w:p>
        </w:tc>
      </w:tr>
    </w:tbl>
    <w:p w:rsidR="00A77B3E" w:rsidRDefault="000532F0">
      <w:pPr>
        <w:spacing w:before="120" w:after="120"/>
        <w:ind w:left="283" w:firstLine="227"/>
        <w:rPr>
          <w:color w:val="000000"/>
          <w:u w:color="000000"/>
        </w:rPr>
      </w:pPr>
      <w:r>
        <w:rPr>
          <w:color w:val="000000"/>
          <w:u w:color="000000"/>
        </w:rPr>
        <w:t>Wykonując zadania statutowe Gminna Biblioteka w Pacynie poniosła w I półroczu 2022 roku koszty w kwocie 92.678,94 zł, co stanowi 51,49% planu.</w:t>
      </w:r>
    </w:p>
    <w:p w:rsidR="00A77B3E" w:rsidRDefault="000532F0">
      <w:pPr>
        <w:spacing w:before="120" w:after="120"/>
        <w:ind w:left="283" w:firstLine="227"/>
        <w:rPr>
          <w:color w:val="000000"/>
          <w:u w:color="000000"/>
        </w:rPr>
      </w:pPr>
      <w:r>
        <w:rPr>
          <w:color w:val="000000"/>
          <w:u w:color="000000"/>
        </w:rPr>
        <w:t>Zgodnie z postanowieniem par. 2 statutu Gminna Biblioteka Publiczna w Pacynie oraz Filia Skrzeszewy prowadząc działalność w zakresie edukacji, upowszechniania kultury i tradycji korzysta na zasadzie użyczenia z pomieszczeń budynku Urzędu Gminy oraz budynku komunalnego Gminy w miejscowości Skrzeszewy 21 wg umowy użytkowania nr OrA.2004.39.2015  zawartej między Gmina Pacyna a Gminną Biblioteką Publiczną w Pacynie z dnia 25 listopada 2015 roku.</w:t>
      </w:r>
    </w:p>
    <w:p w:rsidR="00A77B3E" w:rsidRDefault="000532F0">
      <w:pPr>
        <w:spacing w:before="120" w:after="120"/>
        <w:ind w:left="283" w:firstLine="227"/>
        <w:rPr>
          <w:color w:val="000000"/>
          <w:u w:color="000000"/>
        </w:rPr>
      </w:pPr>
      <w:r>
        <w:rPr>
          <w:color w:val="000000"/>
          <w:u w:color="000000"/>
        </w:rPr>
        <w:t>Znaczną  pozycję kosztów zajmują wydatki osobowe, które wyniosły kwotę: 82.085,26 zł, co stanowi 88,57% całości kosztów, w tym:</w:t>
      </w:r>
    </w:p>
    <w:p w:rsidR="00A77B3E" w:rsidRDefault="000532F0">
      <w:pPr>
        <w:keepLines/>
        <w:spacing w:before="120" w:after="120"/>
        <w:ind w:left="227" w:hanging="113"/>
        <w:rPr>
          <w:color w:val="000000"/>
          <w:u w:color="000000"/>
        </w:rPr>
      </w:pPr>
      <w:r>
        <w:t>- </w:t>
      </w:r>
      <w:r>
        <w:rPr>
          <w:color w:val="000000"/>
          <w:u w:color="000000"/>
        </w:rPr>
        <w:t>wynagrodzenia osobowe wyniosły kwotę – 58.519,69 zł, co dotyczy wynagrodzeń Dyrektora, bibliotekarza i księgowej,</w:t>
      </w:r>
    </w:p>
    <w:p w:rsidR="00A77B3E" w:rsidRDefault="000532F0">
      <w:pPr>
        <w:keepLines/>
        <w:spacing w:before="120" w:after="120"/>
        <w:ind w:left="227" w:hanging="113"/>
        <w:rPr>
          <w:color w:val="000000"/>
          <w:u w:color="000000"/>
        </w:rPr>
      </w:pPr>
      <w:r>
        <w:lastRenderedPageBreak/>
        <w:t>- </w:t>
      </w:r>
      <w:r>
        <w:rPr>
          <w:color w:val="000000"/>
          <w:u w:color="000000"/>
        </w:rPr>
        <w:t>wynagrodzenia bezosobowe wyniosły kwotę – 9.815,00 zł, które dotyczą wynagrodzenia instruktora nauki tańca ludowego i wykonania plików audio z podkładem muzycznym dla przedstawienia choreograficznego,</w:t>
      </w:r>
    </w:p>
    <w:p w:rsidR="00A77B3E" w:rsidRDefault="000532F0">
      <w:pPr>
        <w:keepLines/>
        <w:spacing w:before="120" w:after="120"/>
        <w:ind w:left="227" w:hanging="113"/>
        <w:rPr>
          <w:color w:val="000000"/>
          <w:u w:color="000000"/>
        </w:rPr>
      </w:pPr>
      <w:r>
        <w:t>- </w:t>
      </w:r>
      <w:r>
        <w:rPr>
          <w:color w:val="000000"/>
          <w:u w:color="000000"/>
        </w:rPr>
        <w:t>pozostałe koszty osobowe w wysokości 13.750,57 zł obejmują:</w:t>
      </w:r>
    </w:p>
    <w:p w:rsidR="00A77B3E" w:rsidRDefault="000532F0">
      <w:pPr>
        <w:keepLines/>
        <w:spacing w:before="120" w:after="120"/>
        <w:ind w:left="227" w:hanging="113"/>
        <w:rPr>
          <w:color w:val="000000"/>
          <w:u w:color="000000"/>
        </w:rPr>
      </w:pPr>
      <w:r>
        <w:t>- </w:t>
      </w:r>
      <w:r>
        <w:rPr>
          <w:color w:val="000000"/>
          <w:u w:color="000000"/>
        </w:rPr>
        <w:t>składki na ubezpieczenia społeczne i Fundusz Pracy w kwocie  – 10.424,63 zł</w:t>
      </w:r>
    </w:p>
    <w:p w:rsidR="00A77B3E" w:rsidRDefault="000532F0">
      <w:pPr>
        <w:keepLines/>
        <w:spacing w:before="120" w:after="120"/>
        <w:ind w:left="227" w:hanging="113"/>
        <w:rPr>
          <w:color w:val="000000"/>
          <w:u w:color="000000"/>
        </w:rPr>
      </w:pPr>
      <w:r>
        <w:t>- </w:t>
      </w:r>
      <w:r>
        <w:rPr>
          <w:color w:val="000000"/>
          <w:u w:color="000000"/>
        </w:rPr>
        <w:t>odpis na zakładowy fundusz świadczeń socjalnych w kwocie – 3.325,94 zł.</w:t>
      </w:r>
    </w:p>
    <w:p w:rsidR="00A77B3E" w:rsidRDefault="000532F0">
      <w:pPr>
        <w:spacing w:before="120" w:after="120"/>
        <w:ind w:left="510" w:firstLine="227"/>
        <w:rPr>
          <w:color w:val="000000"/>
          <w:u w:color="000000"/>
        </w:rPr>
      </w:pPr>
      <w:r>
        <w:rPr>
          <w:color w:val="000000"/>
          <w:u w:color="000000"/>
        </w:rPr>
        <w:t>Na zakup książek wydatkowano kwotę 4.101,92 zł. Dokonując zakupu zwracano uwagę na nowości wydawnicze i lektury szkolne.</w:t>
      </w:r>
    </w:p>
    <w:p w:rsidR="00A77B3E" w:rsidRDefault="000532F0">
      <w:pPr>
        <w:spacing w:before="120" w:after="120"/>
        <w:ind w:left="510" w:firstLine="227"/>
        <w:rPr>
          <w:color w:val="000000"/>
          <w:u w:color="000000"/>
        </w:rPr>
      </w:pPr>
      <w:r>
        <w:rPr>
          <w:color w:val="000000"/>
          <w:u w:color="000000"/>
        </w:rPr>
        <w:t xml:space="preserve">Pozostałe wydatki rzeczowe w kwocie 6.491,76 zł dotyczą zakupów   usług telefonicznych,  podróży służbowych,  kosztów za użytkowanie lokalu w filii bibliotecznej w Skrzeszewach, abonamentu oprogramowania MAK+50, przewozu czytelników do MDK na warsztaty </w:t>
      </w:r>
      <w:proofErr w:type="spellStart"/>
      <w:r>
        <w:rPr>
          <w:color w:val="000000"/>
          <w:u w:color="000000"/>
        </w:rPr>
        <w:t>plastyczno</w:t>
      </w:r>
      <w:proofErr w:type="spellEnd"/>
      <w:r>
        <w:rPr>
          <w:color w:val="000000"/>
          <w:u w:color="000000"/>
        </w:rPr>
        <w:t xml:space="preserve"> muzyczne, zakupu materiałów biurowych, środków czystości, znaczków pocztowych,  artykułów spożywczych na spotkanie Dziecięcego  Zespołu Ludowego w Pacynie z okazji „Wianki 2022”</w:t>
      </w:r>
    </w:p>
    <w:p w:rsidR="00A77B3E" w:rsidRDefault="000532F0">
      <w:pPr>
        <w:spacing w:before="120" w:after="120"/>
        <w:ind w:left="510" w:firstLine="227"/>
        <w:rPr>
          <w:color w:val="000000"/>
          <w:u w:color="000000"/>
        </w:rPr>
      </w:pPr>
      <w:r>
        <w:rPr>
          <w:color w:val="000000"/>
          <w:u w:color="000000"/>
        </w:rPr>
        <w:t>Na dzień 30 czerwca 2022 rok Gminna Biblioteka Publiczna osiągnęła dodatni wynik finansowy w kwocie 321,06 zł i posiada środki obrotowe na rachunku bankowym w kwocie 3.566,89 zł, z czego kwota 792,43 zł, to środki z niewykorzystanej dotacji przekazanej w I półroczu 2022 roku, a kwota 2.774,46 zł, to środki własne  mające odzwierciedlenie w funduszu własnym instytucji.</w:t>
      </w:r>
    </w:p>
    <w:p w:rsidR="00A77B3E" w:rsidRDefault="000532F0">
      <w:pPr>
        <w:spacing w:before="120" w:after="120"/>
        <w:ind w:left="510" w:firstLine="227"/>
        <w:rPr>
          <w:color w:val="000000"/>
          <w:u w:color="000000"/>
        </w:rPr>
      </w:pPr>
      <w:r>
        <w:rPr>
          <w:color w:val="000000"/>
          <w:u w:color="000000"/>
        </w:rPr>
        <w:t>Zaciągano zobowiązania w granicach określonych planem finansowym. Na koniec I półrocza 2022 roku  jednostka nie posiada zobowiązań wymagalnych. Na dzień 30 czerwca 2022 roku Gminna Biblioteka w Pacynie nie posiada należności, w tym wymagalnych.</w:t>
      </w:r>
    </w:p>
    <w:p w:rsidR="00A77B3E" w:rsidRDefault="000532F0">
      <w:pPr>
        <w:spacing w:before="120" w:after="120"/>
        <w:ind w:left="510" w:firstLine="227"/>
        <w:rPr>
          <w:color w:val="000000"/>
          <w:u w:color="000000"/>
        </w:rPr>
      </w:pPr>
      <w:r>
        <w:rPr>
          <w:color w:val="000000"/>
          <w:u w:color="000000"/>
        </w:rPr>
        <w:t>Realizując nałożone zadania kierowano się zasadą racjonalności i oszczędności.</w:t>
      </w:r>
    </w:p>
    <w:p w:rsidR="00A77B3E" w:rsidRDefault="000532F0">
      <w:pPr>
        <w:spacing w:before="120" w:after="120"/>
        <w:ind w:left="510" w:firstLine="227"/>
        <w:rPr>
          <w:color w:val="000000"/>
          <w:u w:color="000000"/>
        </w:rPr>
      </w:pPr>
      <w:r>
        <w:rPr>
          <w:color w:val="000000"/>
          <w:u w:color="000000"/>
        </w:rPr>
        <w:t>Gminna Biblioteka Publiczna stara się prowadzić działania statutowe nie rodzące wydatków, przy współpracy z placówkami oświatowymi oraz zaangażowaniu mieszkańców, głównie czytelników.</w:t>
      </w:r>
    </w:p>
    <w:sectPr w:rsidR="00A77B3E">
      <w:footerReference w:type="default" r:id="rId1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70" w:rsidRDefault="001B0370">
      <w:r>
        <w:separator/>
      </w:r>
    </w:p>
  </w:endnote>
  <w:endnote w:type="continuationSeparator" w:id="0">
    <w:p w:rsidR="001B0370" w:rsidRDefault="001B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w:t>
          </w:r>
          <w:r>
            <w:rPr>
              <w:sz w:val="18"/>
            </w:rPr>
            <w:fldChar w:fldCharType="end"/>
          </w:r>
        </w:p>
      </w:tc>
    </w:tr>
  </w:tbl>
  <w:p w:rsidR="00764BC8" w:rsidRDefault="00764BC8">
    <w:pPr>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4</w:t>
          </w:r>
          <w:r>
            <w:rPr>
              <w:sz w:val="18"/>
            </w:rPr>
            <w:fldChar w:fldCharType="end"/>
          </w:r>
        </w:p>
      </w:tc>
    </w:tr>
  </w:tbl>
  <w:p w:rsidR="00764BC8" w:rsidRDefault="00764BC8">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2</w:t>
          </w:r>
          <w:r>
            <w:rPr>
              <w:sz w:val="18"/>
            </w:rPr>
            <w:fldChar w:fldCharType="end"/>
          </w:r>
        </w:p>
      </w:tc>
    </w:tr>
  </w:tbl>
  <w:p w:rsidR="00764BC8" w:rsidRDefault="00764BC8">
    <w:pPr>
      <w:rPr>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2</w:t>
          </w:r>
          <w:r>
            <w:rPr>
              <w:sz w:val="18"/>
            </w:rPr>
            <w:fldChar w:fldCharType="end"/>
          </w:r>
        </w:p>
      </w:tc>
    </w:tr>
  </w:tbl>
  <w:p w:rsidR="00764BC8" w:rsidRDefault="00764BC8">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w:t>
          </w:r>
          <w:r>
            <w:rPr>
              <w:sz w:val="18"/>
            </w:rPr>
            <w:fldChar w:fldCharType="end"/>
          </w:r>
        </w:p>
      </w:tc>
    </w:tr>
  </w:tbl>
  <w:p w:rsidR="00764BC8" w:rsidRDefault="00764BC8">
    <w:pPr>
      <w:rPr>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3</w:t>
          </w:r>
          <w:r>
            <w:rPr>
              <w:sz w:val="18"/>
            </w:rPr>
            <w:fldChar w:fldCharType="end"/>
          </w:r>
        </w:p>
      </w:tc>
    </w:tr>
  </w:tbl>
  <w:p w:rsidR="00764BC8" w:rsidRDefault="00764BC8">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17</w:t>
          </w:r>
          <w:r>
            <w:rPr>
              <w:sz w:val="18"/>
            </w:rPr>
            <w:fldChar w:fldCharType="end"/>
          </w:r>
        </w:p>
      </w:tc>
    </w:tr>
  </w:tbl>
  <w:p w:rsidR="00764BC8" w:rsidRDefault="00764BC8">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6</w:t>
          </w:r>
          <w:r>
            <w:rPr>
              <w:sz w:val="18"/>
            </w:rPr>
            <w:fldChar w:fldCharType="end"/>
          </w:r>
        </w:p>
      </w:tc>
    </w:tr>
  </w:tbl>
  <w:p w:rsidR="00764BC8" w:rsidRDefault="00764BC8">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12</w:t>
          </w:r>
          <w:r>
            <w:rPr>
              <w:sz w:val="18"/>
            </w:rPr>
            <w:fldChar w:fldCharType="end"/>
          </w:r>
        </w:p>
      </w:tc>
    </w:tr>
  </w:tbl>
  <w:p w:rsidR="00764BC8" w:rsidRDefault="00764BC8">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764BC8">
      <w:tc>
        <w:tcPr>
          <w:tcW w:w="9865"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4933"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4</w:t>
          </w:r>
          <w:r>
            <w:rPr>
              <w:sz w:val="18"/>
            </w:rPr>
            <w:fldChar w:fldCharType="end"/>
          </w:r>
        </w:p>
      </w:tc>
    </w:tr>
  </w:tbl>
  <w:p w:rsidR="00764BC8" w:rsidRDefault="00764BC8">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3</w:t>
          </w:r>
          <w:r>
            <w:rPr>
              <w:sz w:val="18"/>
            </w:rPr>
            <w:fldChar w:fldCharType="end"/>
          </w:r>
        </w:p>
      </w:tc>
    </w:tr>
  </w:tbl>
  <w:p w:rsidR="00764BC8" w:rsidRDefault="00764BC8">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w:t>
          </w:r>
          <w:r>
            <w:rPr>
              <w:sz w:val="18"/>
            </w:rPr>
            <w:fldChar w:fldCharType="end"/>
          </w:r>
        </w:p>
      </w:tc>
    </w:tr>
  </w:tbl>
  <w:p w:rsidR="00764BC8" w:rsidRDefault="00764BC8">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1</w:t>
          </w:r>
          <w:r>
            <w:rPr>
              <w:sz w:val="18"/>
            </w:rPr>
            <w:fldChar w:fldCharType="end"/>
          </w:r>
        </w:p>
      </w:tc>
    </w:tr>
  </w:tbl>
  <w:p w:rsidR="00764BC8" w:rsidRDefault="00764BC8">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764BC8">
      <w:tc>
        <w:tcPr>
          <w:tcW w:w="6577"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left"/>
            <w:rPr>
              <w:sz w:val="18"/>
            </w:rPr>
          </w:pPr>
          <w:r>
            <w:rPr>
              <w:sz w:val="18"/>
            </w:rPr>
            <w:t>Id: D6E8B31D-727C-43F4-9955-ED3E6D8E1541. Podpisany</w:t>
          </w:r>
        </w:p>
      </w:tc>
      <w:tc>
        <w:tcPr>
          <w:tcW w:w="3289" w:type="dxa"/>
          <w:tcBorders>
            <w:top w:val="single" w:sz="4" w:space="0" w:color="auto"/>
            <w:left w:val="nil"/>
            <w:bottom w:val="nil"/>
            <w:right w:val="nil"/>
          </w:tcBorders>
          <w:tcMar>
            <w:top w:w="100" w:type="dxa"/>
            <w:left w:w="108" w:type="dxa"/>
            <w:bottom w:w="0" w:type="dxa"/>
            <w:right w:w="108" w:type="dxa"/>
          </w:tcMar>
          <w:hideMark/>
        </w:tcPr>
        <w:p w:rsidR="00764BC8" w:rsidRDefault="000532F0">
          <w:pPr>
            <w:jc w:val="right"/>
            <w:rPr>
              <w:sz w:val="18"/>
            </w:rPr>
          </w:pPr>
          <w:r>
            <w:rPr>
              <w:sz w:val="18"/>
            </w:rPr>
            <w:t xml:space="preserve">Strona </w:t>
          </w:r>
          <w:r>
            <w:rPr>
              <w:sz w:val="18"/>
            </w:rPr>
            <w:fldChar w:fldCharType="begin"/>
          </w:r>
          <w:r>
            <w:rPr>
              <w:sz w:val="18"/>
            </w:rPr>
            <w:instrText>PAGE</w:instrText>
          </w:r>
          <w:r>
            <w:rPr>
              <w:sz w:val="18"/>
            </w:rPr>
            <w:fldChar w:fldCharType="separate"/>
          </w:r>
          <w:r w:rsidR="00A452C2">
            <w:rPr>
              <w:noProof/>
              <w:sz w:val="18"/>
            </w:rPr>
            <w:t>3</w:t>
          </w:r>
          <w:r>
            <w:rPr>
              <w:sz w:val="18"/>
            </w:rPr>
            <w:fldChar w:fldCharType="end"/>
          </w:r>
        </w:p>
      </w:tc>
    </w:tr>
  </w:tbl>
  <w:p w:rsidR="00764BC8" w:rsidRDefault="00764BC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70" w:rsidRDefault="001B0370">
      <w:r>
        <w:separator/>
      </w:r>
    </w:p>
  </w:footnote>
  <w:footnote w:type="continuationSeparator" w:id="0">
    <w:p w:rsidR="001B0370" w:rsidRDefault="001B0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32F0"/>
    <w:rsid w:val="001B0370"/>
    <w:rsid w:val="00764BC8"/>
    <w:rsid w:val="00A452C2"/>
    <w:rsid w:val="00A77B3E"/>
    <w:rsid w:val="00CA2A55"/>
    <w:rsid w:val="00DF7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7E0EE3-ED20-4E69-BAF1-6E080249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A452C2"/>
    <w:rPr>
      <w:rFonts w:ascii="Segoe UI" w:hAnsi="Segoe UI" w:cs="Segoe UI"/>
      <w:sz w:val="18"/>
      <w:szCs w:val="18"/>
    </w:rPr>
  </w:style>
  <w:style w:type="character" w:customStyle="1" w:styleId="TekstdymkaZnak">
    <w:name w:val="Tekst dymka Znak"/>
    <w:basedOn w:val="Domylnaczcionkaakapitu"/>
    <w:link w:val="Tekstdymka"/>
    <w:semiHidden/>
    <w:rsid w:val="00A45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18308</Words>
  <Characters>109853</Characters>
  <Application>Microsoft Office Word</Application>
  <DocSecurity>0</DocSecurity>
  <Lines>915</Lines>
  <Paragraphs>255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0050.54.2022 z dnia 22 sierpnia 2022 r.</vt:lpstr>
      <vt:lpstr/>
    </vt:vector>
  </TitlesOfParts>
  <Company>Wójt Gminy Pacyna</Company>
  <LinksUpToDate>false</LinksUpToDate>
  <CharactersWithSpaces>127906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0050.54.2022 z dnia 22 sierpnia 2022 r.</dc:title>
  <dc:subject>w sprawie przedłożenia informacji o^przebiegu wykonania budżetu Gminy Pacyna za I^półrocze 2022^roku</dc:subject>
  <dc:creator>Administrator</dc:creator>
  <cp:lastModifiedBy>Administrator</cp:lastModifiedBy>
  <cp:revision>2</cp:revision>
  <cp:lastPrinted>2022-08-25T08:48:00Z</cp:lastPrinted>
  <dcterms:created xsi:type="dcterms:W3CDTF">2022-08-25T09:51:00Z</dcterms:created>
  <dcterms:modified xsi:type="dcterms:W3CDTF">2022-08-25T09:51:00Z</dcterms:modified>
  <cp:category>Akt prawny</cp:category>
</cp:coreProperties>
</file>