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C725B5">
      <w:pPr>
        <w:jc w:val="center"/>
        <w:rPr>
          <w:b/>
          <w:caps/>
        </w:rPr>
      </w:pPr>
      <w:bookmarkStart w:id="0" w:name="_GoBack"/>
      <w:bookmarkEnd w:id="0"/>
      <w:r>
        <w:rPr>
          <w:b/>
          <w:caps/>
        </w:rPr>
        <w:t>Uchwała Nr 134/XXVI/2021</w:t>
      </w:r>
      <w:r>
        <w:rPr>
          <w:b/>
          <w:caps/>
        </w:rPr>
        <w:br/>
        <w:t>Rady Gminy Pacyna</w:t>
      </w:r>
    </w:p>
    <w:p w:rsidR="00A77B3E" w:rsidRDefault="00C725B5">
      <w:pPr>
        <w:spacing w:before="280" w:after="280"/>
        <w:jc w:val="center"/>
        <w:rPr>
          <w:b/>
          <w:caps/>
        </w:rPr>
      </w:pPr>
      <w:r>
        <w:t>z dnia 30 listopada 2021 r.</w:t>
      </w:r>
    </w:p>
    <w:p w:rsidR="00A77B3E" w:rsidRDefault="00C725B5">
      <w:pPr>
        <w:keepNext/>
        <w:spacing w:after="480"/>
        <w:jc w:val="center"/>
      </w:pPr>
      <w:r>
        <w:rPr>
          <w:b/>
        </w:rPr>
        <w:t>w sprawie zmiany uchwały budżetowej nr 98/XVII/2020  Rady Gminy Pacyna na 2021 rok</w:t>
      </w:r>
    </w:p>
    <w:p w:rsidR="00A77B3E" w:rsidRDefault="00C725B5">
      <w:pPr>
        <w:keepLines/>
        <w:spacing w:before="120" w:after="120"/>
        <w:ind w:firstLine="227"/>
      </w:pPr>
      <w:r>
        <w:t>Na podstawie art. 18 ust. 2 pkt 4 ustawy z dnia 8 marca 1990r. o samorządzie gminnym (tekst jednolity Dz. U. z 2021 roku, poz. 1372),  art. 211, art. 212, ustawy z dnia 27 sierpnia 2009r. o finansach publicznych  (tekst jednolity Dz. U. z 2021 roku, poz. 305 ze zm.), Rada Gminy Pacyna uchwala, co następuje:</w:t>
      </w:r>
    </w:p>
    <w:p w:rsidR="00A77B3E" w:rsidRDefault="00C725B5">
      <w:pPr>
        <w:keepLines/>
        <w:spacing w:before="120" w:after="120"/>
        <w:ind w:firstLine="340"/>
      </w:pPr>
      <w:r>
        <w:rPr>
          <w:b/>
        </w:rPr>
        <w:t>§ 1. </w:t>
      </w:r>
      <w:r>
        <w:t>W Uchwale Budżetowej Gminy Pacyna na 2021 rok Nr 98/XVII/2020 Rady Gminy Pacyna z dnia 11 grudnia 2020 roku wprowadza się następujące zmiany:</w:t>
      </w:r>
    </w:p>
    <w:p w:rsidR="00A77B3E" w:rsidRDefault="00C725B5">
      <w:pPr>
        <w:keepLines/>
        <w:spacing w:before="120" w:after="120"/>
        <w:ind w:firstLine="340"/>
      </w:pPr>
      <w:r>
        <w:t>1. Zwiększa się dochody budżetu o łączną kwotę 456.175,27 zł i zmniejsza o kwotę 37.374,00 zł. Plan dochodów budżetu  Gminy ogółem wynosi  16.929.000,65 zł.</w:t>
      </w:r>
    </w:p>
    <w:p w:rsidR="00A77B3E" w:rsidRDefault="00C725B5">
      <w:pPr>
        <w:spacing w:before="120" w:after="120"/>
        <w:ind w:left="340" w:hanging="227"/>
      </w:pPr>
      <w:r>
        <w:t>1) dochody bieżące zwiększa się o kwotę 435.569,27 zł i zmniejsza o kwotę 37.374,00 zł. Dochody bieżące po zmianie wynoszą 16.539.894,65 zł.</w:t>
      </w:r>
    </w:p>
    <w:p w:rsidR="00A77B3E" w:rsidRDefault="00C725B5">
      <w:pPr>
        <w:spacing w:before="120" w:after="120"/>
        <w:ind w:left="340" w:hanging="227"/>
      </w:pPr>
      <w:r>
        <w:t>2) dochody majątkowe zwiększa się o kwotę 20.606,00 zł. Dochody majątkowe po zmianie wynoszą  389.106,00 zł.</w:t>
      </w:r>
    </w:p>
    <w:p w:rsidR="00A77B3E" w:rsidRDefault="00C725B5">
      <w:pPr>
        <w:keepLines/>
        <w:spacing w:before="120" w:after="120"/>
        <w:ind w:left="227" w:hanging="113"/>
      </w:pPr>
      <w:r>
        <w:t>– zgodnie z Załącznikiem nr  1 do niniejszej uchwały, zmieniającym Załącznik nr 1 do Uchwały Budżetowej pn. Dochody na 2021 rok.</w:t>
      </w:r>
    </w:p>
    <w:p w:rsidR="00A77B3E" w:rsidRDefault="00C725B5">
      <w:pPr>
        <w:keepLines/>
        <w:spacing w:before="120" w:after="120"/>
        <w:ind w:firstLine="340"/>
      </w:pPr>
      <w:r>
        <w:t>2. Zwiększa się wydatki budżetu o łączną kwotę 601.793,57 zł i zmniejsza o kwotę 182.992,30 zł. Plan wydatków budżetu  Gminy ogółem wynosi  17.875.200,65 zł.</w:t>
      </w:r>
    </w:p>
    <w:p w:rsidR="00A77B3E" w:rsidRDefault="00C725B5">
      <w:pPr>
        <w:spacing w:before="120" w:after="120"/>
        <w:ind w:left="340" w:hanging="227"/>
      </w:pPr>
      <w:r>
        <w:t>1) wydatki bieżące zwiększa się o kwotę 339.793,57 zł i zmniejsza o kwotę 174.292,30 zł. Wydatki bieżące po zmianie wynoszą 15.777.700,65 zł.</w:t>
      </w:r>
    </w:p>
    <w:p w:rsidR="00A77B3E" w:rsidRDefault="00C725B5">
      <w:pPr>
        <w:spacing w:before="120" w:after="120"/>
        <w:ind w:left="340" w:hanging="227"/>
      </w:pPr>
      <w:r>
        <w:t>2) wydatki majątkowe zwiększa się o kwotę 262.000,00 zł i zmniejsza o kwotę 8.700,00 zł. Wydatki majątkowe wynoszą  2.097.500,00 zł.</w:t>
      </w:r>
    </w:p>
    <w:p w:rsidR="00A77B3E" w:rsidRDefault="00C725B5">
      <w:pPr>
        <w:keepLines/>
        <w:spacing w:before="120" w:after="120"/>
        <w:ind w:left="227" w:hanging="113"/>
      </w:pPr>
      <w:r>
        <w:t>– zgodnie z Załącznikiem nr  2 do niniejszej uchwały, zmieniającym Załącznik nr 2 do Uchwały Budżetowej pn. Wydatki na 2021 rok.</w:t>
      </w:r>
    </w:p>
    <w:p w:rsidR="00A77B3E" w:rsidRDefault="00C725B5">
      <w:pPr>
        <w:keepLines/>
        <w:spacing w:before="120" w:after="120"/>
        <w:ind w:firstLine="340"/>
      </w:pPr>
      <w:r>
        <w:t>3. Zmiana wydatków majątkowych dotyczy zadań inwestycyjnych realizowanych w 2021r., co zmienia załącznik nr 7 do uchwały budżetowej na 2021r., według załącznika nr 3 do niniejszej uchwały.</w:t>
      </w:r>
    </w:p>
    <w:p w:rsidR="00A77B3E" w:rsidRDefault="00C725B5">
      <w:pPr>
        <w:keepLines/>
        <w:spacing w:before="120" w:after="120"/>
        <w:ind w:firstLine="340"/>
      </w:pPr>
      <w:r>
        <w:t>4. „Dochody i wydatki związane z realizacją zadań realizowanych  w drodze umów między jednostkami samorządu terytorialnego w 2021 roku” stanowią załącznik nr 4 do niniejszej uchwały.</w:t>
      </w:r>
    </w:p>
    <w:p w:rsidR="00A77B3E" w:rsidRDefault="00C725B5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uchwały powierza się Wójtowi Gminy Pacyna.</w:t>
      </w:r>
    </w:p>
    <w:p w:rsidR="00A77B3E" w:rsidRDefault="00C725B5">
      <w:pPr>
        <w:keepNext/>
        <w:keepLines/>
        <w:spacing w:before="120" w:after="120"/>
        <w:ind w:firstLine="340"/>
      </w:pPr>
      <w:r>
        <w:rPr>
          <w:b/>
        </w:rPr>
        <w:t>§ 3. </w:t>
      </w:r>
      <w:r>
        <w:t>Uchwała wchodzi w życie z dniem podjęcia.</w:t>
      </w:r>
    </w:p>
    <w:p w:rsidR="00A77B3E" w:rsidRDefault="00A77B3E">
      <w:pPr>
        <w:keepNext/>
        <w:keepLines/>
        <w:spacing w:before="120" w:after="120"/>
        <w:ind w:firstLine="340"/>
      </w:pPr>
    </w:p>
    <w:p w:rsidR="00A77B3E" w:rsidRDefault="00C725B5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9B4E1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4E17" w:rsidRDefault="009B4E17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4E17" w:rsidRDefault="00C725B5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Maria Obidowska</w:t>
            </w:r>
          </w:p>
        </w:tc>
      </w:tr>
    </w:tbl>
    <w:p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A77B3E" w:rsidRDefault="00C725B5">
      <w:pPr>
        <w:keepNext/>
        <w:spacing w:before="120" w:after="120" w:line="360" w:lineRule="auto"/>
        <w:ind w:left="9819"/>
        <w:jc w:val="left"/>
      </w:pPr>
      <w:r>
        <w:lastRenderedPageBreak/>
        <w:fldChar w:fldCharType="begin"/>
      </w:r>
      <w:r>
        <w:fldChar w:fldCharType="end"/>
      </w:r>
      <w:r>
        <w:t>Załącznik Nr 1 do uchwały Nr 134/XXVI/2021</w:t>
      </w:r>
      <w:r>
        <w:br/>
        <w:t>Rady Gminy Pacyna</w:t>
      </w:r>
      <w:r>
        <w:br/>
        <w:t>z dnia 30.11.2021r.</w:t>
      </w:r>
    </w:p>
    <w:p w:rsidR="00A77B3E" w:rsidRDefault="00C725B5">
      <w:pPr>
        <w:keepNext/>
        <w:spacing w:after="480"/>
        <w:jc w:val="center"/>
      </w:pPr>
      <w:r>
        <w:rPr>
          <w:b/>
        </w:rPr>
        <w:t>ZMIANA DOCHODÓW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7"/>
        <w:gridCol w:w="3597"/>
        <w:gridCol w:w="750"/>
        <w:gridCol w:w="2333"/>
        <w:gridCol w:w="2346"/>
        <w:gridCol w:w="2346"/>
        <w:gridCol w:w="2319"/>
      </w:tblGrid>
      <w:tr w:rsidR="009B4E17">
        <w:trPr>
          <w:trHeight w:val="69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</w:pPr>
            <w:r>
              <w:rPr>
                <w:sz w:val="16"/>
              </w:rPr>
              <w:t>Dział</w:t>
            </w:r>
          </w:p>
        </w:tc>
        <w:tc>
          <w:tcPr>
            <w:tcW w:w="39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</w:pPr>
            <w:r>
              <w:rPr>
                <w:sz w:val="16"/>
              </w:rPr>
              <w:t>Nazwa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</w:pPr>
            <w:r>
              <w:rPr>
                <w:sz w:val="16"/>
              </w:rPr>
              <w:t>Plan przed zmianą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</w:pPr>
            <w:r>
              <w:rPr>
                <w:sz w:val="16"/>
              </w:rPr>
              <w:t>Zmniejszenie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</w:pPr>
            <w:r>
              <w:rPr>
                <w:sz w:val="16"/>
              </w:rPr>
              <w:t>Zwiększenie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Plan po zmianach </w:t>
            </w:r>
            <w:r>
              <w:rPr>
                <w:sz w:val="16"/>
              </w:rPr>
              <w:br/>
              <w:t>(5+6+7)</w:t>
            </w:r>
          </w:p>
        </w:tc>
      </w:tr>
      <w:tr w:rsidR="009B4E17">
        <w:trPr>
          <w:trHeight w:val="231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6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</w:t>
            </w:r>
          </w:p>
        </w:tc>
      </w:tr>
      <w:tr w:rsidR="009B4E17">
        <w:trPr>
          <w:trHeight w:val="279"/>
        </w:trPr>
        <w:tc>
          <w:tcPr>
            <w:tcW w:w="13313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</w:tr>
      <w:tr w:rsidR="009B4E17">
        <w:trPr>
          <w:trHeight w:val="342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400</w:t>
            </w: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Wytwarzanie i zaopatrywanie w energię elektryczną, gaz i wodę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410 500,00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3 200,00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413 700,00</w:t>
            </w:r>
          </w:p>
        </w:tc>
      </w:tr>
      <w:tr w:rsidR="009B4E17">
        <w:trPr>
          <w:trHeight w:val="573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9B4E17">
        <w:trPr>
          <w:trHeight w:val="294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Wpływy z pozostałych odsetek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3 200,00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3 200,00</w:t>
            </w:r>
          </w:p>
        </w:tc>
      </w:tr>
      <w:tr w:rsidR="009B4E17">
        <w:trPr>
          <w:trHeight w:val="279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750</w:t>
            </w: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Administracja publiczna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65 367,00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1 500,00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66 867,00</w:t>
            </w:r>
          </w:p>
        </w:tc>
      </w:tr>
      <w:tr w:rsidR="009B4E17">
        <w:trPr>
          <w:trHeight w:val="573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9B4E17">
        <w:trPr>
          <w:trHeight w:val="465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Wpływy z tytułu kosztów egzekucyjnych, opłaty komorniczej i kosztów upomnień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2 000,00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1 500,00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3 500,00</w:t>
            </w:r>
          </w:p>
        </w:tc>
      </w:tr>
      <w:tr w:rsidR="009B4E17">
        <w:trPr>
          <w:trHeight w:val="510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756</w:t>
            </w: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3 242 852,00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-25 000,00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45 038,87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3 262 890,87</w:t>
            </w:r>
          </w:p>
        </w:tc>
      </w:tr>
      <w:tr w:rsidR="009B4E17">
        <w:trPr>
          <w:trHeight w:val="573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9B4E17">
        <w:trPr>
          <w:trHeight w:val="294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Wpływy z podatku dochodowego od osób prawnych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10 000,00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3 000,00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13 000,00</w:t>
            </w:r>
          </w:p>
        </w:tc>
      </w:tr>
      <w:tr w:rsidR="009B4E17">
        <w:trPr>
          <w:trHeight w:val="465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Wpływy z części opłaty za zezwolenie na sprzedaż napojów alkoholowych w obrocie hurtowym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2 538,87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2 538,87</w:t>
            </w:r>
          </w:p>
        </w:tc>
      </w:tr>
      <w:tr w:rsidR="009B4E17">
        <w:trPr>
          <w:trHeight w:val="294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Wpływy z podatku leśnego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22 000,00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-1 000,00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21 000,00</w:t>
            </w:r>
          </w:p>
        </w:tc>
      </w:tr>
      <w:tr w:rsidR="009B4E17">
        <w:trPr>
          <w:trHeight w:val="294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Wpływy z podatku od środków transportowych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75 000,00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-23 000,00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52 000,00</w:t>
            </w:r>
          </w:p>
        </w:tc>
      </w:tr>
      <w:tr w:rsidR="009B4E17">
        <w:trPr>
          <w:trHeight w:val="465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Wpływy z podatku od działalności gospodarczej osób fizycznych, opłacanego w formie karty podatkowej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1 000,00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-1 000,00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9B4E17">
        <w:trPr>
          <w:trHeight w:val="294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Wpływy z opłaty skarbowej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11 000,00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2 000,00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13 000,00</w:t>
            </w:r>
          </w:p>
        </w:tc>
      </w:tr>
      <w:tr w:rsidR="009B4E17">
        <w:trPr>
          <w:trHeight w:val="294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Wpływy z podatku od czynności cywilnoprawnych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59 000,00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31 000,00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90 000,00</w:t>
            </w:r>
          </w:p>
        </w:tc>
      </w:tr>
      <w:tr w:rsidR="009B4E17">
        <w:trPr>
          <w:trHeight w:val="465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Wpływy z odsetek od nieterminowych wpłat z tytułu podatków i opłat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6 500,00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6 500,00</w:t>
            </w:r>
          </w:p>
        </w:tc>
      </w:tr>
      <w:tr w:rsidR="009B4E17">
        <w:trPr>
          <w:trHeight w:val="279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758</w:t>
            </w: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Różne rozliczenia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5 584 651,00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329 960,00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5 914 611,00</w:t>
            </w:r>
          </w:p>
        </w:tc>
      </w:tr>
      <w:tr w:rsidR="009B4E17">
        <w:trPr>
          <w:trHeight w:val="573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9B4E17">
        <w:trPr>
          <w:trHeight w:val="294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Środki na uzupełnienie dochodów gmin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329 960,00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329 960,00</w:t>
            </w:r>
          </w:p>
        </w:tc>
      </w:tr>
      <w:tr w:rsidR="009B4E17">
        <w:trPr>
          <w:trHeight w:val="279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801</w:t>
            </w: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Oświata i wychowanie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194 404,09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49 631,40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244 035,49</w:t>
            </w:r>
          </w:p>
        </w:tc>
      </w:tr>
      <w:tr w:rsidR="009B4E17">
        <w:trPr>
          <w:trHeight w:val="573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9B4E17">
        <w:trPr>
          <w:trHeight w:val="621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Wpływy z opłat za korzystanie z wyżywienia w jednostkach realizujących zadania z zakresu wychowania przedszkolnego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38 000,00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22 000,00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60 000,00</w:t>
            </w:r>
          </w:p>
        </w:tc>
      </w:tr>
      <w:tr w:rsidR="009B4E17">
        <w:trPr>
          <w:trHeight w:val="294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Wpływy z usług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60 300,00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5 200,00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65 500,00</w:t>
            </w:r>
          </w:p>
        </w:tc>
      </w:tr>
      <w:tr w:rsidR="009B4E17">
        <w:trPr>
          <w:trHeight w:val="294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Wpływy z różnych dochodów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22 431,40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22 431,40</w:t>
            </w:r>
          </w:p>
        </w:tc>
      </w:tr>
      <w:tr w:rsidR="009B4E17">
        <w:trPr>
          <w:trHeight w:val="279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851</w:t>
            </w: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Ochrona zdrowia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16 898,00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334,00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17 232,00</w:t>
            </w:r>
          </w:p>
        </w:tc>
      </w:tr>
      <w:tr w:rsidR="009B4E17">
        <w:trPr>
          <w:trHeight w:val="573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9B4E17">
        <w:trPr>
          <w:trHeight w:val="621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Środki z Funduszu Przeciwdziałania COVID-19 na finansowanie lub dofinansowanie realizacji zadań związanych z przeciwdziałaniem COVID-19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16 898,00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334,00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17 232,00</w:t>
            </w:r>
          </w:p>
        </w:tc>
      </w:tr>
      <w:tr w:rsidR="009B4E17">
        <w:trPr>
          <w:trHeight w:val="279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852</w:t>
            </w: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Pomoc społeczna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352 999,00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-4 900,00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4 000,00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352 099,00</w:t>
            </w:r>
          </w:p>
        </w:tc>
      </w:tr>
      <w:tr w:rsidR="009B4E17">
        <w:trPr>
          <w:trHeight w:val="573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9B4E17">
        <w:trPr>
          <w:trHeight w:val="294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Wpływy z usług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4 000,00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4 000,00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8 000,00</w:t>
            </w:r>
          </w:p>
        </w:tc>
      </w:tr>
      <w:tr w:rsidR="009B4E17">
        <w:trPr>
          <w:trHeight w:val="789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Wpływy ze zwrotów dotacji oraz płatności wykorzystanych niezgodnie z przeznaczeniem lub wykorzystanych z naruszeniem procedur, o których mowa w art. 184 ustawy, pobranych nienależnie lub w nadmiernej wysokości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20 500,00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-4 900,00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15 600,00</w:t>
            </w:r>
          </w:p>
        </w:tc>
      </w:tr>
      <w:tr w:rsidR="009B4E17">
        <w:trPr>
          <w:trHeight w:val="279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855</w:t>
            </w: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Rodzina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4 604 448,00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-7 474,00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4 596 974,00</w:t>
            </w:r>
          </w:p>
        </w:tc>
      </w:tr>
      <w:tr w:rsidR="009B4E17">
        <w:trPr>
          <w:trHeight w:val="573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9B4E17">
        <w:trPr>
          <w:trHeight w:val="294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Wpływy z pozostałych odsetek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3 000,00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-1 382,00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1 618,00</w:t>
            </w:r>
          </w:p>
        </w:tc>
      </w:tr>
      <w:tr w:rsidR="009B4E17">
        <w:trPr>
          <w:trHeight w:val="789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Wpływy ze zwrotów dotacji oraz płatności wykorzystanych niezgodnie z przeznaczeniem lub wykorzystanych z naruszeniem procedur, o których mowa w art. 184 ustawy, pobranych nienależnie lub w nadmiernej wysokości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15 000,00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-6 092,00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8 908,00</w:t>
            </w:r>
          </w:p>
        </w:tc>
      </w:tr>
      <w:tr w:rsidR="009B4E17">
        <w:trPr>
          <w:trHeight w:val="279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900</w:t>
            </w: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Gospodarka komunalna i ochrona środowiska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924 500,00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1 905,00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926 405,00</w:t>
            </w:r>
          </w:p>
        </w:tc>
      </w:tr>
      <w:tr w:rsidR="009B4E17">
        <w:trPr>
          <w:trHeight w:val="573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9B4E17">
        <w:trPr>
          <w:trHeight w:val="294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Wpływy z opłaty produktowej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5,00</w:t>
            </w:r>
          </w:p>
        </w:tc>
      </w:tr>
      <w:tr w:rsidR="009B4E17">
        <w:trPr>
          <w:trHeight w:val="465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Wpływy z odsetek od nieterminowych wpłat z tytułu podatków i opłat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900,00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900,00</w:t>
            </w:r>
          </w:p>
        </w:tc>
      </w:tr>
      <w:tr w:rsidR="009B4E17">
        <w:trPr>
          <w:trHeight w:val="294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Wpływy z pozostałych odsetek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300,00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300,00</w:t>
            </w:r>
          </w:p>
        </w:tc>
      </w:tr>
      <w:tr w:rsidR="009B4E17">
        <w:trPr>
          <w:trHeight w:val="294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Wpływy z różnych dochodów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2 500,00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700,00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3 200,00</w:t>
            </w:r>
          </w:p>
        </w:tc>
      </w:tr>
      <w:tr w:rsidR="009B4E17">
        <w:trPr>
          <w:trHeight w:val="279"/>
        </w:trPr>
        <w:tc>
          <w:tcPr>
            <w:tcW w:w="422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16 141 699,38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-37 374,00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435 569,27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16 539 894,65</w:t>
            </w:r>
          </w:p>
        </w:tc>
      </w:tr>
      <w:tr w:rsidR="009B4E17">
        <w:trPr>
          <w:trHeight w:val="573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9B4E17">
        <w:trPr>
          <w:trHeight w:val="279"/>
        </w:trPr>
        <w:tc>
          <w:tcPr>
            <w:tcW w:w="13313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</w:tr>
      <w:tr w:rsidR="009B4E17">
        <w:trPr>
          <w:trHeight w:val="279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754</w:t>
            </w: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Bezpieczeństwo publiczne i ochrona przeciwpożarowa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25 000,00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15 038,00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40 038,00</w:t>
            </w:r>
          </w:p>
        </w:tc>
      </w:tr>
      <w:tr w:rsidR="009B4E17">
        <w:trPr>
          <w:trHeight w:val="573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9B4E17">
        <w:trPr>
          <w:trHeight w:val="294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Wpływy ze sprzedaży składników majątkowych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15 038,00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15 038,00</w:t>
            </w:r>
          </w:p>
        </w:tc>
      </w:tr>
      <w:tr w:rsidR="009B4E17">
        <w:trPr>
          <w:trHeight w:val="279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801</w:t>
            </w: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Oświata i wychowanie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5 568,00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5 568,00</w:t>
            </w:r>
          </w:p>
        </w:tc>
      </w:tr>
      <w:tr w:rsidR="009B4E17">
        <w:trPr>
          <w:trHeight w:val="573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9B4E17">
        <w:trPr>
          <w:trHeight w:val="294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Wpływy ze sprzedaży składników majątkowych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5 568,00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5 568,00</w:t>
            </w:r>
          </w:p>
        </w:tc>
      </w:tr>
      <w:tr w:rsidR="009B4E17">
        <w:trPr>
          <w:trHeight w:val="279"/>
        </w:trPr>
        <w:tc>
          <w:tcPr>
            <w:tcW w:w="422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368 500,00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20 606,00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389 106,00</w:t>
            </w:r>
          </w:p>
        </w:tc>
      </w:tr>
      <w:tr w:rsidR="009B4E17">
        <w:trPr>
          <w:trHeight w:val="573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9B4E17">
        <w:trPr>
          <w:trHeight w:val="279"/>
        </w:trPr>
        <w:tc>
          <w:tcPr>
            <w:tcW w:w="4901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Ogółem: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16 510 199,38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-37 374,00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456 175,27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16 929 000,65</w:t>
            </w:r>
          </w:p>
        </w:tc>
      </w:tr>
      <w:tr w:rsidR="009B4E17">
        <w:trPr>
          <w:trHeight w:val="636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</w:tr>
    </w:tbl>
    <w:p w:rsidR="00A77B3E" w:rsidRDefault="00A77B3E">
      <w:pPr>
        <w:keepNext/>
        <w:keepLines/>
      </w:pPr>
    </w:p>
    <w:p w:rsidR="00A77B3E" w:rsidRDefault="00A77B3E">
      <w:pPr>
        <w:keepNext/>
        <w:keepLines/>
      </w:pPr>
    </w:p>
    <w:p w:rsidR="00A77B3E" w:rsidRDefault="00C725B5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9B4E1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4E17" w:rsidRDefault="009B4E17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4E17" w:rsidRDefault="00C725B5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Maria Obidowska</w:t>
            </w:r>
          </w:p>
        </w:tc>
      </w:tr>
    </w:tbl>
    <w:p w:rsidR="00A77B3E" w:rsidRDefault="00A77B3E">
      <w:pPr>
        <w:keepNext/>
        <w:sectPr w:rsidR="00A77B3E">
          <w:footerReference w:type="default" r:id="rId7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C725B5">
      <w:pPr>
        <w:keepNext/>
        <w:spacing w:before="120" w:after="120" w:line="360" w:lineRule="auto"/>
        <w:ind w:left="10619"/>
        <w:jc w:val="left"/>
      </w:pPr>
      <w:r>
        <w:lastRenderedPageBreak/>
        <w:fldChar w:fldCharType="begin"/>
      </w:r>
      <w:r>
        <w:fldChar w:fldCharType="end"/>
      </w:r>
      <w:r>
        <w:t>Załącznik Nr 2 do Nr 134/XXVI/2021</w:t>
      </w:r>
      <w:r>
        <w:br/>
        <w:t>Rady Gminy Pacyna</w:t>
      </w:r>
      <w:r>
        <w:br/>
        <w:t>z dnia 30.11.2021r.</w:t>
      </w:r>
    </w:p>
    <w:p w:rsidR="00A77B3E" w:rsidRDefault="00C725B5">
      <w:pPr>
        <w:keepNext/>
        <w:spacing w:after="480"/>
        <w:jc w:val="center"/>
      </w:pPr>
      <w:r>
        <w:rPr>
          <w:b/>
        </w:rPr>
        <w:t>ZMIANA WYDATKÓW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511"/>
        <w:gridCol w:w="1383"/>
        <w:gridCol w:w="785"/>
        <w:gridCol w:w="942"/>
        <w:gridCol w:w="763"/>
        <w:gridCol w:w="775"/>
        <w:gridCol w:w="775"/>
        <w:gridCol w:w="775"/>
        <w:gridCol w:w="763"/>
        <w:gridCol w:w="775"/>
        <w:gridCol w:w="727"/>
        <w:gridCol w:w="691"/>
        <w:gridCol w:w="775"/>
        <w:gridCol w:w="929"/>
        <w:gridCol w:w="775"/>
        <w:gridCol w:w="786"/>
        <w:gridCol w:w="691"/>
        <w:gridCol w:w="775"/>
      </w:tblGrid>
      <w:tr w:rsidR="009B4E17">
        <w:trPr>
          <w:trHeight w:val="165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</w:pPr>
            <w:r>
              <w:rPr>
                <w:sz w:val="10"/>
              </w:rPr>
              <w:t>Dział</w:t>
            </w:r>
          </w:p>
        </w:tc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</w:pPr>
            <w:r>
              <w:rPr>
                <w:sz w:val="10"/>
              </w:rPr>
              <w:t>Rozdział</w:t>
            </w:r>
          </w:p>
        </w:tc>
        <w:tc>
          <w:tcPr>
            <w:tcW w:w="22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</w:pPr>
            <w:r>
              <w:rPr>
                <w:sz w:val="10"/>
              </w:rPr>
              <w:t>Nazwa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</w:pPr>
            <w:r>
              <w:rPr>
                <w:sz w:val="10"/>
              </w:rPr>
              <w:t>Plan</w:t>
            </w:r>
          </w:p>
        </w:tc>
        <w:tc>
          <w:tcPr>
            <w:tcW w:w="1112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</w:pPr>
            <w:r>
              <w:rPr>
                <w:sz w:val="10"/>
              </w:rPr>
              <w:t>Z tego:</w:t>
            </w:r>
          </w:p>
        </w:tc>
      </w:tr>
      <w:tr w:rsidR="009B4E17">
        <w:trPr>
          <w:trHeight w:val="165"/>
        </w:trPr>
        <w:tc>
          <w:tcPr>
            <w:tcW w:w="40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2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2250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78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</w:pPr>
            <w:r>
              <w:rPr>
                <w:sz w:val="10"/>
              </w:rPr>
              <w:t>Wydatki bieżące</w:t>
            </w:r>
          </w:p>
        </w:tc>
        <w:tc>
          <w:tcPr>
            <w:tcW w:w="6250" w:type="dxa"/>
            <w:gridSpan w:val="8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</w:pPr>
            <w:r>
              <w:rPr>
                <w:sz w:val="10"/>
              </w:rPr>
              <w:t>z tego: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Wydatki </w:t>
            </w:r>
            <w:r>
              <w:rPr>
                <w:sz w:val="10"/>
              </w:rPr>
              <w:br/>
              <w:t>majątkowe</w:t>
            </w:r>
          </w:p>
        </w:tc>
        <w:tc>
          <w:tcPr>
            <w:tcW w:w="3124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9B4E1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5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jednostek</w:t>
            </w:r>
            <w:r>
              <w:rPr>
                <w:color w:val="000000"/>
                <w:sz w:val="10"/>
                <w:u w:color="000000"/>
              </w:rPr>
              <w:br/>
              <w:t>budżetowych</w:t>
            </w:r>
          </w:p>
        </w:tc>
        <w:tc>
          <w:tcPr>
            <w:tcW w:w="160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78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na programy finansowane z udziałem środków, o których mowa w art. 5 ust. 1 pkt 2 i 3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wypłaty z tytułu poręczeń i gwarancji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obsługa długu </w:t>
            </w:r>
          </w:p>
        </w:tc>
        <w:tc>
          <w:tcPr>
            <w:tcW w:w="9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inwestycje i zakupy inwestycyjne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zakup i objęcie akcji i udziałów</w:t>
            </w:r>
          </w:p>
        </w:tc>
        <w:tc>
          <w:tcPr>
            <w:tcW w:w="8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 w:rsidR="009B4E17">
        <w:trPr>
          <w:trHeight w:val="834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5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i składki od nich naliczane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związane z realizacją ich statutowych zadań;</w:t>
            </w:r>
          </w:p>
        </w:tc>
        <w:tc>
          <w:tcPr>
            <w:tcW w:w="7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 programy finansowane z udziałem środków, o których mowa w art. 5 ust. 1 pkt 2 i 3,</w:t>
            </w:r>
          </w:p>
        </w:tc>
        <w:tc>
          <w:tcPr>
            <w:tcW w:w="7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9B4E17">
        <w:trPr>
          <w:trHeight w:val="189"/>
        </w:trPr>
        <w:tc>
          <w:tcPr>
            <w:tcW w:w="4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25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19</w:t>
            </w:r>
          </w:p>
        </w:tc>
      </w:tr>
      <w:tr w:rsidR="009B4E17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400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Wytwarzanie i zaopatrywanie w energię elektryczną, gaz i wodę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786 300,00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736 300,00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735 500,00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154 200,00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581 300,00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4E1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-12 830,00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-12 830,00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-12 830,00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-12 830,00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4E1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39 830,00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2 830,00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2 830,00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2 830,00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4E1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813 300,00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726 300,00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725 500,00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157 030,00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568 470,00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87 000,00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87 000,00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4E17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40002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Dostarczanie wody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786 300,00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736 300,00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735 500,00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154 200,00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581 300,00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4E1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-12 830,00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-12 830,00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-12 830,00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-12 830,00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4E1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39 830,00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2 830,00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2 830,00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2 830,00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4E1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813 300,00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726 300,00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725 500,00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157 030,00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568 470,00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87 000,00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87 000,00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4E17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Transport i łączność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509 000,00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79 000,00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79 000,00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79 000,00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4E1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-35 000,00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-35 000,00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4E1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4E1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474 000,00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4E17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60016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Drogi publiczne gminne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506 200,00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76 200,00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76 200,00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76 200,00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4E1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-35 000,00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-35 000,00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4E1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4E1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471 200,00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41 200,00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41 200,00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41 200,00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4E17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Administracja publiczna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2 026 110,00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2 015 910,00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1 879 090,00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1 545 807,30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333 282,70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128 820,00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10 200,00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4E1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-32 220,00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-32 220,00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-21 140,00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-19 000,00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-2 140,00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-980,00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-10 100,00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4E1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20 458,84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20 458,84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19 907,84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19 907,84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551,00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4E1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2 014 348,84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2 004 148,84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1 877 857,84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1 526 807,30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351 050,54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7 571,00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118 720,00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10 200,00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4E17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75022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Rady gmin (miast i miast na prawach powiatu)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87 500,00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87 500,00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4E1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-2 900,00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-2 900,00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-2 900,00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4E1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4E1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85 250,00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85 250,00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3 150,00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3 150,00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82 100,00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4E17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75023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gmin (miast i miast na prawach powiatu)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1 826 243,00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1 816 043,00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1 811 043,00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1 495 826,30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315 216,70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10 200,00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4E1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-21 800,00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-21 800,00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-19 000,00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-19 000,00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-2 800,00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4E1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19 808,84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19 808,84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19 257,84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19 257,84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551,00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4E1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1 824 251,84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1 814 051,84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1 811 300,84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1 476 826,30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334 474,54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551,00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2 200,00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10 200,00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4E17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75075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Promocja jednostek samorządu terytorialnego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4E1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4E1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4E1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7 200,00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7 200,00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4E17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75095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4E1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-6 720,00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-6 720,00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-1 340,00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-1 340,00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-980,00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-4 400,00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4E1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4E1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34 280,00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34 280,00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5 660,00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5 660,00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7 020,00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21 600,00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4E17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754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Bezpieczeństwo publiczne i ochrona przeciwpożarowa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623 018,00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199 018,00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182 010,00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70 218,53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111 791,47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7 008,00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424 000,00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424 000,00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4E1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-12 010,00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-12 010,00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-12 010,00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-12 010,00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4E1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5 550,00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5 550,00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4E1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616 558,00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192 558,00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170 550,00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70 218,53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100 331,47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7 008,00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424 000,00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424 000,00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4E17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75412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Ochotnicze straże pożarne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618 018,00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194 018,00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177 010,00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70 218,53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106 791,47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7 008,00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424 000,00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424 000,00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4E1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-7 610,00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-7 610,00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-7 610,00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-7 610,00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4E1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5 550,00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5 550,00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4E1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615 958,00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191 958,00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169 950,00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70 218,53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99 731,47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7 008,00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424 000,00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424 000,00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4E17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75421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Zarządzanie kryzysowe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4E1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-1 900,00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-1 900,00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-1 900,00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-1 900,00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4E1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4E1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4E17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75495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4E1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-2 500,00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-2 500,00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4E1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4E1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4E17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757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Obsługa długu publicznego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4E1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4E1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4E1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4E17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75702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Obsługa papierów wartościowych, kredytów i pożyczek oraz innych zobowiązań jednostek samorządu terytorialnego zaliczanych do tytułu dłużnego – kredyty i pożyczki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4E1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4E1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4E17">
        <w:trPr>
          <w:trHeight w:val="456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4E17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Oświata i wychowanie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4 218 442,09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4 218 442,09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4 098 742,09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3 234 343,58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864 398,51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115 700,00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4E1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-11 800,00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-11 800,00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-11 800,00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-11 800,00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4E1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293 495,02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293 495,02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290 465,02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75 235,02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215 230,00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3 030,00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4E1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4 500 137,11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4 500 137,11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4 377 407,11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3 297 778,60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1 079 628,51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7 030,00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115 700,00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4E17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80101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Szkoły podstawowe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2 593 990,65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2 593 990,65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2 498 990,65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2 254 575,75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244 414,90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4E1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4E1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83 895,02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83 895,02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83 895,02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75 235,02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8 660,00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4E1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2 677 885,67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2 677 885,67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2 582 885,67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2 329 810,77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253 074,90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4E17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80104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Przedszkola 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936 799,00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936 799,00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916 599,00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638 500,00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278 099,00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20 200,00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4E1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4E1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4E1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968 799,00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968 799,00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948 599,00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638 500,00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310 099,00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20 200,00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4E17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80113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Dowożenie uczniów do szkół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311 300,00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311 300,00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311 300,00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125 500,00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185 800,00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4E1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-6 200,00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-6 200,00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-6 200,00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-6 200,00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4E1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4E1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337 100,00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337 100,00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337 100,00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119 300,00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217 800,00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4E17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80195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130 500,00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130 500,00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126 500,00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62 500,00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4E1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-5 600,00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-5 600,00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-5 600,00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-5 600,00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4E1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145 600,00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145 600,00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142 570,00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142 570,00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3 030,00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4E1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270 500,00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270 500,00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263 470,00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58 400,00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205 070,00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7 030,00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4E17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851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Ochrona zdrowia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45 498,00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45 498,00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45 459,60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20 600,79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24 858,81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38,40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4E1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-0,30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-0,30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-0,30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-0,30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4E1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2 873,17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2 873,17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2 873,17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333,75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2 539,42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4E1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48 370,87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48 370,87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48 332,47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20 934,24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27 398,23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38,40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4E17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85154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Przeciwdziałanie alkoholizmowi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26 600,00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26 600,00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26 561,60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13 800,00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12 761,60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38,40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4E1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4E1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2 538,87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2 538,87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2 538,87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2 538,87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4E1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29 138,87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29 138,87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29 100,47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13 800,00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15 300,47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38,40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4E17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85195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16 898,00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16 898,00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16 898,00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6 800,79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10 097,21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4E1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-0,30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-0,30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-0,30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-0,30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4E1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334,30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334,30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334,30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333,75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0,55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4E1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17 232,00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17 232,00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17 232,00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7 134,24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10 097,76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4E17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Pomoc społeczna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709 599,00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709 599,00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410 606,00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262 418,00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148 188,00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298 993,00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4E1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-24 000,00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-24 000,00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-19 000,00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-19 000,00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4E1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4E1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687 599,00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687 599,00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393 606,00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262 418,00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131 188,00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293 993,00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4E17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85202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Domy pomocy społecznej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4E1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-14 100,00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-14 100,00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-14 100,00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-14 100,00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4E1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4E1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85 900,00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85 900,00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85 900,00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85 900,00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4E17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85216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Zasiłki stałe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156 130,00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156 130,00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20 500,00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135 630,00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4E1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-4 900,00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-4 900,00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-4 900,00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-4 900,00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4E1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4E1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151 230,00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151 230,00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15 600,00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15 600,00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135 630,00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4E17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85219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Ośrodki pomocy społecznej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241 418,00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241 418,00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240 818,00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224 418,00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16 400,00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4E1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4E1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4E1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243 418,00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243 418,00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242 818,00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224 418,00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18 400,00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4E17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85295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5 288,00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5 288,00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288,00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288,00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4E1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4E1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4E1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288,00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288,00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288,00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288,00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4E17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Rodzina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4 628 448,00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4 628 448,00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168 193,75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122 008,64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46 185,11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4 460 254,25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4E1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-9 474,00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-9 474,00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-9 474,00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-7 474,00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4E1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4E1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4 618 974,00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4 618 974,00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158 719,75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120 008,64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38 711,11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4 460 254,25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4E17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85501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Świadczenie wychowawcze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3 164 529,00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3 164 529,00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34 334,75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23 978,67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10 356,08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3 130 194,25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4E1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-2 118,00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-2 118,00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-2 118,00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-2 118,00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4E1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4E1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3 162 411,00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3 162 411,00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32 216,75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23 978,67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8 238,08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3 130 194,25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4E17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85502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1 428 218,00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1 428 218,00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98 458,00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84 021,97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14 436,03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1 329 760,00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4E1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-5 356,00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-5 356,00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-5 356,00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-5 356,00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4E1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4E17">
        <w:trPr>
          <w:trHeight w:val="231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1 422 862,00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1 422 862,00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93 102,00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84 021,97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9 080,03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1 329 760,00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4E17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85504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Wspieranie rodziny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15 026,00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15 026,00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14 726,00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14 008,00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718,00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4E1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4E1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4E1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13 026,00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13 026,00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12 726,00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12 008,00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718,00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4E17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komunalna i ochrona środowiska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1 798 900,00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1 723 900,00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1 722 400,00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239 483,46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1 482 916,54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4E1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-33 658,00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-24 958,00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-24 165,00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-8 164,00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-16 001,00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-793,00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-8 700,00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-8 700,00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4E1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32 586,54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12 586,54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12 586,54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7 581,54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5 005,00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4E1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1 797 828,54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1 711 528,54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1 710 821,54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238 901,00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1 471 920,54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86 300,00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86 300,00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4E17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90001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ściekowa i ochrona wód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177 700,00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177 700,00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176 700,00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58 700,00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118 000,00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4E1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-21 993,00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-21 993,00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-21 200,00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-7 900,00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-13 300,00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-793,00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4E1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4E1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155 707,00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155 707,00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155 500,00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50 800,00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104 700,00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4E17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90002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odpadami komunalnymi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870 000,00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870 000,00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870 000,00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46 800,00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823 200,00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4E1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-765,00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-765,00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-765,00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-264,00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-501,00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4E1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765,00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4E1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870 000,00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870 000,00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870 000,00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47 301,00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822 699,00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4E17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90003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Oczyszczanie miast i wsi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4E1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4E1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4E1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4E17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90015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Oświetlenie ulic, placów i dróg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4E1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4E1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4E1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520 000,00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4E17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90020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Wpływy i wydatki związane z gromadzeniem środków z opłat produktowych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4E1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4E1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4E1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4E17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90095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227 200,00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152 200,00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151 700,00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133 983,46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17 716,54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4E1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-9 900,00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-1 200,00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-8 700,00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-8 700,00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4E1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11 816,54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11 816,54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11 816,54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6 816,54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4E1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229 116,54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162 816,54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162 316,54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140 800,00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21 516,54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66 300,00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66 300,00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4E17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926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Kultura fizyczna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309 000,00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305 000,00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4E1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4E1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205 000,00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205 000,00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4E1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511 000,00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4E17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92601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Obiekty sportowe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307 000,00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305 000,00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4E1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4E1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205 000,00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205 000,00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4E1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510 000,00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4E17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92605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Zadania w zakresie kultury fizycznej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4E1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4E1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4E17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4E17">
        <w:trPr>
          <w:trHeight w:val="165"/>
        </w:trPr>
        <w:tc>
          <w:tcPr>
            <w:tcW w:w="2363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17 456 399,38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15 612 199,38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10 321 835,73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5 874 962,54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4 446 873,19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197 508,00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5 068 855,65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24 000,00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1 844 200,00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1 844 200,00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4E17">
        <w:trPr>
          <w:trHeight w:val="165"/>
        </w:trPr>
        <w:tc>
          <w:tcPr>
            <w:tcW w:w="2363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-182 992,30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-174 292,30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-148 419,30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-41 964,30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-106 455,00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-980,00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-15 893,00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-9 000,00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-8 700,00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-8 700,00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4E17">
        <w:trPr>
          <w:trHeight w:val="165"/>
        </w:trPr>
        <w:tc>
          <w:tcPr>
            <w:tcW w:w="2363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601 793,57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339 793,57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331 212,57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85 980,31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245 232,26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3 581,00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262 000,00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262 000,00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4E17">
        <w:trPr>
          <w:trHeight w:val="165"/>
        </w:trPr>
        <w:tc>
          <w:tcPr>
            <w:tcW w:w="2363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17 875 200,65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15 777 700,65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10 504 629,00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5 918 978,55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4 585 650,45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200 109,00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5 057 962,65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2 097 500,00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2 097 500,00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</w:tbl>
    <w:p w:rsidR="00A77B3E" w:rsidRDefault="00A77B3E">
      <w:pPr>
        <w:keepNext/>
        <w:keepLines/>
      </w:pPr>
    </w:p>
    <w:p w:rsidR="00A77B3E" w:rsidRDefault="00A77B3E">
      <w:pPr>
        <w:keepNext/>
        <w:keepLines/>
      </w:pPr>
    </w:p>
    <w:p w:rsidR="00A77B3E" w:rsidRDefault="00C725B5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9B4E1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4E17" w:rsidRDefault="009B4E17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4E17" w:rsidRDefault="00C725B5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Maria Obidowska</w:t>
            </w:r>
          </w:p>
        </w:tc>
      </w:tr>
    </w:tbl>
    <w:p w:rsidR="00A77B3E" w:rsidRDefault="00A77B3E">
      <w:pPr>
        <w:keepNext/>
        <w:sectPr w:rsidR="00A77B3E">
          <w:footerReference w:type="default" r:id="rId8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C725B5">
      <w:pPr>
        <w:keepNext/>
        <w:spacing w:before="120" w:after="120" w:line="360" w:lineRule="auto"/>
        <w:ind w:left="9819"/>
        <w:jc w:val="left"/>
      </w:pPr>
      <w:r>
        <w:lastRenderedPageBreak/>
        <w:fldChar w:fldCharType="begin"/>
      </w:r>
      <w:r>
        <w:fldChar w:fldCharType="end"/>
      </w:r>
      <w:r>
        <w:t>Załącznik Nr 3 do uchwały Nr 134/XXVI/2021</w:t>
      </w:r>
      <w:r>
        <w:br/>
        <w:t>Rady Gminy Pacyna</w:t>
      </w:r>
      <w:r>
        <w:br/>
        <w:t>z dnia 30.11.2021r.</w:t>
      </w:r>
    </w:p>
    <w:p w:rsidR="00A77B3E" w:rsidRDefault="00C725B5">
      <w:pPr>
        <w:keepNext/>
        <w:spacing w:after="480"/>
        <w:jc w:val="center"/>
      </w:pPr>
      <w:r>
        <w:rPr>
          <w:b/>
        </w:rPr>
        <w:t>WYDATKI  NA  ZADANIA  INWESTYCYJNE  NA  2021 ROK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113"/>
        <w:gridCol w:w="1076"/>
        <w:gridCol w:w="4481"/>
        <w:gridCol w:w="2328"/>
        <w:gridCol w:w="2328"/>
        <w:gridCol w:w="2341"/>
        <w:gridCol w:w="236"/>
      </w:tblGrid>
      <w:tr w:rsidR="009B4E17">
        <w:trPr>
          <w:trHeight w:val="342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</w:pPr>
            <w:r>
              <w:rPr>
                <w:b/>
                <w:sz w:val="20"/>
              </w:rPr>
              <w:t>Dział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</w:pPr>
            <w:r>
              <w:rPr>
                <w:b/>
                <w:sz w:val="20"/>
              </w:rPr>
              <w:t>Rozdział</w:t>
            </w:r>
          </w:p>
        </w:tc>
        <w:tc>
          <w:tcPr>
            <w:tcW w:w="5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</w:pPr>
            <w:r>
              <w:rPr>
                <w:b/>
                <w:sz w:val="20"/>
              </w:rPr>
              <w:t>Treść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</w:pPr>
            <w:r>
              <w:rPr>
                <w:b/>
                <w:sz w:val="20"/>
              </w:rPr>
              <w:t>Przed zmianą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</w:pPr>
            <w:r>
              <w:rPr>
                <w:b/>
                <w:sz w:val="20"/>
              </w:rPr>
              <w:t>Zmiana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</w:pPr>
            <w:r>
              <w:rPr>
                <w:b/>
                <w:sz w:val="20"/>
              </w:rPr>
              <w:t>Po zmianie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9B4E17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</w:pPr>
            <w:r>
              <w:rPr>
                <w:b/>
                <w:sz w:val="16"/>
              </w:rPr>
              <w:t>400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</w:pPr>
            <w:r>
              <w:rPr>
                <w:b/>
                <w:sz w:val="16"/>
              </w:rPr>
              <w:t>Wytwarzanie i zaopatrywanie w energię elektryczną, gaz i wodę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</w:pPr>
            <w:r>
              <w:rPr>
                <w:b/>
                <w:sz w:val="16"/>
              </w:rPr>
              <w:t>50 000,00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</w:pPr>
            <w:r>
              <w:rPr>
                <w:b/>
                <w:sz w:val="16"/>
              </w:rPr>
              <w:t>37 000,00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</w:pPr>
            <w:r>
              <w:rPr>
                <w:b/>
                <w:sz w:val="16"/>
              </w:rPr>
              <w:t>87 000,00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9B4E17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</w:pPr>
            <w:r>
              <w:rPr>
                <w:sz w:val="16"/>
              </w:rPr>
              <w:t>40002</w:t>
            </w: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</w:pPr>
            <w:r>
              <w:rPr>
                <w:sz w:val="16"/>
              </w:rPr>
              <w:t>Dostarczanie wody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</w:pPr>
            <w:r>
              <w:rPr>
                <w:sz w:val="16"/>
              </w:rPr>
              <w:t>50 000,00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</w:pPr>
            <w:r>
              <w:rPr>
                <w:sz w:val="16"/>
              </w:rPr>
              <w:t>37 000,00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</w:pPr>
            <w:r>
              <w:rPr>
                <w:sz w:val="16"/>
              </w:rPr>
              <w:t>87 000,00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9B4E17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</w:pPr>
            <w:r>
              <w:rPr>
                <w:sz w:val="16"/>
              </w:rPr>
              <w:t>Wydatki na zakupy inwestycyjne jednostek budżetowych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</w:pPr>
            <w:r>
              <w:rPr>
                <w:sz w:val="16"/>
              </w:rPr>
              <w:t>50 000,00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</w:pPr>
            <w:r>
              <w:rPr>
                <w:sz w:val="16"/>
              </w:rPr>
              <w:t>37 000,00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</w:pPr>
            <w:r>
              <w:rPr>
                <w:sz w:val="16"/>
              </w:rPr>
              <w:t>87 000,00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9B4E17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</w:pPr>
            <w:r>
              <w:rPr>
                <w:sz w:val="16"/>
              </w:rPr>
              <w:t>Zakup agregatu prądotwórczego na potrzeby stacji uzdatniania wody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</w:pPr>
            <w:r>
              <w:rPr>
                <w:sz w:val="16"/>
              </w:rPr>
              <w:t>50 000,00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</w:pPr>
            <w:r>
              <w:rPr>
                <w:sz w:val="16"/>
              </w:rPr>
              <w:t>37 000,00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</w:pPr>
            <w:r>
              <w:rPr>
                <w:sz w:val="16"/>
              </w:rPr>
              <w:t>87 000,00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9B4E17">
        <w:trPr>
          <w:trHeight w:val="342"/>
        </w:trPr>
        <w:tc>
          <w:tcPr>
            <w:tcW w:w="8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</w:pPr>
            <w:r>
              <w:rPr>
                <w:b/>
                <w:sz w:val="16"/>
              </w:rPr>
              <w:t>600</w:t>
            </w:r>
          </w:p>
        </w:tc>
        <w:tc>
          <w:tcPr>
            <w:tcW w:w="111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</w:pPr>
            <w:r>
              <w:rPr>
                <w:b/>
                <w:sz w:val="16"/>
              </w:rPr>
              <w:t>Transport i łączność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</w:pPr>
            <w:r>
              <w:rPr>
                <w:b/>
                <w:sz w:val="16"/>
              </w:rPr>
              <w:t>430 000,00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</w:pPr>
            <w:r>
              <w:rPr>
                <w:b/>
                <w:sz w:val="16"/>
              </w:rPr>
              <w:t>430 000,00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9B4E17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</w:pPr>
            <w:r>
              <w:rPr>
                <w:sz w:val="16"/>
              </w:rPr>
              <w:t>60016</w:t>
            </w: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</w:pPr>
            <w:r>
              <w:rPr>
                <w:sz w:val="16"/>
              </w:rPr>
              <w:t>Drogi publiczne gminne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</w:pPr>
            <w:r>
              <w:rPr>
                <w:sz w:val="16"/>
              </w:rPr>
              <w:t>430 000,00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</w:pPr>
            <w:r>
              <w:rPr>
                <w:sz w:val="16"/>
              </w:rPr>
              <w:t>430 000,00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9B4E17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</w:pPr>
            <w:r>
              <w:rPr>
                <w:sz w:val="16"/>
              </w:rPr>
              <w:t>430 000,00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</w:pPr>
            <w:r>
              <w:rPr>
                <w:sz w:val="16"/>
              </w:rPr>
              <w:t>430 000,00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9B4E17">
        <w:trPr>
          <w:trHeight w:val="40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</w:pPr>
            <w:r>
              <w:rPr>
                <w:sz w:val="16"/>
              </w:rPr>
              <w:t>Przebudowa drogi gminnej nr 140316W w miejscowości Anatolin i Remki o długości 0,98 km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</w:pPr>
            <w:r>
              <w:rPr>
                <w:sz w:val="16"/>
              </w:rPr>
              <w:t>260 000,00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</w:pPr>
            <w:r>
              <w:rPr>
                <w:sz w:val="16"/>
              </w:rPr>
              <w:t>260 000,00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9B4E17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</w:pPr>
            <w:r>
              <w:rPr>
                <w:sz w:val="16"/>
              </w:rPr>
              <w:t>Przebudowa drogi w miejscowości Model na działce 86 i 95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9B4E17">
        <w:trPr>
          <w:trHeight w:val="40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</w:pPr>
            <w:r>
              <w:rPr>
                <w:sz w:val="16"/>
              </w:rPr>
              <w:t>Przebudowa drogi w miejscowości Model, na dz. Nr 86 i 95, ulica Leśna i Spacerowa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</w:pPr>
            <w:r>
              <w:rPr>
                <w:sz w:val="16"/>
              </w:rPr>
              <w:t>170 000,00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</w:pPr>
            <w:r>
              <w:rPr>
                <w:sz w:val="16"/>
              </w:rPr>
              <w:t>170 000,00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9B4E17">
        <w:trPr>
          <w:trHeight w:val="342"/>
        </w:trPr>
        <w:tc>
          <w:tcPr>
            <w:tcW w:w="8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</w:pPr>
            <w:r>
              <w:rPr>
                <w:b/>
                <w:sz w:val="16"/>
              </w:rPr>
              <w:t>750</w:t>
            </w:r>
          </w:p>
        </w:tc>
        <w:tc>
          <w:tcPr>
            <w:tcW w:w="111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</w:pPr>
            <w:r>
              <w:rPr>
                <w:b/>
                <w:sz w:val="16"/>
              </w:rPr>
              <w:t>Administracja publiczna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</w:pPr>
            <w:r>
              <w:rPr>
                <w:b/>
                <w:sz w:val="16"/>
              </w:rPr>
              <w:t>10 200,00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</w:pPr>
            <w:r>
              <w:rPr>
                <w:b/>
                <w:sz w:val="16"/>
              </w:rPr>
              <w:t>10 200,00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9B4E17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</w:pPr>
            <w:r>
              <w:rPr>
                <w:sz w:val="16"/>
              </w:rPr>
              <w:t>75023</w:t>
            </w: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</w:pPr>
            <w:r>
              <w:rPr>
                <w:sz w:val="16"/>
              </w:rPr>
              <w:t>Urzędy gmin (miast i miast na prawach powiatu)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</w:pPr>
            <w:r>
              <w:rPr>
                <w:sz w:val="16"/>
              </w:rPr>
              <w:t>10 200,00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</w:pPr>
            <w:r>
              <w:rPr>
                <w:sz w:val="16"/>
              </w:rPr>
              <w:t>10 200,00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9B4E17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</w:pPr>
            <w:r>
              <w:rPr>
                <w:sz w:val="16"/>
              </w:rPr>
              <w:t>Wydatki na zakupy inwestycyjne jednostek budżetowych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</w:pPr>
            <w:r>
              <w:rPr>
                <w:sz w:val="16"/>
              </w:rPr>
              <w:t>10 200,00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</w:pPr>
            <w:r>
              <w:rPr>
                <w:sz w:val="16"/>
              </w:rPr>
              <w:t>10 200,00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9B4E17">
        <w:trPr>
          <w:trHeight w:val="40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</w:pPr>
            <w:r>
              <w:rPr>
                <w:sz w:val="16"/>
              </w:rPr>
              <w:t>Dostarczenie i wdrożenie systemów informatycznych na potrzeby Referatu Finansowego Urzędu Gminy w Pacynie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</w:pPr>
            <w:r>
              <w:rPr>
                <w:sz w:val="16"/>
              </w:rPr>
              <w:t>10 200,00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</w:pPr>
            <w:r>
              <w:rPr>
                <w:sz w:val="16"/>
              </w:rPr>
              <w:t>10 200,00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9B4E17">
        <w:trPr>
          <w:trHeight w:val="342"/>
        </w:trPr>
        <w:tc>
          <w:tcPr>
            <w:tcW w:w="8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</w:pPr>
            <w:r>
              <w:rPr>
                <w:b/>
                <w:sz w:val="16"/>
              </w:rPr>
              <w:t>754</w:t>
            </w:r>
          </w:p>
        </w:tc>
        <w:tc>
          <w:tcPr>
            <w:tcW w:w="111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</w:pPr>
            <w:r>
              <w:rPr>
                <w:b/>
                <w:sz w:val="16"/>
              </w:rPr>
              <w:t>Bezpieczeństwo publiczne i ochrona przeciwpożarowa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</w:pPr>
            <w:r>
              <w:rPr>
                <w:b/>
                <w:sz w:val="16"/>
              </w:rPr>
              <w:t>424 000,00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</w:pPr>
            <w:r>
              <w:rPr>
                <w:b/>
                <w:sz w:val="16"/>
              </w:rPr>
              <w:t>424 000,00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9B4E17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</w:pPr>
            <w:r>
              <w:rPr>
                <w:sz w:val="16"/>
              </w:rPr>
              <w:t>75412</w:t>
            </w: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</w:pPr>
            <w:r>
              <w:rPr>
                <w:sz w:val="16"/>
              </w:rPr>
              <w:t>Ochotnicze straże pożarne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</w:pPr>
            <w:r>
              <w:rPr>
                <w:sz w:val="16"/>
              </w:rPr>
              <w:t>424 000,00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</w:pPr>
            <w:r>
              <w:rPr>
                <w:sz w:val="16"/>
              </w:rPr>
              <w:t>424 000,00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9B4E17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</w:pPr>
            <w:r>
              <w:rPr>
                <w:sz w:val="16"/>
              </w:rPr>
              <w:t>74 000,00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</w:pPr>
            <w:r>
              <w:rPr>
                <w:sz w:val="16"/>
              </w:rPr>
              <w:t>74 000,00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9B4E17">
        <w:trPr>
          <w:trHeight w:val="40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</w:pPr>
            <w:r>
              <w:rPr>
                <w:sz w:val="16"/>
              </w:rPr>
              <w:t>Modernizacja budynku OSP w zakresie instalacji grzewczej i wentylacyjnej, ocieplenie części garażowej i sanitarnej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</w:pPr>
            <w:r>
              <w:rPr>
                <w:sz w:val="16"/>
              </w:rPr>
              <w:t>74 000,00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</w:pPr>
            <w:r>
              <w:rPr>
                <w:sz w:val="16"/>
              </w:rPr>
              <w:t>74 000,00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9B4E17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</w:pPr>
            <w:r>
              <w:rPr>
                <w:sz w:val="16"/>
              </w:rPr>
              <w:t>Wydatki na zakupy inwestycyjne jednostek budżetowych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</w:pPr>
            <w:r>
              <w:rPr>
                <w:sz w:val="16"/>
              </w:rPr>
              <w:t>350 000,00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</w:pPr>
            <w:r>
              <w:rPr>
                <w:sz w:val="16"/>
              </w:rPr>
              <w:t>350 000,00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9B4E17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</w:pPr>
            <w:r>
              <w:rPr>
                <w:sz w:val="16"/>
              </w:rPr>
              <w:t>Zakup samochodu ratowniczo-gaśniczego dla OSP Skrzeszewy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</w:pPr>
            <w:r>
              <w:rPr>
                <w:sz w:val="16"/>
              </w:rPr>
              <w:t>350 000,00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</w:pPr>
            <w:r>
              <w:rPr>
                <w:sz w:val="16"/>
              </w:rPr>
              <w:t>350 000,00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9B4E17">
        <w:trPr>
          <w:trHeight w:val="342"/>
        </w:trPr>
        <w:tc>
          <w:tcPr>
            <w:tcW w:w="8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</w:pPr>
            <w:r>
              <w:rPr>
                <w:b/>
                <w:sz w:val="16"/>
              </w:rPr>
              <w:lastRenderedPageBreak/>
              <w:t>900</w:t>
            </w:r>
          </w:p>
        </w:tc>
        <w:tc>
          <w:tcPr>
            <w:tcW w:w="111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</w:pPr>
            <w:r>
              <w:rPr>
                <w:b/>
                <w:sz w:val="16"/>
              </w:rPr>
              <w:t>Gospodarka komunalna i ochrona środowiska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</w:pPr>
            <w:r>
              <w:rPr>
                <w:b/>
                <w:sz w:val="16"/>
              </w:rPr>
              <w:t>75 000,00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</w:pPr>
            <w:r>
              <w:rPr>
                <w:b/>
                <w:sz w:val="16"/>
              </w:rPr>
              <w:t>11 300,00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</w:pPr>
            <w:r>
              <w:rPr>
                <w:b/>
                <w:sz w:val="16"/>
              </w:rPr>
              <w:t>86 300,00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9B4E17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</w:pPr>
            <w:r>
              <w:rPr>
                <w:sz w:val="16"/>
              </w:rPr>
              <w:t>90015</w:t>
            </w: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</w:pPr>
            <w:r>
              <w:rPr>
                <w:sz w:val="16"/>
              </w:rPr>
              <w:t>Oświetlenie ulic, placów i dróg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</w:pPr>
            <w:r>
              <w:rPr>
                <w:sz w:val="16"/>
              </w:rPr>
              <w:t>20 000,00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</w:pPr>
            <w:r>
              <w:rPr>
                <w:sz w:val="16"/>
              </w:rPr>
              <w:t>20 000,00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9B4E17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</w:pPr>
            <w:r>
              <w:rPr>
                <w:sz w:val="16"/>
              </w:rPr>
              <w:t>20 000,00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</w:pPr>
            <w:r>
              <w:rPr>
                <w:sz w:val="16"/>
              </w:rPr>
              <w:t>20 000,00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9B4E17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</w:pPr>
            <w:r>
              <w:rPr>
                <w:sz w:val="16"/>
              </w:rPr>
              <w:t>Montaż lamp solarnych w miejscowości Pacyna i Luszyn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</w:pPr>
            <w:r>
              <w:rPr>
                <w:sz w:val="16"/>
              </w:rPr>
              <w:t>20 000,00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</w:pPr>
            <w:r>
              <w:rPr>
                <w:sz w:val="16"/>
              </w:rPr>
              <w:t>20 000,00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9B4E17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</w:pPr>
            <w:r>
              <w:rPr>
                <w:sz w:val="16"/>
              </w:rPr>
              <w:t>90095</w:t>
            </w: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</w:pPr>
            <w:r>
              <w:rPr>
                <w:sz w:val="16"/>
              </w:rPr>
              <w:t>75 000,00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</w:pPr>
            <w:r>
              <w:rPr>
                <w:sz w:val="16"/>
              </w:rPr>
              <w:t>- 8 700,00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</w:pPr>
            <w:r>
              <w:rPr>
                <w:sz w:val="16"/>
              </w:rPr>
              <w:t>66 300,00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9B4E17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</w:pPr>
            <w:r>
              <w:rPr>
                <w:sz w:val="16"/>
              </w:rPr>
              <w:t>75 000,00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</w:pPr>
            <w:r>
              <w:rPr>
                <w:sz w:val="16"/>
              </w:rPr>
              <w:t>- 8 700,00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</w:pPr>
            <w:r>
              <w:rPr>
                <w:sz w:val="16"/>
              </w:rPr>
              <w:t>66 300,00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9B4E17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</w:pPr>
            <w:r>
              <w:rPr>
                <w:sz w:val="16"/>
              </w:rPr>
              <w:t>Utworzenie punktu informacyjnego w miejscowości Łuszczanówek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</w:pPr>
            <w:r>
              <w:rPr>
                <w:sz w:val="16"/>
              </w:rPr>
              <w:t>15 000,00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</w:pPr>
            <w:r>
              <w:rPr>
                <w:sz w:val="16"/>
              </w:rPr>
              <w:t>- 2 700,00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</w:pPr>
            <w:r>
              <w:rPr>
                <w:sz w:val="16"/>
              </w:rPr>
              <w:t>12 300,00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9B4E17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</w:pPr>
            <w:r>
              <w:rPr>
                <w:sz w:val="16"/>
              </w:rPr>
              <w:t>Utworzenie punktu informacyjnego w miejscowości Podatkówek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</w:pPr>
            <w:r>
              <w:rPr>
                <w:sz w:val="16"/>
              </w:rPr>
              <w:t>15 000,00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</w:pPr>
            <w:r>
              <w:rPr>
                <w:sz w:val="16"/>
              </w:rPr>
              <w:t>- 2 700,00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</w:pPr>
            <w:r>
              <w:rPr>
                <w:sz w:val="16"/>
              </w:rPr>
              <w:t>12 300,00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9B4E17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</w:pPr>
            <w:r>
              <w:rPr>
                <w:sz w:val="16"/>
              </w:rPr>
              <w:t>Utworzenie punktu informacyjnego w miejscowości Rakowiec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</w:pPr>
            <w:r>
              <w:rPr>
                <w:sz w:val="16"/>
              </w:rPr>
              <w:t>15 000,00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</w:pPr>
            <w:r>
              <w:rPr>
                <w:sz w:val="16"/>
              </w:rPr>
              <w:t>- 1 100,00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</w:pPr>
            <w:r>
              <w:rPr>
                <w:sz w:val="16"/>
              </w:rPr>
              <w:t>13 900,00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9B4E17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</w:pPr>
            <w:r>
              <w:rPr>
                <w:sz w:val="16"/>
              </w:rPr>
              <w:t>Utworzenie punktu informacyjnego w miejscowości Raków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</w:pPr>
            <w:r>
              <w:rPr>
                <w:sz w:val="16"/>
              </w:rPr>
              <w:t>15 000,00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</w:pPr>
            <w:r>
              <w:rPr>
                <w:sz w:val="16"/>
              </w:rPr>
              <w:t>- 1 100,00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</w:pPr>
            <w:r>
              <w:rPr>
                <w:sz w:val="16"/>
              </w:rPr>
              <w:t>13 900,00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9B4E17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</w:pPr>
            <w:r>
              <w:rPr>
                <w:sz w:val="16"/>
              </w:rPr>
              <w:t>Utworzenie punktu informacyjnego w miejscowości Słomków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</w:pPr>
            <w:r>
              <w:rPr>
                <w:sz w:val="16"/>
              </w:rPr>
              <w:t>15 000,00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</w:pPr>
            <w:r>
              <w:rPr>
                <w:sz w:val="16"/>
              </w:rPr>
              <w:t>- 1 100,00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</w:pPr>
            <w:r>
              <w:rPr>
                <w:sz w:val="16"/>
              </w:rPr>
              <w:t>13 900,00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9B4E17">
        <w:trPr>
          <w:trHeight w:val="342"/>
        </w:trPr>
        <w:tc>
          <w:tcPr>
            <w:tcW w:w="8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</w:pPr>
            <w:r>
              <w:rPr>
                <w:b/>
                <w:sz w:val="16"/>
              </w:rPr>
              <w:t>921</w:t>
            </w:r>
          </w:p>
        </w:tc>
        <w:tc>
          <w:tcPr>
            <w:tcW w:w="111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</w:pPr>
            <w:r>
              <w:rPr>
                <w:b/>
                <w:sz w:val="16"/>
              </w:rPr>
              <w:t>Kultura i ochrona dziedzictwa narodowego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</w:pPr>
            <w:r>
              <w:rPr>
                <w:b/>
                <w:sz w:val="16"/>
              </w:rPr>
              <w:t>550 000,00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</w:pPr>
            <w:r>
              <w:rPr>
                <w:b/>
                <w:sz w:val="16"/>
              </w:rPr>
              <w:t>550 000,00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9B4E17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</w:pPr>
            <w:r>
              <w:rPr>
                <w:sz w:val="16"/>
              </w:rPr>
              <w:t>92116</w:t>
            </w: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</w:pPr>
            <w:r>
              <w:rPr>
                <w:sz w:val="16"/>
              </w:rPr>
              <w:t>Biblioteki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</w:pPr>
            <w:r>
              <w:rPr>
                <w:sz w:val="16"/>
              </w:rPr>
              <w:t>500 000,00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</w:pPr>
            <w:r>
              <w:rPr>
                <w:sz w:val="16"/>
              </w:rPr>
              <w:t>500 000,00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9B4E17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</w:pPr>
            <w:r>
              <w:rPr>
                <w:sz w:val="16"/>
              </w:rPr>
              <w:t>500 000,00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</w:pPr>
            <w:r>
              <w:rPr>
                <w:sz w:val="16"/>
              </w:rPr>
              <w:t>500 000,00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9B4E17">
        <w:trPr>
          <w:trHeight w:val="40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</w:pPr>
            <w:r>
              <w:rPr>
                <w:sz w:val="16"/>
              </w:rPr>
              <w:t>Modernizacja budynku komunalnego w Pacynie, ulica Wyzwolenia 11a z przeznaczeniem na bibliotekę publiczną z częścią świetlicową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</w:pPr>
            <w:r>
              <w:rPr>
                <w:sz w:val="16"/>
              </w:rPr>
              <w:t>500 000,00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</w:pPr>
            <w:r>
              <w:rPr>
                <w:sz w:val="16"/>
              </w:rPr>
              <w:t>500 000,00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9B4E17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</w:pPr>
            <w:r>
              <w:rPr>
                <w:sz w:val="16"/>
              </w:rPr>
              <w:t>92120</w:t>
            </w: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</w:pPr>
            <w:r>
              <w:rPr>
                <w:sz w:val="16"/>
              </w:rPr>
              <w:t>Ochrona zabytków i opieka nad zabytkami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</w:pPr>
            <w:r>
              <w:rPr>
                <w:sz w:val="16"/>
              </w:rPr>
              <w:t>50 000,00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</w:pPr>
            <w:r>
              <w:rPr>
                <w:sz w:val="16"/>
              </w:rPr>
              <w:t>50 000,00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9B4E17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</w:pPr>
            <w:r>
              <w:rPr>
                <w:sz w:val="16"/>
              </w:rPr>
              <w:t>50 000,00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</w:pPr>
            <w:r>
              <w:rPr>
                <w:sz w:val="16"/>
              </w:rPr>
              <w:t>50 000,00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9B4E17">
        <w:trPr>
          <w:trHeight w:val="603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</w:pPr>
            <w:r>
              <w:rPr>
                <w:sz w:val="16"/>
              </w:rPr>
              <w:t>Zagospodarowanie ogólnodostępnej przestrzeni publicznej poprzez montaż latarni solarnych i założenie ogrodu pszczelarskiego w Skrzeszewach przy Zespole Pałacowym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</w:pPr>
            <w:r>
              <w:rPr>
                <w:sz w:val="16"/>
              </w:rPr>
              <w:t>50 000,00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</w:pPr>
            <w:r>
              <w:rPr>
                <w:sz w:val="16"/>
              </w:rPr>
              <w:t>50 000,00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9B4E17">
        <w:trPr>
          <w:trHeight w:val="342"/>
        </w:trPr>
        <w:tc>
          <w:tcPr>
            <w:tcW w:w="8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</w:pPr>
            <w:r>
              <w:rPr>
                <w:b/>
                <w:sz w:val="16"/>
              </w:rPr>
              <w:t>926</w:t>
            </w:r>
          </w:p>
        </w:tc>
        <w:tc>
          <w:tcPr>
            <w:tcW w:w="111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</w:pPr>
            <w:r>
              <w:rPr>
                <w:b/>
                <w:sz w:val="16"/>
              </w:rPr>
              <w:t>Kultura fizyczna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</w:pPr>
            <w:r>
              <w:rPr>
                <w:b/>
                <w:sz w:val="16"/>
              </w:rPr>
              <w:t>305 000,00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</w:pPr>
            <w:r>
              <w:rPr>
                <w:b/>
                <w:sz w:val="16"/>
              </w:rPr>
              <w:t>205 000,00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</w:pPr>
            <w:r>
              <w:rPr>
                <w:b/>
                <w:sz w:val="16"/>
              </w:rPr>
              <w:t>510 000,00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9B4E17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</w:pPr>
            <w:r>
              <w:rPr>
                <w:sz w:val="16"/>
              </w:rPr>
              <w:t>92601</w:t>
            </w: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</w:pPr>
            <w:r>
              <w:rPr>
                <w:sz w:val="16"/>
              </w:rPr>
              <w:t>Obiekty sportowe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</w:pPr>
            <w:r>
              <w:rPr>
                <w:sz w:val="16"/>
              </w:rPr>
              <w:t>305 000,00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</w:pPr>
            <w:r>
              <w:rPr>
                <w:sz w:val="16"/>
              </w:rPr>
              <w:t>205 000,00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</w:pPr>
            <w:r>
              <w:rPr>
                <w:sz w:val="16"/>
              </w:rPr>
              <w:t>510 000,00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9B4E17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</w:pPr>
            <w:r>
              <w:rPr>
                <w:sz w:val="16"/>
              </w:rPr>
              <w:t>305 000,00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</w:pPr>
            <w:r>
              <w:rPr>
                <w:sz w:val="16"/>
              </w:rPr>
              <w:t>205 000,00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</w:pPr>
            <w:r>
              <w:rPr>
                <w:sz w:val="16"/>
              </w:rPr>
              <w:t>510 000,00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9B4E17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</w:pPr>
            <w:r>
              <w:rPr>
                <w:sz w:val="16"/>
              </w:rPr>
              <w:t>Budowa wielofunkcyjnego boiska sportowego w miejscowości Skrzeszewy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</w:pPr>
            <w:r>
              <w:rPr>
                <w:sz w:val="16"/>
              </w:rPr>
              <w:t>305 000,00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</w:pPr>
            <w:r>
              <w:rPr>
                <w:sz w:val="16"/>
              </w:rPr>
              <w:t>205 000,00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</w:pPr>
            <w:r>
              <w:rPr>
                <w:sz w:val="16"/>
              </w:rPr>
              <w:t>510 000,00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9B4E17">
        <w:trPr>
          <w:trHeight w:val="108"/>
        </w:trPr>
        <w:tc>
          <w:tcPr>
            <w:tcW w:w="3075" w:type="dxa"/>
            <w:gridSpan w:val="3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57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9B4E17">
        <w:trPr>
          <w:trHeight w:val="342"/>
        </w:trPr>
        <w:tc>
          <w:tcPr>
            <w:tcW w:w="755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</w:pPr>
            <w:r>
              <w:rPr>
                <w:b/>
                <w:sz w:val="18"/>
              </w:rPr>
              <w:t>Razem</w:t>
            </w:r>
          </w:p>
        </w:tc>
        <w:tc>
          <w:tcPr>
            <w:tcW w:w="23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</w:pPr>
            <w:r>
              <w:rPr>
                <w:sz w:val="16"/>
              </w:rPr>
              <w:t>1 844 200,00</w:t>
            </w:r>
          </w:p>
        </w:tc>
        <w:tc>
          <w:tcPr>
            <w:tcW w:w="23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</w:pPr>
            <w:r>
              <w:rPr>
                <w:sz w:val="16"/>
              </w:rPr>
              <w:t>253 300,00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</w:pPr>
            <w:r>
              <w:rPr>
                <w:sz w:val="16"/>
              </w:rPr>
              <w:t>2 097 500,00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</w:tbl>
    <w:p w:rsidR="00A77B3E" w:rsidRDefault="00A77B3E">
      <w:pPr>
        <w:keepNext/>
        <w:keepLines/>
      </w:pPr>
    </w:p>
    <w:p w:rsidR="00A77B3E" w:rsidRDefault="00A77B3E">
      <w:pPr>
        <w:keepNext/>
        <w:keepLines/>
      </w:pPr>
    </w:p>
    <w:p w:rsidR="00A77B3E" w:rsidRDefault="00C725B5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9B4E1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4E17" w:rsidRDefault="009B4E17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4E17" w:rsidRDefault="00C725B5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Maria Obidowska</w:t>
            </w:r>
          </w:p>
        </w:tc>
      </w:tr>
    </w:tbl>
    <w:p w:rsidR="00A77B3E" w:rsidRDefault="00A77B3E">
      <w:pPr>
        <w:keepNext/>
        <w:sectPr w:rsidR="00A77B3E">
          <w:footerReference w:type="default" r:id="rId9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C725B5">
      <w:pPr>
        <w:spacing w:before="120" w:after="120" w:line="360" w:lineRule="auto"/>
        <w:ind w:left="9819"/>
        <w:jc w:val="left"/>
      </w:pPr>
      <w:r>
        <w:lastRenderedPageBreak/>
        <w:fldChar w:fldCharType="begin"/>
      </w:r>
      <w:r>
        <w:fldChar w:fldCharType="end"/>
      </w:r>
      <w:r>
        <w:t>Załącznik Nr 4 do uchwały Nr 134/XXVI/2021</w:t>
      </w:r>
      <w:r>
        <w:br/>
        <w:t>Rady Gminy Pacyna</w:t>
      </w:r>
      <w:r>
        <w:br/>
        <w:t>z dnia 30.11.2021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82"/>
        <w:gridCol w:w="4076"/>
        <w:gridCol w:w="1282"/>
        <w:gridCol w:w="3544"/>
        <w:gridCol w:w="1814"/>
      </w:tblGrid>
      <w:tr w:rsidR="009B4E17">
        <w:trPr>
          <w:trHeight w:val="312"/>
        </w:trPr>
        <w:tc>
          <w:tcPr>
            <w:tcW w:w="1563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</w:pPr>
            <w:r>
              <w:rPr>
                <w:b/>
                <w:sz w:val="20"/>
              </w:rPr>
              <w:t>DOTACJE CELOWE DLA PODMIOTÓW ZALICZANYCH  I NIEZALICZANYCH DO SEKTORA FINANSÓW PUBLICZNYCH</w:t>
            </w:r>
          </w:p>
        </w:tc>
      </w:tr>
      <w:tr w:rsidR="009B4E17">
        <w:trPr>
          <w:trHeight w:val="276"/>
        </w:trPr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67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</w:pPr>
          </w:p>
        </w:tc>
      </w:tr>
      <w:tr w:rsidR="009B4E17">
        <w:trPr>
          <w:trHeight w:val="582"/>
        </w:trPr>
        <w:tc>
          <w:tcPr>
            <w:tcW w:w="15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</w:pPr>
            <w:r>
              <w:rPr>
                <w:b/>
                <w:sz w:val="20"/>
              </w:rPr>
              <w:t>Lp.</w:t>
            </w:r>
          </w:p>
        </w:tc>
        <w:tc>
          <w:tcPr>
            <w:tcW w:w="16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</w:pPr>
            <w:r>
              <w:rPr>
                <w:b/>
                <w:sz w:val="20"/>
              </w:rPr>
              <w:t>Dział</w:t>
            </w:r>
          </w:p>
        </w:tc>
        <w:tc>
          <w:tcPr>
            <w:tcW w:w="2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</w:pPr>
            <w:r>
              <w:rPr>
                <w:b/>
                <w:sz w:val="20"/>
              </w:rPr>
              <w:t>Rozdział</w:t>
            </w:r>
          </w:p>
        </w:tc>
        <w:tc>
          <w:tcPr>
            <w:tcW w:w="6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</w:pPr>
            <w:r>
              <w:rPr>
                <w:b/>
                <w:sz w:val="20"/>
              </w:rPr>
              <w:t>Treść</w:t>
            </w:r>
          </w:p>
        </w:tc>
        <w:tc>
          <w:tcPr>
            <w:tcW w:w="3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</w:pPr>
            <w:r>
              <w:rPr>
                <w:b/>
                <w:sz w:val="20"/>
              </w:rPr>
              <w:t>Kwota dotacji</w:t>
            </w:r>
          </w:p>
        </w:tc>
      </w:tr>
      <w:tr w:rsidR="009B4E17">
        <w:trPr>
          <w:trHeight w:val="276"/>
        </w:trPr>
        <w:tc>
          <w:tcPr>
            <w:tcW w:w="15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</w:pPr>
            <w:r>
              <w:rPr>
                <w:sz w:val="12"/>
              </w:rPr>
              <w:t>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</w:pPr>
            <w:r>
              <w:rPr>
                <w:sz w:val="12"/>
              </w:rPr>
              <w:t>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</w:pPr>
            <w:r>
              <w:rPr>
                <w:sz w:val="12"/>
              </w:rPr>
              <w:t>3</w:t>
            </w:r>
          </w:p>
        </w:tc>
        <w:tc>
          <w:tcPr>
            <w:tcW w:w="67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</w:pPr>
            <w:r>
              <w:rPr>
                <w:sz w:val="12"/>
              </w:rPr>
              <w:t>4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</w:pPr>
            <w:r>
              <w:rPr>
                <w:sz w:val="12"/>
              </w:rPr>
              <w:t>5</w:t>
            </w:r>
          </w:p>
        </w:tc>
      </w:tr>
      <w:tr w:rsidR="009B4E17">
        <w:trPr>
          <w:trHeight w:val="276"/>
        </w:trPr>
        <w:tc>
          <w:tcPr>
            <w:tcW w:w="55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C725B5">
            <w:pPr>
              <w:jc w:val="center"/>
            </w:pPr>
            <w:r>
              <w:rPr>
                <w:b/>
                <w:sz w:val="20"/>
              </w:rPr>
              <w:t>Jednostki sektora finansów publicznych</w:t>
            </w:r>
          </w:p>
        </w:tc>
        <w:tc>
          <w:tcPr>
            <w:tcW w:w="676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C725B5">
            <w:pPr>
              <w:jc w:val="center"/>
            </w:pPr>
            <w:r>
              <w:rPr>
                <w:b/>
                <w:sz w:val="20"/>
              </w:rPr>
              <w:t>Nazwa jednostki</w:t>
            </w:r>
          </w:p>
        </w:tc>
        <w:tc>
          <w:tcPr>
            <w:tcW w:w="335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9B4E17">
        <w:trPr>
          <w:trHeight w:val="312"/>
        </w:trPr>
        <w:tc>
          <w:tcPr>
            <w:tcW w:w="1538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68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</w:pPr>
            <w:r>
              <w:rPr>
                <w:sz w:val="20"/>
              </w:rPr>
              <w:t>750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</w:pPr>
            <w:r>
              <w:rPr>
                <w:sz w:val="20"/>
              </w:rPr>
              <w:t>75023</w:t>
            </w:r>
          </w:p>
        </w:tc>
        <w:tc>
          <w:tcPr>
            <w:tcW w:w="676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</w:pPr>
            <w:r>
              <w:rPr>
                <w:sz w:val="20"/>
              </w:rPr>
              <w:t>Województwo Mazowieckie</w:t>
            </w:r>
          </w:p>
        </w:tc>
        <w:tc>
          <w:tcPr>
            <w:tcW w:w="33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</w:pPr>
            <w:r>
              <w:rPr>
                <w:sz w:val="20"/>
              </w:rPr>
              <w:t>551,00</w:t>
            </w:r>
          </w:p>
        </w:tc>
      </w:tr>
      <w:tr w:rsidR="009B4E17">
        <w:trPr>
          <w:trHeight w:val="360"/>
        </w:trPr>
        <w:tc>
          <w:tcPr>
            <w:tcW w:w="1538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</w:pPr>
            <w:r>
              <w:t>2</w:t>
            </w:r>
          </w:p>
        </w:tc>
        <w:tc>
          <w:tcPr>
            <w:tcW w:w="168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</w:pPr>
            <w:r>
              <w:rPr>
                <w:sz w:val="20"/>
              </w:rPr>
              <w:t>801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</w:pPr>
            <w:r>
              <w:rPr>
                <w:sz w:val="20"/>
              </w:rPr>
              <w:t>80195</w:t>
            </w:r>
          </w:p>
        </w:tc>
        <w:tc>
          <w:tcPr>
            <w:tcW w:w="676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</w:pPr>
            <w:r>
              <w:rPr>
                <w:sz w:val="20"/>
              </w:rPr>
              <w:t>Gmina Gostynin</w:t>
            </w:r>
          </w:p>
        </w:tc>
        <w:tc>
          <w:tcPr>
            <w:tcW w:w="33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</w:pPr>
            <w:r>
              <w:rPr>
                <w:sz w:val="20"/>
              </w:rPr>
              <w:t>7030,00</w:t>
            </w:r>
          </w:p>
        </w:tc>
      </w:tr>
      <w:tr w:rsidR="009B4E17">
        <w:trPr>
          <w:trHeight w:val="276"/>
        </w:trPr>
        <w:tc>
          <w:tcPr>
            <w:tcW w:w="5526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</w:pPr>
            <w:r>
              <w:rPr>
                <w:b/>
                <w:sz w:val="20"/>
              </w:rPr>
              <w:t>Jednostka spoza sektora finansów publicznych</w:t>
            </w:r>
          </w:p>
        </w:tc>
        <w:tc>
          <w:tcPr>
            <w:tcW w:w="67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</w:pPr>
            <w:r>
              <w:rPr>
                <w:b/>
                <w:sz w:val="20"/>
              </w:rPr>
              <w:t>Nazwa zadania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9B4E17">
        <w:trPr>
          <w:trHeight w:val="276"/>
        </w:trPr>
        <w:tc>
          <w:tcPr>
            <w:tcW w:w="15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</w:pPr>
            <w:r>
              <w:rPr>
                <w:sz w:val="20"/>
              </w:rPr>
              <w:t> O10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</w:pPr>
            <w:r>
              <w:rPr>
                <w:sz w:val="20"/>
              </w:rPr>
              <w:t>O1009</w:t>
            </w:r>
          </w:p>
        </w:tc>
        <w:tc>
          <w:tcPr>
            <w:tcW w:w="67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left"/>
            </w:pPr>
            <w:r>
              <w:rPr>
                <w:sz w:val="20"/>
              </w:rPr>
              <w:t>Bieżące utrzymanie wód i urządzeń wodnych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</w:pPr>
            <w:r>
              <w:rPr>
                <w:sz w:val="20"/>
              </w:rPr>
              <w:t>3 500,00</w:t>
            </w:r>
          </w:p>
        </w:tc>
      </w:tr>
      <w:tr w:rsidR="009B4E17">
        <w:trPr>
          <w:trHeight w:val="300"/>
        </w:trPr>
        <w:tc>
          <w:tcPr>
            <w:tcW w:w="1538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168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</w:pPr>
            <w:r>
              <w:rPr>
                <w:sz w:val="20"/>
              </w:rPr>
              <w:t>754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</w:pPr>
            <w:r>
              <w:rPr>
                <w:sz w:val="20"/>
              </w:rPr>
              <w:t>75412</w:t>
            </w:r>
          </w:p>
        </w:tc>
        <w:tc>
          <w:tcPr>
            <w:tcW w:w="67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C725B5">
            <w:pPr>
              <w:jc w:val="left"/>
            </w:pPr>
            <w:r>
              <w:rPr>
                <w:sz w:val="20"/>
              </w:rPr>
              <w:t>Zakup sprzętu  zapewniający gotowość bojową dla OSP Pacyna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</w:pPr>
            <w:r>
              <w:rPr>
                <w:sz w:val="20"/>
              </w:rPr>
              <w:t>3 107,00</w:t>
            </w:r>
          </w:p>
        </w:tc>
      </w:tr>
      <w:tr w:rsidR="009B4E17">
        <w:trPr>
          <w:trHeight w:val="288"/>
        </w:trPr>
        <w:tc>
          <w:tcPr>
            <w:tcW w:w="1538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168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</w:pPr>
            <w:r>
              <w:rPr>
                <w:sz w:val="20"/>
              </w:rPr>
              <w:t>754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</w:pPr>
            <w:r>
              <w:rPr>
                <w:sz w:val="20"/>
              </w:rPr>
              <w:t>75412</w:t>
            </w:r>
          </w:p>
        </w:tc>
        <w:tc>
          <w:tcPr>
            <w:tcW w:w="67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C725B5">
            <w:pPr>
              <w:jc w:val="left"/>
            </w:pPr>
            <w:r>
              <w:rPr>
                <w:sz w:val="20"/>
              </w:rPr>
              <w:t xml:space="preserve">Zakup sprzętu  zapewniający gotowość bojową dla OSP Model 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</w:pPr>
            <w:r>
              <w:rPr>
                <w:sz w:val="20"/>
              </w:rPr>
              <w:t>2 000,00</w:t>
            </w:r>
          </w:p>
        </w:tc>
      </w:tr>
      <w:tr w:rsidR="009B4E17">
        <w:trPr>
          <w:trHeight w:val="324"/>
        </w:trPr>
        <w:tc>
          <w:tcPr>
            <w:tcW w:w="1538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</w:pPr>
            <w:r>
              <w:rPr>
                <w:sz w:val="20"/>
              </w:rPr>
              <w:t>4</w:t>
            </w:r>
          </w:p>
        </w:tc>
        <w:tc>
          <w:tcPr>
            <w:tcW w:w="168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</w:pPr>
            <w:r>
              <w:rPr>
                <w:sz w:val="20"/>
              </w:rPr>
              <w:t>754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</w:pPr>
            <w:r>
              <w:rPr>
                <w:sz w:val="20"/>
              </w:rPr>
              <w:t>75412</w:t>
            </w:r>
          </w:p>
        </w:tc>
        <w:tc>
          <w:tcPr>
            <w:tcW w:w="67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C725B5">
            <w:pPr>
              <w:jc w:val="left"/>
            </w:pPr>
            <w:r>
              <w:rPr>
                <w:sz w:val="20"/>
              </w:rPr>
              <w:t xml:space="preserve">Zakup sprzętu  zapewniający gotowość bojową dla OSP Rybie 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</w:pPr>
            <w:r>
              <w:t>1 901,00</w:t>
            </w:r>
          </w:p>
        </w:tc>
      </w:tr>
      <w:tr w:rsidR="009B4E17">
        <w:trPr>
          <w:trHeight w:val="276"/>
        </w:trPr>
        <w:tc>
          <w:tcPr>
            <w:tcW w:w="1228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center"/>
            </w:pPr>
            <w:r>
              <w:rPr>
                <w:b/>
                <w:sz w:val="20"/>
              </w:rPr>
              <w:t>Ogółem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725B5">
            <w:pPr>
              <w:jc w:val="right"/>
            </w:pPr>
            <w:r>
              <w:rPr>
                <w:b/>
                <w:sz w:val="20"/>
              </w:rPr>
              <w:t>18089,00</w:t>
            </w:r>
          </w:p>
        </w:tc>
      </w:tr>
      <w:tr w:rsidR="009B4E17">
        <w:trPr>
          <w:gridAfter w:val="3"/>
          <w:wAfter w:w="12412" w:type="dxa"/>
        </w:trPr>
        <w:tc>
          <w:tcPr>
            <w:tcW w:w="78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</w:pPr>
          </w:p>
        </w:tc>
        <w:tc>
          <w:tcPr>
            <w:tcW w:w="78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</w:pPr>
          </w:p>
        </w:tc>
      </w:tr>
    </w:tbl>
    <w:p w:rsidR="00A77B3E" w:rsidRDefault="00A77B3E">
      <w:pPr>
        <w:keepNext/>
        <w:keepLines/>
      </w:pPr>
    </w:p>
    <w:p w:rsidR="00A77B3E" w:rsidRDefault="00A77B3E">
      <w:pPr>
        <w:keepNext/>
        <w:keepLines/>
      </w:pPr>
    </w:p>
    <w:p w:rsidR="00A77B3E" w:rsidRDefault="00C725B5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9B4E1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4E17" w:rsidRDefault="009B4E17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4E17" w:rsidRDefault="00C725B5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Maria Obidowska</w:t>
            </w:r>
          </w:p>
        </w:tc>
      </w:tr>
    </w:tbl>
    <w:p w:rsidR="00A77B3E" w:rsidRDefault="00A77B3E">
      <w:pPr>
        <w:keepNext/>
        <w:sectPr w:rsidR="00A77B3E">
          <w:footerReference w:type="default" r:id="rId10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9B4E17" w:rsidRDefault="00C725B5">
      <w:pPr>
        <w:spacing w:line="360" w:lineRule="auto"/>
        <w:jc w:val="center"/>
        <w:rPr>
          <w:b/>
          <w:caps/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 w:val="24"/>
          <w:szCs w:val="20"/>
          <w:shd w:val="clear" w:color="auto" w:fill="FFFFFF"/>
          <w:lang w:val="x-none" w:eastAsia="en-US" w:bidi="ar-SA"/>
        </w:rPr>
        <w:lastRenderedPageBreak/>
        <w:t>uzasadnienie</w:t>
      </w:r>
    </w:p>
    <w:p w:rsidR="009B4E17" w:rsidRDefault="00C725B5">
      <w:pPr>
        <w:spacing w:line="360" w:lineRule="auto"/>
        <w:jc w:val="center"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do Uchwały nr 134/XXVI/2021 Rady Gminy Pacyna z dnia 30.11.2021r.</w:t>
      </w:r>
    </w:p>
    <w:p w:rsidR="009B4E17" w:rsidRDefault="009B4E17">
      <w:pPr>
        <w:spacing w:line="360" w:lineRule="auto"/>
        <w:jc w:val="center"/>
        <w:rPr>
          <w:b/>
          <w:color w:val="000000"/>
          <w:sz w:val="24"/>
          <w:szCs w:val="20"/>
          <w:shd w:val="clear" w:color="auto" w:fill="FFFFFF"/>
        </w:rPr>
      </w:pPr>
    </w:p>
    <w:p w:rsidR="009B4E17" w:rsidRDefault="00C725B5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Uzasadnienie do zmian planowanych dochodów – załącznik nr 1</w:t>
      </w:r>
    </w:p>
    <w:p w:rsidR="009B4E17" w:rsidRDefault="00C725B5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Zwiększa się dochody budżetu o kwotę 456.175,27 zł.</w:t>
      </w:r>
    </w:p>
    <w:p w:rsidR="009B4E17" w:rsidRDefault="00C725B5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Zmniejsza się dochody budżetu o kwotę 37.374,00 zł.</w:t>
      </w:r>
    </w:p>
    <w:p w:rsidR="009B4E17" w:rsidRDefault="00C725B5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Plan dochodów po zmianie wynosi 16.929.000,65 zł.</w:t>
      </w:r>
    </w:p>
    <w:p w:rsidR="009B4E17" w:rsidRDefault="00C725B5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Zmiany obejmują:</w:t>
      </w:r>
    </w:p>
    <w:p w:rsidR="009B4E17" w:rsidRDefault="00C725B5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 xml:space="preserve"> </w:t>
      </w:r>
    </w:p>
    <w:p w:rsidR="009B4E17" w:rsidRDefault="00C725B5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400 - Wytwarzanie i zaopatrywanie w energię elektryczną, gaz i wodę</w:t>
      </w:r>
    </w:p>
    <w:p w:rsidR="009B4E17" w:rsidRDefault="009B4E1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9B4E17" w:rsidRDefault="00C725B5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dochodów bieżących o kwotę 3.200,00 zł tytułem ponadplanowych dochodów tytułem odsetek od nieterminowych płatności za zużytą wodę.</w:t>
      </w:r>
    </w:p>
    <w:p w:rsidR="009B4E17" w:rsidRDefault="009B4E17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</w:p>
    <w:p w:rsidR="009B4E17" w:rsidRDefault="00C725B5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750 - Administracja publiczna</w:t>
      </w:r>
    </w:p>
    <w:p w:rsidR="009B4E17" w:rsidRDefault="009B4E1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9B4E17" w:rsidRDefault="00C725B5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dochodów bieżących o kwotę 1.500,00 zł tytułem dochodów ponadplanowych z  wpływów kosztów egzekucyjnych, dotyczy kosztów upomnień.</w:t>
      </w:r>
    </w:p>
    <w:p w:rsidR="009B4E17" w:rsidRDefault="009B4E17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</w:p>
    <w:p w:rsidR="009B4E17" w:rsidRDefault="00C725B5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756 - Dochody od osób prawnych, od osób fizycznych i od innych jednostek nieposiadających osobowości prawnej oraz wydatki związane z ich poborem</w:t>
      </w:r>
    </w:p>
    <w:p w:rsidR="009B4E17" w:rsidRDefault="009B4E1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9B4E17" w:rsidRDefault="00C725B5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dochodów bieżących o kwotę 45.038,87 zł tytułem ponadplanowych dochodów w tym:</w:t>
      </w:r>
    </w:p>
    <w:p w:rsidR="009B4E17" w:rsidRDefault="00C725B5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o kwotę 3.000,00 zł z podatku dochodowego od osób prawnych;</w:t>
      </w:r>
    </w:p>
    <w:p w:rsidR="009B4E17" w:rsidRDefault="00C725B5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o kwotę 2.538,87 zł z opłaty za zezwolenia na sprzedaż napojów alkoholowych w obrocie hurtowym;</w:t>
      </w:r>
    </w:p>
    <w:p w:rsidR="009B4E17" w:rsidRDefault="00C725B5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o kwotę 2.000,00 zł z opłaty skarbowej;</w:t>
      </w:r>
    </w:p>
    <w:p w:rsidR="009B4E17" w:rsidRDefault="00C725B5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o kwotę 31.000,00 zł z podatku od czynności cywilnoprawnych;</w:t>
      </w:r>
    </w:p>
    <w:p w:rsidR="009B4E17" w:rsidRDefault="00C725B5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o kwotę 6.500,00 zł z odsetek od nieterminowych wpłat podatków i opłat.</w:t>
      </w:r>
    </w:p>
    <w:p w:rsidR="009B4E17" w:rsidRDefault="00C725B5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dochodów bieżących o kwotę 25.000,00 zł w tym:</w:t>
      </w:r>
    </w:p>
    <w:p w:rsidR="009B4E17" w:rsidRDefault="00C725B5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o kwotę 1.000,00 zł tytułem podatku leśnego;</w:t>
      </w:r>
    </w:p>
    <w:p w:rsidR="009B4E17" w:rsidRDefault="00C725B5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o kwotę 23.000,00 zł tytułem podatku od środków transportowych;</w:t>
      </w:r>
    </w:p>
    <w:p w:rsidR="009B4E17" w:rsidRDefault="00C725B5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lastRenderedPageBreak/>
        <w:t>- o kwotę 1.000,00 zł tytułem podatku od działalności gospodarczej osób fizycznych opłacanego w farmie karty podatkowej.</w:t>
      </w:r>
    </w:p>
    <w:p w:rsidR="009B4E17" w:rsidRDefault="009B4E1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9B4E17" w:rsidRDefault="00C725B5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754 - Bezpieczeństwo publiczne i ochrona przeciwpożarowa</w:t>
      </w:r>
    </w:p>
    <w:p w:rsidR="009B4E17" w:rsidRDefault="009B4E17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</w:p>
    <w:p w:rsidR="009B4E17" w:rsidRDefault="00C725B5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dochodów majątkowych o kwotę 15.038,00 zł tytułem sprzedaży składników majątkowych w tym:</w:t>
      </w:r>
    </w:p>
    <w:p w:rsidR="009B4E17" w:rsidRDefault="00C725B5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w OSP Skrzeszewy pojazd uprzywilejowany Tatra 148 za kwotę 11.538,00 zł;</w:t>
      </w:r>
    </w:p>
    <w:p w:rsidR="009B4E17" w:rsidRDefault="00C725B5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w OSP Rybie pojazd uprzywilejowany Żuk A156B za kwotę 2.500,00 zł;</w:t>
      </w:r>
    </w:p>
    <w:p w:rsidR="009B4E17" w:rsidRDefault="00C725B5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w OSP Janówek pojazd uprzywilejowany Żuk A 1507 za kwotę 1.000,00 zł.</w:t>
      </w:r>
    </w:p>
    <w:p w:rsidR="009B4E17" w:rsidRDefault="009B4E1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9B4E17" w:rsidRDefault="00C725B5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 xml:space="preserve">Dział 758 - Różne rozliczenia </w:t>
      </w:r>
    </w:p>
    <w:p w:rsidR="009B4E17" w:rsidRDefault="009B4E1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9B4E17" w:rsidRDefault="00C725B5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dochodów bieżących o kwotę 329.960,00 zł tytułem uzupełnienia dochodów gminy w tym:</w:t>
      </w:r>
    </w:p>
    <w:p w:rsidR="009B4E17" w:rsidRDefault="00C725B5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o kwotę 24.360,00 zł zgodnie z pismem Ministra Finansów nr ST3.4751.7.2021 w sprawie podziału rezerwy subwencji ogólnej na 2021 roku;</w:t>
      </w:r>
    </w:p>
    <w:p w:rsidR="009B4E17" w:rsidRDefault="00C725B5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o kwotę 305.600,00 zł zgodnie z pismem Ministra Finansów nr ST3.4751.5.2021 tytułem uzupełnienia subwencji ogólnej na 2021 rok.</w:t>
      </w:r>
    </w:p>
    <w:p w:rsidR="009B4E17" w:rsidRDefault="009B4E1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9B4E17" w:rsidRDefault="00C725B5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801 - Oświata i wychowanie</w:t>
      </w:r>
    </w:p>
    <w:p w:rsidR="009B4E17" w:rsidRDefault="009B4E1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9B4E17" w:rsidRDefault="00C725B5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dochodów bieżących o kwotę 49.631,40 zł  tytułem ponadplanowych dochodów w tym:</w:t>
      </w:r>
    </w:p>
    <w:p w:rsidR="009B4E17" w:rsidRDefault="00C725B5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o kwotę 22.000,00 zł z opłat za korzystanie z wyżywienia w jednostkach realizujących zadania z zakresu wychowania przedszkolnego;</w:t>
      </w:r>
    </w:p>
    <w:p w:rsidR="009B4E17" w:rsidRDefault="00C725B5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 xml:space="preserve">- o kwotę 5.200,00 zł z opłat za pobyt dzieci z terenu innych gmin w Przedszkolu Samorządowym w Skrzeszewach; </w:t>
      </w:r>
    </w:p>
    <w:p w:rsidR="009B4E17" w:rsidRDefault="00C725B5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o kwotę 22.431,40 zł tytułem odszkodowania za zniszczenia powstałe w wyniku wichury na dachu  Szkoły Podstawowej w Pacynie;</w:t>
      </w:r>
    </w:p>
    <w:p w:rsidR="009B4E17" w:rsidRDefault="00C725B5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dochodów majątkowych o kwotę 5.568,00 zł tytułem sprzedaży składnika majątkowego tj. autobusu Autosan HG-21.</w:t>
      </w:r>
    </w:p>
    <w:p w:rsidR="009B4E17" w:rsidRDefault="009B4E17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</w:p>
    <w:p w:rsidR="009B4E17" w:rsidRDefault="00C725B5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851 - Ochrona zdrowia</w:t>
      </w:r>
    </w:p>
    <w:p w:rsidR="009B4E17" w:rsidRDefault="009B4E1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9B4E17" w:rsidRDefault="00C725B5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dochodów bieżących o kwotę 334,00 zł w związku z otrzymaniem środków rządowych na organizację telefonicznego punktu zgłoszeń potrzeb transportowych oraz informację o szczepieniach SARS-Co-V-2.</w:t>
      </w:r>
    </w:p>
    <w:p w:rsidR="009B4E17" w:rsidRDefault="009B4E17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</w:p>
    <w:p w:rsidR="009B4E17" w:rsidRDefault="00C725B5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852 - Pomoc społeczna</w:t>
      </w:r>
    </w:p>
    <w:p w:rsidR="009B4E17" w:rsidRDefault="009B4E1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9B4E17" w:rsidRDefault="00C725B5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dochodów bieżących o kwotę 4.000,00 zł tytułem ponadplanowych dochodów z odpłatności za usługi opiekuńcze.</w:t>
      </w:r>
    </w:p>
    <w:p w:rsidR="009B4E17" w:rsidRDefault="00C725B5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dochodów bieżących o kwotę 4.900,00 zł tytułem wpływów z nienależnie pobranych zasiłków stałych z lat ubiegłych.</w:t>
      </w:r>
    </w:p>
    <w:p w:rsidR="009B4E17" w:rsidRDefault="009B4E1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9B4E17" w:rsidRDefault="00C725B5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855 - Rodzina</w:t>
      </w:r>
    </w:p>
    <w:p w:rsidR="009B4E17" w:rsidRDefault="009B4E1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9B4E17" w:rsidRDefault="00C725B5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dochodów bieżących o kwotę 7.474,00 zł w tym:</w:t>
      </w:r>
    </w:p>
    <w:p w:rsidR="009B4E17" w:rsidRDefault="00C725B5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o kwotę 1.382,00 zł tytułem odsetek od nienależnie pobranych świadczeń rodzinnych i świadczeń wychowawczych z lat ubiegłych;</w:t>
      </w:r>
    </w:p>
    <w:p w:rsidR="009B4E17" w:rsidRDefault="00C725B5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o kwotę 6.092,00 zł tytułem wpływów nienależnie pobranych świadczeń rodzinnych i świadczeń wychowawczych z lat ubiegłych;</w:t>
      </w:r>
    </w:p>
    <w:p w:rsidR="009B4E17" w:rsidRDefault="009B4E1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9B4E17" w:rsidRDefault="00C725B5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900 - Gospodarka komunalna i ochrona środowiska</w:t>
      </w:r>
    </w:p>
    <w:p w:rsidR="009B4E17" w:rsidRDefault="009B4E1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9B4E17" w:rsidRDefault="00C725B5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dochodów bieżących o kwotę 1.905,00 zł tytułem ponadplanowych dochodów tym:</w:t>
      </w:r>
    </w:p>
    <w:p w:rsidR="009B4E17" w:rsidRDefault="00C725B5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o kwotę 5,00 zł z opłaty produktowej;</w:t>
      </w:r>
    </w:p>
    <w:p w:rsidR="009B4E17" w:rsidRDefault="00C725B5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o kwotę 900,00 zł z odsetek od nieterminowych wpłat za odpady komunalne;</w:t>
      </w:r>
    </w:p>
    <w:p w:rsidR="009B4E17" w:rsidRDefault="00C725B5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o kwotę 300,00 zł z odsetek od nieterminowych wpłat za ścieki;</w:t>
      </w:r>
    </w:p>
    <w:p w:rsidR="009B4E17" w:rsidRDefault="00C725B5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o kwotę 700,00 zł z podatku VAT od wpłat za pobór ścieków.</w:t>
      </w:r>
    </w:p>
    <w:p w:rsidR="009B4E17" w:rsidRDefault="009B4E1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9B4E17" w:rsidRDefault="009B4E1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9B4E17" w:rsidRDefault="00C725B5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Uzasadnienie do zmian planowanych wydatków – załącznik nr 2</w:t>
      </w:r>
    </w:p>
    <w:p w:rsidR="009B4E17" w:rsidRDefault="00C725B5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Zwiększa się wydatki budżetu o kwotę 601.793,57 zł.</w:t>
      </w:r>
    </w:p>
    <w:p w:rsidR="009B4E17" w:rsidRDefault="00C725B5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Zmniejsza się wydatki budżetu o kwotę 182.992,30 zł.</w:t>
      </w:r>
    </w:p>
    <w:p w:rsidR="009B4E17" w:rsidRDefault="00C725B5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Plan wydatków po zmianie wynosi 17.875.200,65 zł.</w:t>
      </w:r>
    </w:p>
    <w:p w:rsidR="009B4E17" w:rsidRDefault="00C725B5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Zmiany obejmują:</w:t>
      </w:r>
    </w:p>
    <w:p w:rsidR="009B4E17" w:rsidRDefault="009B4E17">
      <w:pPr>
        <w:spacing w:line="360" w:lineRule="auto"/>
        <w:rPr>
          <w:b/>
          <w:color w:val="000000"/>
          <w:sz w:val="24"/>
          <w:szCs w:val="20"/>
          <w:shd w:val="clear" w:color="auto" w:fill="FFFFFF"/>
        </w:rPr>
      </w:pPr>
    </w:p>
    <w:p w:rsidR="009B4E17" w:rsidRDefault="00C725B5">
      <w:pPr>
        <w:spacing w:line="360" w:lineRule="auto"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400 - Wytwarzanie i zaopatrywanie w energię elektryczną, gaz i wodę</w:t>
      </w:r>
    </w:p>
    <w:p w:rsidR="009B4E17" w:rsidRDefault="00C725B5">
      <w:pPr>
        <w:spacing w:line="360" w:lineRule="auto"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40002</w:t>
      </w:r>
    </w:p>
    <w:p w:rsidR="009B4E17" w:rsidRDefault="00C725B5">
      <w:pPr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na wynagrodzenia i składki od nich naliczone o kwotę 2.830,00 zł celem doszacowania planu na wynagrodzenia konserwantów na miesiąc grudzień.</w:t>
      </w:r>
    </w:p>
    <w:p w:rsidR="009B4E17" w:rsidRDefault="00C725B5">
      <w:pPr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majątkowych o kwotę 37.000,00 zł z przeznaczeniem na zwiększenie planu na zadanie pn. "Zakup agregatu prądotwórczego na potrzeby stacji uzdatniania wody".</w:t>
      </w:r>
    </w:p>
    <w:p w:rsidR="009B4E17" w:rsidRDefault="00C725B5">
      <w:pPr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statutowych o kwotę 12.830,00 zł w związku z nadwyżką środków w zakresie zaopatrywania mieszkańców w wodę.</w:t>
      </w:r>
    </w:p>
    <w:p w:rsidR="009B4E17" w:rsidRDefault="009B4E1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9B4E17" w:rsidRDefault="00C725B5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600 - Transport i łączność</w:t>
      </w:r>
    </w:p>
    <w:p w:rsidR="009B4E17" w:rsidRDefault="00C725B5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60016</w:t>
      </w:r>
    </w:p>
    <w:p w:rsidR="009B4E17" w:rsidRDefault="00C725B5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bieżących statutowych o kwotę 35.000,00 zł w związku z nadwyżką środków na utrzymanie dróg gminnych.</w:t>
      </w:r>
    </w:p>
    <w:p w:rsidR="009B4E17" w:rsidRDefault="009B4E1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9B4E17" w:rsidRDefault="00C725B5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750 - Administracja publiczna</w:t>
      </w:r>
    </w:p>
    <w:p w:rsidR="009B4E17" w:rsidRDefault="00C725B5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o kwotę 20.458,84 zł i zmniejszono o kwotę 32.220,00 zł w tym:</w:t>
      </w:r>
    </w:p>
    <w:p w:rsidR="009B4E17" w:rsidRDefault="00C725B5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75022</w:t>
      </w:r>
    </w:p>
    <w:p w:rsidR="009B4E17" w:rsidRDefault="00C725B5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statutowych o kwotę 650,00 zł celem doszacowania planu wydatków na usługi związane z działalnością Rady Gminy.</w:t>
      </w:r>
    </w:p>
    <w:p w:rsidR="009B4E17" w:rsidRDefault="00C725B5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na świadczenia na rzecz osób fizycznych o kwotę 2.900,00 zł w związku z nadwyżką środków na diety członków Rady.</w:t>
      </w:r>
    </w:p>
    <w:p w:rsidR="009B4E17" w:rsidRDefault="00C725B5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75023</w:t>
      </w:r>
    </w:p>
    <w:p w:rsidR="009B4E17" w:rsidRDefault="00C725B5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o kwotę 19.808,84 zł w tym:</w:t>
      </w:r>
    </w:p>
    <w:p w:rsidR="009B4E17" w:rsidRDefault="00C725B5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wydatki statutowe o kwotę 19.257,84 zł celem doszacowania planu wydatków na zakup materiałów na potrzeby Urzędu Gminy w tym węgla oraz korektę odpisu na ZFŚS;</w:t>
      </w:r>
    </w:p>
    <w:p w:rsidR="009B4E17" w:rsidRDefault="00C725B5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dotacje na zadania bieżące o kwotę 551,00 zł w związku z umową partnerską z Województwem Mazowieckim w sprawie współpracy w zakresie rozwoju oraz zapewnienia usług utrzymania technicznego systemu E-urząd.</w:t>
      </w:r>
    </w:p>
    <w:p w:rsidR="009B4E17" w:rsidRDefault="00C725B5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bieżących o kwotę 21.800,00 zł w związku z nadwyżką środków w tym:</w:t>
      </w:r>
    </w:p>
    <w:p w:rsidR="009B4E17" w:rsidRDefault="00C725B5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 wydatki na wynagrodzenia i składki od nich naliczone o kwotę 19.000,00 zł</w:t>
      </w:r>
      <w:r>
        <w:rPr>
          <w:color w:val="000000"/>
          <w:sz w:val="24"/>
          <w:szCs w:val="20"/>
          <w:u w:val="single"/>
          <w:shd w:val="clear" w:color="auto" w:fill="FFFFFF"/>
        </w:rPr>
        <w:t>;</w:t>
      </w:r>
    </w:p>
    <w:p w:rsidR="009B4E17" w:rsidRDefault="00C725B5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 świadczenia na rzecz osób fizycznych o kwotę 2.800,00 zł.</w:t>
      </w:r>
    </w:p>
    <w:p w:rsidR="009B4E17" w:rsidRDefault="00C725B5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75075</w:t>
      </w:r>
    </w:p>
    <w:p w:rsidR="009B4E17" w:rsidRDefault="00C725B5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statutowych o kwotę 800,00 zł w związku z nadwyżką środków na promocję.</w:t>
      </w:r>
    </w:p>
    <w:p w:rsidR="009B4E17" w:rsidRDefault="00C725B5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75095</w:t>
      </w:r>
    </w:p>
    <w:p w:rsidR="009B4E17" w:rsidRDefault="00C725B5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statutowych o kwotę 6.720,00 zł w związku z nadwyżką środków tym:</w:t>
      </w:r>
    </w:p>
    <w:p w:rsidR="009B4E17" w:rsidRDefault="00C725B5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wydatki statutowe o kwotę 1.340,00 zł;</w:t>
      </w:r>
    </w:p>
    <w:p w:rsidR="009B4E17" w:rsidRDefault="00C725B5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wydatki tytułem wpłat na rzecz ZGRP o kwotę 980,00 zł;</w:t>
      </w:r>
    </w:p>
    <w:p w:rsidR="009B4E17" w:rsidRDefault="00C725B5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świadczenia na rzecz osób fizycznych o kwotę 4.400,00 zł - dotyczy diet dla sołtysów.</w:t>
      </w:r>
    </w:p>
    <w:p w:rsidR="009B4E17" w:rsidRDefault="009B4E1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9B4E17" w:rsidRDefault="00C725B5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754 - Bezpieczeństwo publiczne  i ochrona przeciwpożarowe</w:t>
      </w:r>
    </w:p>
    <w:p w:rsidR="009B4E17" w:rsidRDefault="00C725B5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o kwotę 5.550,00 zł oraz zmniejszono o kwotę 12.010,00 zł w tym:</w:t>
      </w:r>
    </w:p>
    <w:p w:rsidR="009B4E17" w:rsidRDefault="00C725B5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75412</w:t>
      </w:r>
    </w:p>
    <w:p w:rsidR="009B4E17" w:rsidRDefault="00C725B5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o kwotę 5.550,00 zł w tym:</w:t>
      </w:r>
    </w:p>
    <w:p w:rsidR="009B4E17" w:rsidRDefault="00C725B5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świadczenia na rzecz osób fizycznych o kwotę 5.000,00 zł celem doszacowania planu wydatków na ekwiwalent dla członków OSP z terenu gminy za udział w akcjach ratowniczo-gaśniczych;</w:t>
      </w:r>
    </w:p>
    <w:p w:rsidR="009B4E17" w:rsidRDefault="00C725B5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wydatki statutowe o kwotę 550,00 zł celem doszacowania planu wydatków na ubezpieczenia samochodów strażackich.</w:t>
      </w:r>
    </w:p>
    <w:p w:rsidR="009B4E17" w:rsidRDefault="00C725B5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pozostałych wydatków statutowych o kwotę 7.610,00 zł w związku z nadwyżką środków.</w:t>
      </w:r>
    </w:p>
    <w:p w:rsidR="009B4E17" w:rsidRDefault="00C725B5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 xml:space="preserve">Rozdział 75421 </w:t>
      </w:r>
    </w:p>
    <w:p w:rsidR="009B4E17" w:rsidRDefault="00C725B5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statutowych o kwotę 1.900,00 zł w związku z nadwyżką środków na zarządzanie kryzysowe.</w:t>
      </w:r>
    </w:p>
    <w:p w:rsidR="009B4E17" w:rsidRDefault="00C725B5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75495</w:t>
      </w:r>
    </w:p>
    <w:p w:rsidR="009B4E17" w:rsidRDefault="00C725B5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statutowych o kwotę 2.500,00 zł w związku z nadwyżką środków na pozostałe zadania z zakresu bezpieczeństwa publicznego i ochrony przeciwpożarowej.</w:t>
      </w:r>
    </w:p>
    <w:p w:rsidR="009B4E17" w:rsidRDefault="009B4E17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</w:p>
    <w:p w:rsidR="009B4E17" w:rsidRDefault="00C725B5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757 - Obsługa długu publicznego</w:t>
      </w:r>
    </w:p>
    <w:p w:rsidR="009B4E17" w:rsidRDefault="00C725B5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75702</w:t>
      </w:r>
    </w:p>
    <w:p w:rsidR="009B4E17" w:rsidRDefault="00C725B5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na obsługę długu o kwotę 9.000,00 zł w związku z nadwyżką środków na spłatę odsetek.</w:t>
      </w:r>
    </w:p>
    <w:p w:rsidR="009B4E17" w:rsidRDefault="009B4E1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9B4E17" w:rsidRDefault="00C725B5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801 - Oświata i wychowanie</w:t>
      </w:r>
    </w:p>
    <w:p w:rsidR="009B4E17" w:rsidRDefault="00C725B5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o kwotę 293.495,02 zł oraz zmniejszono o kwotę 11.800,00 zł w tym:</w:t>
      </w:r>
    </w:p>
    <w:p w:rsidR="009B4E17" w:rsidRDefault="00C725B5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80101</w:t>
      </w:r>
    </w:p>
    <w:p w:rsidR="009B4E17" w:rsidRDefault="00C725B5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o kwotę 83.895,02 zł w tym:</w:t>
      </w:r>
    </w:p>
    <w:p w:rsidR="009B4E17" w:rsidRDefault="00C725B5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na wynagrodzenia i składki od nich naliczone o kwotę 75.235,02 zł celem doszacowania planu wydatków na wynagrodzenia nauczycieli i obsługi w Szkole Podstawowej w Pacynie na miesiąc grudzień;</w:t>
      </w:r>
    </w:p>
    <w:p w:rsidR="009B4E17" w:rsidRDefault="00C725B5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na wydatki statutowe o kwotę 8.660,00 zł celem doszacowania planu na zakup gazu ziemnego na potrzeby Szkoły Podstawowej w Pacynie.</w:t>
      </w:r>
    </w:p>
    <w:p w:rsidR="009B4E17" w:rsidRDefault="00C725B5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80104</w:t>
      </w:r>
    </w:p>
    <w:p w:rsidR="009B4E17" w:rsidRDefault="00C725B5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 xml:space="preserve">Zwiększono plan wydatków statutowych o kwotę 32.000,00 zł celem doszacowania planu wydatków na zakup usług </w:t>
      </w:r>
      <w:proofErr w:type="spellStart"/>
      <w:r>
        <w:rPr>
          <w:color w:val="000000"/>
          <w:sz w:val="24"/>
          <w:szCs w:val="20"/>
          <w:shd w:val="clear" w:color="auto" w:fill="FFFFFF"/>
        </w:rPr>
        <w:t>kateringowych</w:t>
      </w:r>
      <w:proofErr w:type="spellEnd"/>
      <w:r>
        <w:rPr>
          <w:color w:val="000000"/>
          <w:sz w:val="24"/>
          <w:szCs w:val="20"/>
          <w:shd w:val="clear" w:color="auto" w:fill="FFFFFF"/>
        </w:rPr>
        <w:t xml:space="preserve"> i przewozowych dzieci w  Przedszkolu Samorządowym w Pacynie.</w:t>
      </w:r>
    </w:p>
    <w:p w:rsidR="009B4E17" w:rsidRDefault="00C725B5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80113</w:t>
      </w:r>
    </w:p>
    <w:p w:rsidR="009B4E17" w:rsidRDefault="00C725B5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statutowych o kwotę 32.000,00 zł celem doszacowania planu wydatków na zakup usług przewozowych dzieci do Szkoły Podstawowej w Pacynie.</w:t>
      </w:r>
    </w:p>
    <w:p w:rsidR="009B4E17" w:rsidRDefault="00C725B5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na wynagrodzenia i składki od nich naliczone o kwotę 6.200,00 zł w związku z nadwyżką środków.</w:t>
      </w:r>
    </w:p>
    <w:p w:rsidR="009B4E17" w:rsidRDefault="00C725B5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80195</w:t>
      </w:r>
    </w:p>
    <w:p w:rsidR="009B4E17" w:rsidRDefault="00C725B5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o kwotę 145.600,00 zł w tym:</w:t>
      </w:r>
    </w:p>
    <w:p w:rsidR="009B4E17" w:rsidRDefault="00C725B5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o kwotę 142.570,00 zł z przeznaczeniem na usługę remontową dachu na Szkole Podstawowej w Pacynie uszkodzonego w wyniku wichury;</w:t>
      </w:r>
    </w:p>
    <w:p w:rsidR="009B4E17" w:rsidRDefault="00C725B5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o kwotę 3.030,00 zł celem doszacowania planu wydatków na refundację kosztów wynagrodzenia Prezesa ZNP zgodnie z porozumieniem Gmin Powiatu Gostynińskiego.</w:t>
      </w:r>
    </w:p>
    <w:p w:rsidR="009B4E17" w:rsidRDefault="00C725B5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w kwocie 5.600,00 zł na wynagrodzenia pracowników zajmujących się obsługa finansową jednostek budżetowych.</w:t>
      </w:r>
    </w:p>
    <w:p w:rsidR="009B4E17" w:rsidRDefault="009B4E1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9B4E17" w:rsidRDefault="00C725B5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851 - Ochrona zdrowia</w:t>
      </w:r>
    </w:p>
    <w:p w:rsidR="009B4E17" w:rsidRDefault="00C725B5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o kwotę 2.873,17 zł oraz zmniejszono o kwotę 0,30 zł w tym:</w:t>
      </w:r>
    </w:p>
    <w:p w:rsidR="009B4E17" w:rsidRDefault="00C725B5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85154</w:t>
      </w:r>
    </w:p>
    <w:p w:rsidR="009B4E17" w:rsidRDefault="00C725B5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statutowych o kwotę 2.538,87 zł z przeznaczeniem na szkolenie GKRPA , w zakresie uzależnień. Plan określono do wysokości otrzymanych środków z podatku od tzw. "małpek" jakim obciążeni są sprzedawcy alkoholu.</w:t>
      </w:r>
    </w:p>
    <w:p w:rsidR="009B4E17" w:rsidRDefault="00C725B5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85195</w:t>
      </w:r>
    </w:p>
    <w:p w:rsidR="009B4E17" w:rsidRDefault="00C725B5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o kwotę 334,30 zł w tym: na wynagrodzenia i pochodne o kwotę 333,75 zł i wydatki statutowe o kwotę 0,55 zł.</w:t>
      </w:r>
    </w:p>
    <w:p w:rsidR="009B4E17" w:rsidRDefault="00C725B5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 xml:space="preserve">Zmniejszono plan wydatków tytułem pochodnych od wynagrodzeń dotyczy Fundusz Pracy o kwotę 0,30 zł. </w:t>
      </w:r>
    </w:p>
    <w:p w:rsidR="009B4E17" w:rsidRDefault="00C725B5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Zmiany w planie dotyczą organizacji telefonicznego punktu zgłoszeń potrzeb transportowych oraz informacji o szczepieniach SARS-Co-V-2</w:t>
      </w:r>
    </w:p>
    <w:p w:rsidR="009B4E17" w:rsidRDefault="009B4E17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</w:p>
    <w:p w:rsidR="009B4E17" w:rsidRDefault="00C725B5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852 - Pomoc społeczna</w:t>
      </w:r>
    </w:p>
    <w:p w:rsidR="009B4E17" w:rsidRDefault="00C725B5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o kwotę 2.000,00 zł oraz zmniejszono o kwotę 24.000,00 zł w tym:</w:t>
      </w:r>
    </w:p>
    <w:p w:rsidR="009B4E17" w:rsidRDefault="00C725B5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85202</w:t>
      </w:r>
    </w:p>
    <w:p w:rsidR="009B4E17" w:rsidRDefault="00C725B5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statutowych o kwotę 14.100,00 zł w związku z nadwyżką środków na pobyt podopiecznych w domach pomocy.</w:t>
      </w:r>
    </w:p>
    <w:p w:rsidR="009B4E17" w:rsidRDefault="00C725B5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85216</w:t>
      </w:r>
    </w:p>
    <w:p w:rsidR="009B4E17" w:rsidRDefault="00C725B5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statutowych o kwotę 4.900,00 zł w związku z mniejszymi wpływami tytułem zwrotu nienależnie pobranych zasiłków stałych z lat ubiegłych, które to środki podlegają odprowadzeniu do Budżetu Państwa.</w:t>
      </w:r>
    </w:p>
    <w:p w:rsidR="009B4E17" w:rsidRDefault="00C725B5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85219</w:t>
      </w:r>
    </w:p>
    <w:p w:rsidR="009B4E17" w:rsidRDefault="00C725B5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statutowych o kwotę 2.000,00 zł z przeznaczeniem na zakup urządzenia wielofunkcyjnego na potrzeby GOPS Pacyna.</w:t>
      </w:r>
    </w:p>
    <w:p w:rsidR="009B4E17" w:rsidRDefault="00C725B5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85295</w:t>
      </w:r>
    </w:p>
    <w:p w:rsidR="009B4E17" w:rsidRDefault="00C725B5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statutowych o kwotę 5.000,00 zł w związku z nadwyżką środków zabezpieczonych na organizację prac społecznie użytecznych.</w:t>
      </w:r>
    </w:p>
    <w:p w:rsidR="009B4E17" w:rsidRDefault="009B4E1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9B4E17" w:rsidRDefault="00C725B5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855 - Rodzina</w:t>
      </w:r>
    </w:p>
    <w:p w:rsidR="009B4E17" w:rsidRDefault="00C725B5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statutowych o kwotę 9.474,00 zł w tym:</w:t>
      </w:r>
    </w:p>
    <w:p w:rsidR="009B4E17" w:rsidRDefault="00C725B5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85501</w:t>
      </w:r>
    </w:p>
    <w:p w:rsidR="009B4E17" w:rsidRDefault="00C725B5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statutowych o kwotę 2.118,00 zł w związku z mniejszymi wpływami nienależnie pobranych świadczeń wychowawczych z lat ubiegłych i odsetek od nich naliczonych, które to środki podlegają odprowadzeniu do Budżetu Państwa.</w:t>
      </w:r>
    </w:p>
    <w:p w:rsidR="009B4E17" w:rsidRDefault="00C725B5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85502</w:t>
      </w:r>
    </w:p>
    <w:p w:rsidR="009B4E17" w:rsidRDefault="00C725B5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statutowych o kwotę 5.356,00 zł w związku z mniejszymi wpływami  nienależnie pobranych świadczeń rodzinnych z lat ubiegłych i odsetek od nich naliczonych, które to środki podlegają odprowadzeniu do Budżetu Państwa.</w:t>
      </w:r>
    </w:p>
    <w:p w:rsidR="009B4E17" w:rsidRDefault="00C725B5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85504</w:t>
      </w:r>
    </w:p>
    <w:p w:rsidR="009B4E17" w:rsidRDefault="00C725B5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na wynagrodzenia bezosobowe o kwotę 2.000,00 zł w związku z nadwyżką środków na wynagrodzenie asystenta rodziny.</w:t>
      </w:r>
    </w:p>
    <w:p w:rsidR="009B4E17" w:rsidRDefault="009B4E1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9B4E17" w:rsidRDefault="00C725B5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900 - Gospodarka ściekowa i ochrona wód</w:t>
      </w:r>
    </w:p>
    <w:p w:rsidR="009B4E17" w:rsidRDefault="00C725B5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o kwotę 32.586,54 zł i zmniejszono o kwotę 33.658,00 zł w tym:</w:t>
      </w:r>
    </w:p>
    <w:p w:rsidR="009B4E17" w:rsidRDefault="00C725B5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90001</w:t>
      </w:r>
    </w:p>
    <w:p w:rsidR="009B4E17" w:rsidRDefault="00C725B5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bieżących o kwotę 21.993,00 zł w związku z nadwyżką środków na utrzymanie oczyszczalni ścieków w tym:</w:t>
      </w:r>
    </w:p>
    <w:p w:rsidR="009B4E17" w:rsidRDefault="00C725B5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wydatki i wynagrodzenia od nich naliczone o kwotę 7.900,00 zł;</w:t>
      </w:r>
    </w:p>
    <w:p w:rsidR="009B4E17" w:rsidRDefault="00C725B5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wydatki statutowe o kwotę 13.300,00 zł;</w:t>
      </w:r>
    </w:p>
    <w:p w:rsidR="009B4E17" w:rsidRDefault="00C725B5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świadczenia na rzecz osób fizycznych o kwotę 793,00 zł.</w:t>
      </w:r>
    </w:p>
    <w:p w:rsidR="009B4E17" w:rsidRDefault="00C725B5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90002</w:t>
      </w:r>
    </w:p>
    <w:p w:rsidR="009B4E17" w:rsidRDefault="00C725B5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 z przeznaczeniem na wynagrodzenie pracownika o kwotę 765,00 zł.</w:t>
      </w:r>
    </w:p>
    <w:p w:rsidR="009B4E17" w:rsidRDefault="00C725B5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bieżących w zakresie wydatków rzeczowych o kwotę 765,00 zł. Zmiana w planie dotyczy wydatków na gospodarkę odpadami komunalnymi.</w:t>
      </w:r>
    </w:p>
    <w:p w:rsidR="009B4E17" w:rsidRDefault="00C725B5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90003</w:t>
      </w:r>
    </w:p>
    <w:p w:rsidR="009B4E17" w:rsidRDefault="00C725B5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statutowych o kwotę 1.000,00 zł w związku z nadwyżką środków przeznaczonych na oczyszczanie wsi.</w:t>
      </w:r>
    </w:p>
    <w:p w:rsidR="009B4E17" w:rsidRDefault="00C725B5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90015</w:t>
      </w:r>
    </w:p>
    <w:p w:rsidR="009B4E17" w:rsidRDefault="00C725B5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majątkowych o kwotę 20.000,00 zł z przeznaczeniem na zadanie pn. "Montaż lamp solarnych w miejscowości Pacyna i Luszyn".</w:t>
      </w:r>
    </w:p>
    <w:p w:rsidR="009B4E17" w:rsidRDefault="00C725B5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90020</w:t>
      </w:r>
    </w:p>
    <w:p w:rsidR="009B4E17" w:rsidRDefault="00C725B5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o kwotę 5,00 zł. Plan wydatków określono do wysokości dochodów  tytułem opłaty produktowej z przeznaczeniem na dofinansowanie zadań związanych z produktami niebezpiecznymi.</w:t>
      </w:r>
    </w:p>
    <w:p w:rsidR="009B4E17" w:rsidRDefault="00C725B5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90095</w:t>
      </w:r>
    </w:p>
    <w:p w:rsidR="009B4E17" w:rsidRDefault="00C725B5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o kwotę 11.816,54 zł w tym:</w:t>
      </w:r>
    </w:p>
    <w:p w:rsidR="009B4E17" w:rsidRDefault="00C725B5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wynagrodzenia i składki od nich naliczone o kwotę 6.816,54 zł celem doszacowania wynagrodzeń pracowników gospodarczych na miesiąc grudzień;</w:t>
      </w:r>
    </w:p>
    <w:p w:rsidR="009B4E17" w:rsidRDefault="00C725B5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wydatki statutowe o kwotę 5.000,00 zł z przeznaczeniem na doszacowanie planu wydatków na działania związane z wyłapywaniem bezdomnych zwierząt z terenu Gminy Pacyna;</w:t>
      </w:r>
    </w:p>
    <w:p w:rsidR="009B4E17" w:rsidRDefault="00C725B5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o kwotę 9.900,00 zł w tym:</w:t>
      </w:r>
    </w:p>
    <w:p w:rsidR="009B4E17" w:rsidRDefault="00C725B5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wydatki statutowe o kwotę 1.200,00 zł;</w:t>
      </w:r>
    </w:p>
    <w:p w:rsidR="009B4E17" w:rsidRDefault="00C725B5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wydatki majątkowe o kwotę 8.700,00 zł co dotyczy:</w:t>
      </w:r>
    </w:p>
    <w:p w:rsidR="009B4E17" w:rsidRDefault="00C725B5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* "Utworzenia punktu informacyjnego w miejscowości Łuszczanówek" o kwotę 2.700,00 zł;</w:t>
      </w:r>
    </w:p>
    <w:p w:rsidR="009B4E17" w:rsidRDefault="00C725B5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* "Utworzenia punktu informacyjnego w miejscowości Podatkówek" o kwotę 2.700,00 zł;</w:t>
      </w:r>
    </w:p>
    <w:p w:rsidR="009B4E17" w:rsidRDefault="00C725B5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* "Utworzenia punktu informacyjnego w miejscowości Rakowiec" o kwotę 1.100,00 zł;</w:t>
      </w:r>
    </w:p>
    <w:p w:rsidR="009B4E17" w:rsidRDefault="00C725B5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* "Utworzenia punktu informacyjnego w miejscowości Raków" o kwotę 1.100,00 zł;</w:t>
      </w:r>
    </w:p>
    <w:p w:rsidR="009B4E17" w:rsidRDefault="00C725B5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* "Utworzenia punktu informacyjnego w miejscowości Słomków" o kwotę 1.100,00 zł.</w:t>
      </w:r>
    </w:p>
    <w:p w:rsidR="009B4E17" w:rsidRDefault="009B4E1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9B4E17" w:rsidRDefault="00C725B5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926 - Kultura fizyczna</w:t>
      </w:r>
    </w:p>
    <w:p w:rsidR="009B4E17" w:rsidRDefault="00C725B5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o kwotę 205.000,00 zł i zmniejszono plan wydatków o kwotę 3.000,00 zł w tym:</w:t>
      </w:r>
    </w:p>
    <w:p w:rsidR="009B4E17" w:rsidRDefault="00C725B5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92601</w:t>
      </w:r>
    </w:p>
    <w:p w:rsidR="009B4E17" w:rsidRDefault="00C725B5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majątkowych o kwotę 205.000,00 zł z przeznaczeniem na zwiększenie planu na zadanie pn. "Budowa wielofunkcyjnego boiska sportowego w miejscowości Skrzeszewy"</w:t>
      </w:r>
    </w:p>
    <w:p w:rsidR="009B4E17" w:rsidRDefault="00C725B5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bieżących o kwotę 2.000,00 zł w związku z nadwyżką środków na obiekty sportowe w tym:</w:t>
      </w:r>
    </w:p>
    <w:p w:rsidR="009B4E17" w:rsidRDefault="00C725B5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wydatki statutowe rzeczowe o kwotę 1.000,00 zł;</w:t>
      </w:r>
    </w:p>
    <w:p w:rsidR="009B4E17" w:rsidRDefault="00C725B5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wydatki na wynagrodzenia bezosobowe o kwotę 1.000,00 zł;</w:t>
      </w:r>
    </w:p>
    <w:p w:rsidR="009B4E17" w:rsidRDefault="00C725B5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92605</w:t>
      </w:r>
    </w:p>
    <w:p w:rsidR="009B4E17" w:rsidRDefault="00C725B5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statutowych bieżących o kwotę 1.000,00 zł w związku z nadwyżką środków na zadania w zakresie kultury fizycznej.</w:t>
      </w:r>
    </w:p>
    <w:p w:rsidR="009B4E17" w:rsidRDefault="009B4E1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tbl>
      <w:tblPr>
        <w:tblStyle w:val="Tabela-Prosty1"/>
        <w:tblW w:w="5000" w:type="pct"/>
        <w:tblBorders>
          <w:top w:val="nil"/>
          <w:left w:val="nil"/>
          <w:bottom w:val="nil"/>
          <w:right w:val="nil"/>
        </w:tblBorders>
        <w:tblLook w:val="04A0" w:firstRow="1" w:lastRow="0" w:firstColumn="1" w:lastColumn="0" w:noHBand="0" w:noVBand="1"/>
      </w:tblPr>
      <w:tblGrid>
        <w:gridCol w:w="4910"/>
        <w:gridCol w:w="4911"/>
      </w:tblGrid>
      <w:tr w:rsidR="009B4E17">
        <w:tc>
          <w:tcPr>
            <w:tcW w:w="2500" w:type="pct"/>
            <w:tcBorders>
              <w:right w:val="nil"/>
            </w:tcBorders>
          </w:tcPr>
          <w:p w:rsidR="009B4E17" w:rsidRDefault="009B4E17">
            <w:pPr>
              <w:spacing w:line="360" w:lineRule="auto"/>
              <w:rPr>
                <w:sz w:val="24"/>
                <w:szCs w:val="20"/>
              </w:rPr>
            </w:pPr>
          </w:p>
        </w:tc>
        <w:tc>
          <w:tcPr>
            <w:tcW w:w="2500" w:type="pct"/>
            <w:tcBorders>
              <w:left w:val="nil"/>
            </w:tcBorders>
          </w:tcPr>
          <w:p w:rsidR="009B4E17" w:rsidRDefault="00C725B5">
            <w:pPr>
              <w:spacing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SIGNATURE_0_1_FUNCTION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sz w:val="24"/>
                <w:szCs w:val="20"/>
              </w:rPr>
              <w:t>Przewodnicząca Rady Gminy</w:t>
            </w:r>
            <w:r>
              <w:rPr>
                <w:sz w:val="24"/>
                <w:szCs w:val="20"/>
              </w:rPr>
              <w:fldChar w:fldCharType="end"/>
            </w:r>
          </w:p>
          <w:p w:rsidR="009B4E17" w:rsidRDefault="00C725B5">
            <w:pPr>
              <w:spacing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 </w:t>
            </w:r>
          </w:p>
          <w:p w:rsidR="009B4E17" w:rsidRDefault="00C725B5">
            <w:pPr>
              <w:spacing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SIGNATURE_0_1_FIRSTNAME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b/>
                <w:sz w:val="24"/>
                <w:szCs w:val="20"/>
              </w:rPr>
              <w:t xml:space="preserve">Maria </w:t>
            </w:r>
            <w:r>
              <w:rPr>
                <w:sz w:val="24"/>
                <w:szCs w:val="20"/>
              </w:rPr>
              <w:fldChar w:fldCharType="end"/>
            </w: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SIGNATURE_0_1_LASTNAME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b/>
                <w:sz w:val="24"/>
                <w:szCs w:val="20"/>
              </w:rPr>
              <w:t>Obidowska</w:t>
            </w:r>
            <w:r>
              <w:rPr>
                <w:sz w:val="24"/>
                <w:szCs w:val="20"/>
              </w:rPr>
              <w:fldChar w:fldCharType="end"/>
            </w:r>
          </w:p>
        </w:tc>
      </w:tr>
    </w:tbl>
    <w:p w:rsidR="009B4E17" w:rsidRDefault="009B4E17">
      <w:pPr>
        <w:spacing w:line="360" w:lineRule="auto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sectPr w:rsidR="009B4E17">
      <w:footerReference w:type="default" r:id="rId11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04CD" w:rsidRDefault="003304CD">
      <w:r>
        <w:separator/>
      </w:r>
    </w:p>
  </w:endnote>
  <w:endnote w:type="continuationSeparator" w:id="0">
    <w:p w:rsidR="003304CD" w:rsidRDefault="00330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9B4E1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9B4E17" w:rsidRDefault="00C725B5">
          <w:pPr>
            <w:jc w:val="left"/>
            <w:rPr>
              <w:sz w:val="18"/>
            </w:rPr>
          </w:pPr>
          <w:r>
            <w:rPr>
              <w:sz w:val="18"/>
            </w:rPr>
            <w:t>Id: ABE256C8-D173-4B15-8D3C-94C949E51CB5.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9B4E17" w:rsidRDefault="00C725B5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6072B3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9B4E17" w:rsidRDefault="009B4E17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865"/>
      <w:gridCol w:w="4933"/>
    </w:tblGrid>
    <w:tr w:rsidR="009B4E17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9B4E17" w:rsidRDefault="00C725B5">
          <w:pPr>
            <w:jc w:val="left"/>
            <w:rPr>
              <w:sz w:val="18"/>
            </w:rPr>
          </w:pPr>
          <w:r>
            <w:rPr>
              <w:sz w:val="18"/>
            </w:rPr>
            <w:t>Id: ABE256C8-D173-4B15-8D3C-94C949E51CB5.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9B4E17" w:rsidRDefault="00C725B5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6072B3">
            <w:rPr>
              <w:noProof/>
              <w:sz w:val="18"/>
            </w:rPr>
            <w:t>4</w:t>
          </w:r>
          <w:r>
            <w:rPr>
              <w:sz w:val="18"/>
            </w:rPr>
            <w:fldChar w:fldCharType="end"/>
          </w:r>
        </w:p>
      </w:tc>
    </w:tr>
  </w:tbl>
  <w:p w:rsidR="009B4E17" w:rsidRDefault="009B4E17">
    <w:pPr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865"/>
      <w:gridCol w:w="4933"/>
    </w:tblGrid>
    <w:tr w:rsidR="009B4E17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9B4E17" w:rsidRDefault="00C725B5">
          <w:pPr>
            <w:jc w:val="left"/>
            <w:rPr>
              <w:sz w:val="18"/>
            </w:rPr>
          </w:pPr>
          <w:r>
            <w:rPr>
              <w:sz w:val="18"/>
            </w:rPr>
            <w:t>Id: ABE256C8-D173-4B15-8D3C-94C949E51CB5.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9B4E17" w:rsidRDefault="00C725B5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6072B3">
            <w:rPr>
              <w:noProof/>
              <w:sz w:val="18"/>
            </w:rPr>
            <w:t>4</w:t>
          </w:r>
          <w:r>
            <w:rPr>
              <w:sz w:val="18"/>
            </w:rPr>
            <w:fldChar w:fldCharType="end"/>
          </w:r>
        </w:p>
      </w:tc>
    </w:tr>
  </w:tbl>
  <w:p w:rsidR="009B4E17" w:rsidRDefault="009B4E17">
    <w:pPr>
      <w:rPr>
        <w:sz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865"/>
      <w:gridCol w:w="4933"/>
    </w:tblGrid>
    <w:tr w:rsidR="009B4E17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9B4E17" w:rsidRDefault="00C725B5">
          <w:pPr>
            <w:jc w:val="left"/>
            <w:rPr>
              <w:sz w:val="18"/>
            </w:rPr>
          </w:pPr>
          <w:r>
            <w:rPr>
              <w:sz w:val="18"/>
            </w:rPr>
            <w:t>Id: ABE256C8-D173-4B15-8D3C-94C949E51CB5.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9B4E17" w:rsidRDefault="00C725B5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6072B3">
            <w:rPr>
              <w:noProof/>
              <w:sz w:val="18"/>
            </w:rPr>
            <w:t>3</w:t>
          </w:r>
          <w:r>
            <w:rPr>
              <w:sz w:val="18"/>
            </w:rPr>
            <w:fldChar w:fldCharType="end"/>
          </w:r>
        </w:p>
      </w:tc>
    </w:tr>
  </w:tbl>
  <w:p w:rsidR="009B4E17" w:rsidRDefault="009B4E17">
    <w:pPr>
      <w:rPr>
        <w:sz w:val="1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865"/>
      <w:gridCol w:w="4933"/>
    </w:tblGrid>
    <w:tr w:rsidR="009B4E17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9B4E17" w:rsidRDefault="00C725B5">
          <w:pPr>
            <w:jc w:val="left"/>
            <w:rPr>
              <w:sz w:val="18"/>
            </w:rPr>
          </w:pPr>
          <w:r>
            <w:rPr>
              <w:sz w:val="18"/>
            </w:rPr>
            <w:t>Id: ABE256C8-D173-4B15-8D3C-94C949E51CB5.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9B4E17" w:rsidRDefault="00C725B5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6072B3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9B4E17" w:rsidRDefault="009B4E17">
    <w:pPr>
      <w:rPr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03"/>
      <w:gridCol w:w="3202"/>
    </w:tblGrid>
    <w:tr w:rsidR="009B4E17"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9B4E17" w:rsidRDefault="00C725B5">
          <w:pPr>
            <w:jc w:val="left"/>
            <w:rPr>
              <w:sz w:val="18"/>
            </w:rPr>
          </w:pPr>
          <w:r>
            <w:rPr>
              <w:sz w:val="18"/>
            </w:rPr>
            <w:t>Id: ABE256C8-D173-4B15-8D3C-94C949E51CB5. Podpisany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9B4E17" w:rsidRDefault="00C725B5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6072B3">
            <w:rPr>
              <w:noProof/>
              <w:sz w:val="18"/>
            </w:rPr>
            <w:t>4</w:t>
          </w:r>
          <w:r>
            <w:rPr>
              <w:sz w:val="18"/>
            </w:rPr>
            <w:fldChar w:fldCharType="end"/>
          </w:r>
        </w:p>
      </w:tc>
    </w:tr>
  </w:tbl>
  <w:p w:rsidR="009B4E17" w:rsidRDefault="009B4E17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04CD" w:rsidRDefault="003304CD">
      <w:r>
        <w:separator/>
      </w:r>
    </w:p>
  </w:footnote>
  <w:footnote w:type="continuationSeparator" w:id="0">
    <w:p w:rsidR="003304CD" w:rsidRDefault="003304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3304CD"/>
    <w:rsid w:val="006072B3"/>
    <w:rsid w:val="00907A4C"/>
    <w:rsid w:val="009B4E17"/>
    <w:rsid w:val="00A77B3E"/>
    <w:rsid w:val="00C725B5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2E3A341-BE29-41D0-A75C-49FD89936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rPr>
      <w:color w:val="000000"/>
      <w:sz w:val="22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6.xml"/><Relationship Id="rId5" Type="http://schemas.openxmlformats.org/officeDocument/2006/relationships/endnotes" Target="endnotes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7147</Words>
  <Characters>42882</Characters>
  <Application>Microsoft Office Word</Application>
  <DocSecurity>0</DocSecurity>
  <Lines>357</Lines>
  <Paragraphs>99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134/XXVI/2021 z dnia 30 listopada 2021 r.</vt:lpstr>
      <vt:lpstr/>
    </vt:vector>
  </TitlesOfParts>
  <Company>Rady Gminy Pacyna</Company>
  <LinksUpToDate>false</LinksUpToDate>
  <CharactersWithSpaces>49930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134/XXVI/2021 z dnia 30 listopada 2021 r.</dc:title>
  <dc:subject>w sprawie zmiany uchwały budżetowej nr 98/XVII/2020  Rady Gminy Pacyna na 2021^rok</dc:subject>
  <dc:creator>Administrator</dc:creator>
  <cp:lastModifiedBy>Administrator</cp:lastModifiedBy>
  <cp:revision>2</cp:revision>
  <dcterms:created xsi:type="dcterms:W3CDTF">2022-01-18T10:22:00Z</dcterms:created>
  <dcterms:modified xsi:type="dcterms:W3CDTF">2022-01-18T10:22:00Z</dcterms:modified>
  <cp:category>Akt prawny</cp:category>
</cp:coreProperties>
</file>