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33DC0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177/XXXVII/2022</w:t>
      </w:r>
      <w:r>
        <w:rPr>
          <w:b/>
          <w:caps/>
        </w:rPr>
        <w:br/>
        <w:t>Rady Gminy Pacyna</w:t>
      </w:r>
    </w:p>
    <w:p w:rsidR="00A77B3E" w:rsidRDefault="00733DC0">
      <w:pPr>
        <w:spacing w:before="280" w:after="280"/>
        <w:jc w:val="center"/>
        <w:rPr>
          <w:b/>
          <w:caps/>
        </w:rPr>
      </w:pPr>
      <w:r>
        <w:t>z dnia 29 sierpnia 2022 r.</w:t>
      </w:r>
    </w:p>
    <w:p w:rsidR="00A77B3E" w:rsidRDefault="00733DC0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733DC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2022 roku, poz. 559),  art. 211, art. 212 ustawy z dnia 27 sierpnia 2009r. o finansach publicznych  (tekst jednolity Dz. U. z 2022 roku, poz. 1634 ze zm.), Rada Gminy Pacyna uchwala, co następuje:</w:t>
      </w:r>
    </w:p>
    <w:p w:rsidR="00A77B3E" w:rsidRDefault="00733DC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733DC0">
      <w:pPr>
        <w:keepLines/>
        <w:spacing w:before="120" w:after="120"/>
        <w:ind w:firstLine="340"/>
      </w:pPr>
      <w:r>
        <w:t>1. Zwiększa się dochody budżetu o łączną kwotę 1.079.695,19 zł i zmniejsza o kwotę 829.203,56 zł. Plan dochodów budżetu  Gminy ogółem wynosi  16.757.533,73 zł.</w:t>
      </w:r>
    </w:p>
    <w:p w:rsidR="00A77B3E" w:rsidRDefault="00733DC0">
      <w:pPr>
        <w:spacing w:before="120" w:after="120"/>
        <w:ind w:left="340" w:hanging="227"/>
      </w:pPr>
      <w:r>
        <w:t>1) dochody bieżące zwiększa się o kwotę 559.695,19 zł i zmniejsza o kwotę 309.203,56 zł. Dochody bieżące wynoszą 15.624.853,73 zł.</w:t>
      </w:r>
    </w:p>
    <w:p w:rsidR="00A77B3E" w:rsidRDefault="00733DC0">
      <w:pPr>
        <w:spacing w:before="120" w:after="120"/>
        <w:ind w:left="340" w:hanging="227"/>
      </w:pPr>
      <w:r>
        <w:t>2) dochody majątkowe zwiększa się o kwotę 520.000,00 zł i zmniejsza o kwotę 520.000,00 zł. Dochody majątkowe  wynoszą  1.132.680,00 zł.</w:t>
      </w:r>
    </w:p>
    <w:p w:rsidR="00A77B3E" w:rsidRDefault="00733DC0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2022 rok.</w:t>
      </w:r>
    </w:p>
    <w:p w:rsidR="00A77B3E" w:rsidRDefault="00733DC0">
      <w:pPr>
        <w:keepLines/>
        <w:spacing w:before="120" w:after="120"/>
        <w:ind w:firstLine="340"/>
      </w:pPr>
      <w:r>
        <w:t>2. Zwiększa się wydatki budżetu o łączną kwotę 1.318.695,19 zł i zmniejsza o kwotę 1.068.203,56 zł. Plan wydatków budżetu  Gminy ogółem wynosi  18.782.047,73 zł.</w:t>
      </w:r>
    </w:p>
    <w:p w:rsidR="00A77B3E" w:rsidRDefault="00733DC0">
      <w:pPr>
        <w:spacing w:before="120" w:after="120"/>
        <w:ind w:left="340" w:hanging="227"/>
      </w:pPr>
      <w:r>
        <w:t>1) wydatki bieżące zwiększa się o kwotę 613.695,19 zł i zmniejsza o kwotę 450.203,56 zł. Wydatki bieżące po zmianie wynoszą 14.986.671,41 zł.</w:t>
      </w:r>
    </w:p>
    <w:p w:rsidR="00A77B3E" w:rsidRDefault="00733DC0">
      <w:pPr>
        <w:spacing w:before="120" w:after="120"/>
        <w:ind w:left="340" w:hanging="227"/>
      </w:pPr>
      <w:r>
        <w:t>2) wydatki majątkowe zwiększa się o kwotę 705.000,00 zł i zmniejsza o kwotę 618.000,00 zł. Wydatki majątkowe wynoszą  3.795.376,32 zł.</w:t>
      </w:r>
    </w:p>
    <w:p w:rsidR="00A77B3E" w:rsidRDefault="00733DC0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2022 rok.</w:t>
      </w:r>
    </w:p>
    <w:p w:rsidR="00A77B3E" w:rsidRDefault="00733DC0">
      <w:pPr>
        <w:keepLines/>
        <w:spacing w:before="120" w:after="120"/>
        <w:ind w:firstLine="340"/>
      </w:pPr>
      <w:r>
        <w:t>3. Zmiana budżetowa powoduje zwiększenie planu dotacji i wydatków na zadania zlecone ustawami o kwotę 56.688,00 zł. Plan po zmianie wynosi 3.677.116,96 zł zgodnie z załącznikiem nr 3 do niniejszej uchwały, co zmienia załącznik numer 4 do Uchwały Budżetowej pn. Dochody i wydatki związane z realizacją zadań z zakresu administracji rządowej i innych zleconych odrębnymi ustawami.</w:t>
      </w:r>
    </w:p>
    <w:p w:rsidR="00A77B3E" w:rsidRDefault="00733DC0">
      <w:pPr>
        <w:keepLines/>
        <w:spacing w:before="120" w:after="120"/>
        <w:ind w:firstLine="340"/>
      </w:pPr>
      <w:r>
        <w:t>4. Zmiana wydatków majątkowych dotyczy zadań inwestycyjnych realizowanych w 2022 roku, co zmienia załącznik nr 7 do uchwały budżetowej na 2022r, według załącznika nr 4 do niniejszej uchwały.</w:t>
      </w:r>
    </w:p>
    <w:p w:rsidR="00A77B3E" w:rsidRDefault="00733DC0">
      <w:pPr>
        <w:keepLines/>
        <w:spacing w:before="120" w:after="120"/>
        <w:ind w:firstLine="340"/>
      </w:pPr>
      <w:r>
        <w:t>5. Zmienia się załącznik nr 6 pn. "Dotacje celowe dla podmiotów zaliczanych i niezaliczanych do sektora finansów publicznych" na 2022 rok, zgodnie z załącznikiem nr 5 do niniejszej uchwały.</w:t>
      </w:r>
    </w:p>
    <w:p w:rsidR="00A77B3E" w:rsidRDefault="00733DC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733DC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33DC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76DA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876DA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733DC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21316E">
      <w:pPr>
        <w:spacing w:before="120" w:after="120" w:line="360" w:lineRule="auto"/>
        <w:ind w:left="7766"/>
        <w:jc w:val="left"/>
      </w:pPr>
      <w:r>
        <w:lastRenderedPageBreak/>
        <w:t xml:space="preserve">                                               </w:t>
      </w:r>
      <w:r w:rsidR="00733DC0">
        <w:fldChar w:fldCharType="begin"/>
      </w:r>
      <w:r w:rsidR="00733DC0">
        <w:fldChar w:fldCharType="end"/>
      </w:r>
      <w:r w:rsidR="00733DC0">
        <w:t>Załącznik Nr 1 do uchwały Nr 177/XXXVII/2022</w:t>
      </w:r>
    </w:p>
    <w:p w:rsidR="00A77B3E" w:rsidRDefault="00733DC0">
      <w:pPr>
        <w:spacing w:before="120" w:after="120"/>
        <w:ind w:left="283" w:firstLine="227"/>
        <w:jc w:val="right"/>
      </w:pPr>
      <w:r>
        <w:t>Rady Gminy Pacyna</w:t>
      </w:r>
      <w:r>
        <w:br/>
        <w:t>z dnia  29.08.2022r</w:t>
      </w:r>
    </w:p>
    <w:p w:rsidR="00A77B3E" w:rsidRDefault="00733DC0">
      <w:pPr>
        <w:spacing w:before="120" w:after="120"/>
        <w:jc w:val="center"/>
        <w:rPr>
          <w:b/>
        </w:rPr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876DAD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876DAD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876DAD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876DAD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5 852 211,00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-37 085,00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168 089,19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5 983 215,19</w:t>
            </w:r>
          </w:p>
        </w:tc>
      </w:tr>
      <w:tr w:rsidR="00876DAD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6DAD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48 629,19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48 629,19</w:t>
            </w:r>
          </w:p>
        </w:tc>
      </w:tr>
      <w:tr w:rsidR="00876DAD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37 085,00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-37 085,00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6DAD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5 815 126,00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119 460,00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5 934 586,00</w:t>
            </w:r>
          </w:p>
        </w:tc>
      </w:tr>
      <w:tr w:rsidR="00876DAD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304 080,26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5 618,00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309 698,26</w:t>
            </w:r>
          </w:p>
        </w:tc>
      </w:tr>
      <w:tr w:rsidR="00876DAD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6DAD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10 133,41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5 618,00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15 751,41</w:t>
            </w:r>
          </w:p>
        </w:tc>
      </w:tr>
      <w:tr w:rsidR="00876DAD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1 052 940,56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-272 118,56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385 988,00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1 166 810,00</w:t>
            </w:r>
          </w:p>
        </w:tc>
      </w:tr>
      <w:tr w:rsidR="00876DAD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6DAD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426 095,00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51 070,00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477 165,00</w:t>
            </w:r>
          </w:p>
        </w:tc>
      </w:tr>
      <w:tr w:rsidR="00876DAD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348 727,00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62 418,00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411 145,00</w:t>
            </w:r>
          </w:p>
        </w:tc>
      </w:tr>
      <w:tr w:rsidR="00876DAD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272 500,00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272 500,00</w:t>
            </w:r>
          </w:p>
        </w:tc>
      </w:tr>
      <w:tr w:rsidR="00876DAD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272 118,56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-272 118,56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6DAD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15 374 362,10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-309 203,56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559 695,19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15 624 853,73</w:t>
            </w:r>
          </w:p>
        </w:tc>
      </w:tr>
      <w:tr w:rsidR="00876DAD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876DAD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876DAD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</w:tr>
      <w:tr w:rsidR="00876DAD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6DAD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76DAD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520 000,00</w:t>
            </w:r>
          </w:p>
        </w:tc>
      </w:tr>
      <w:tr w:rsidR="00876DAD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1 132 680,00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-520 000,00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1 132 680,00</w:t>
            </w:r>
          </w:p>
        </w:tc>
      </w:tr>
      <w:tr w:rsidR="00876DAD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876DAD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16 507 042,10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-829 203,56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1 079 695,19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16 757 533,73</w:t>
            </w:r>
          </w:p>
        </w:tc>
      </w:tr>
      <w:tr w:rsidR="00876DAD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33DC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76DA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876DA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733DC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33DC0">
      <w:pPr>
        <w:keepNext/>
        <w:spacing w:before="120" w:after="120" w:line="360" w:lineRule="auto"/>
        <w:ind w:left="9587"/>
        <w:jc w:val="left"/>
      </w:pPr>
      <w:r>
        <w:lastRenderedPageBreak/>
        <w:fldChar w:fldCharType="begin"/>
      </w:r>
      <w:r>
        <w:fldChar w:fldCharType="end"/>
      </w:r>
      <w:r>
        <w:t>Załącznik Nr 2 do uchwały Nr 177/XXXVII/2022</w:t>
      </w:r>
      <w:r>
        <w:br/>
        <w:t>Rady Gminy Pacyna</w:t>
      </w:r>
      <w:r>
        <w:br/>
        <w:t>z dnia 29.08.2022r</w:t>
      </w:r>
    </w:p>
    <w:p w:rsidR="00A77B3E" w:rsidRDefault="00733DC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76DAD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76DAD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2 696 496,56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2 657 496,56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2 472 056,56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386 184,56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-20 618,56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-20 618,56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-20 618,56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-618,56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2 676 686,19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2 637 686,19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2 452 246,19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2 065 872,00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386 374,19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2 370 066,00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154 358,56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115 358,56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16 618,56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16 618,56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-618,56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-618,56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-618,56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-618,56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154 548,19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115 548,19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16 808,19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16 808,19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456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5 465 189,33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4 823 635,01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4 696 135,01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3 561 695,50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1 134 439,51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-99 085,00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-99 085,00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-99 085,00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-95 289,50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116 573,00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116 573,00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116 573,00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54 929,50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61 643,50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5 482 677,33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4 841 123,01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4 713 623,01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3 612 829,50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1 100 793,51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2 671 670,36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2 671 670,36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2 579 670,36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2 301 967,76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61 134,00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61 134,00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61 134,00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51 134,00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2 682 804,36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2 682 804,36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2 590 804,36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2 353 101,76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237 702,60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1 763 379,72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1 121 825,40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1 104 825,40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1 765 379,72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1 123 825,40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1 106 825,40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385 825,40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641 554,32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141 273,60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141 273,60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136 273,60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132 478,10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-37 085,00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-37 085,00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-37 085,00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-33 289,50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47 821,00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47 821,00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44 025,50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152 009,60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143 214,10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1 443 222,00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1 443 222,00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432 357,90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129 457,90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1 010 864,10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-272 500,00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-272 500,00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-270 954,00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386 988,00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386 988,00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11 812,40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375 175,60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1 557 710,00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1 557 710,00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442 624,30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130 457,90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1 115 085,70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299 645,00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299 645,00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299 045,00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279 145,00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75 227,00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75 227,00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75 227,00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53 173,00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53 173,00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53 173,00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632 095,00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632 095,00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12 557,90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8 557,90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619 537,10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-270 954,00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323 570,00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323 570,00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1 567,40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1 021,40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322 002,60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684 165,00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684 165,00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13 579,30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8 557,90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670 585,70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128 247,79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38 717,02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2 608 725,21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2 736 973,00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143 247,79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104 530,77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38 717,02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2 593 725,21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1 319 120,00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231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1 304 120,00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1 563 094,66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1 423 194,66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1 623 094,66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1 483 194,66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326 658,98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18 531 556,10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14 823 179,78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10 519 100,47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6 191 544,95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4 327 555,52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3 888 089,31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3 708 376,32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3 708 376,32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-1 068 203,56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-450 203,56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-164 249,56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-24 795,50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-139 454,06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-285 954,00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-618 000,00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-618 000,00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1 318 695,19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613 695,19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232 193,59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80 195,90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151 997,69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375 175,60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705 000,00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18 782 047,73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14 986 671,41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10 587 044,50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6 246 945,35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4 340 099,15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3 977 310,91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65 326,00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3 795 376,32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33DC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76DA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876DA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733DC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33DC0">
      <w:pPr>
        <w:spacing w:before="120" w:after="120" w:line="360" w:lineRule="auto"/>
        <w:ind w:left="9587"/>
        <w:jc w:val="left"/>
      </w:pPr>
      <w:r>
        <w:lastRenderedPageBreak/>
        <w:fldChar w:fldCharType="begin"/>
      </w:r>
      <w:r>
        <w:fldChar w:fldCharType="end"/>
      </w:r>
      <w:r>
        <w:t>Załącznik Nr 3 do uchwały Nr 177/XXXVII/2022</w:t>
      </w:r>
      <w:r>
        <w:br/>
        <w:t>Rady Gminy Pacyna</w:t>
      </w:r>
      <w:r>
        <w:br/>
        <w:t>z dnia 29.08.2022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18"/>
        <w:gridCol w:w="2107"/>
        <w:gridCol w:w="738"/>
        <w:gridCol w:w="1630"/>
        <w:gridCol w:w="1422"/>
        <w:gridCol w:w="1581"/>
        <w:gridCol w:w="2131"/>
        <w:gridCol w:w="2144"/>
        <w:gridCol w:w="2131"/>
      </w:tblGrid>
      <w:tr w:rsidR="00876DAD">
        <w:trPr>
          <w:trHeight w:val="276"/>
        </w:trPr>
        <w:tc>
          <w:tcPr>
            <w:tcW w:w="1508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2022 r.</w:t>
            </w:r>
          </w:p>
        </w:tc>
      </w:tr>
      <w:tr w:rsidR="00876DAD">
        <w:trPr>
          <w:trHeight w:val="24"/>
        </w:trPr>
        <w:tc>
          <w:tcPr>
            <w:tcW w:w="1508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876DAD">
        <w:trPr>
          <w:trHeight w:val="216"/>
        </w:trPr>
        <w:tc>
          <w:tcPr>
            <w:tcW w:w="1508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6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0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21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43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76DAD">
        <w:trPr>
          <w:trHeight w:val="44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1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21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876DAD">
        <w:trPr>
          <w:trHeight w:val="189"/>
        </w:trPr>
        <w:tc>
          <w:tcPr>
            <w:tcW w:w="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10 133,41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15 751,41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51 070,00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51 070,00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51 070,00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51 070,00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477 165,00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51 070,00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51 070,00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51 070,00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51 070,00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401 665,00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2 702 973,00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1 293 875,00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4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307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3 620 428,96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3 620 428,96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3 620 428,96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3 620 428,96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30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-15 000,00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30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56 688,00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56 688,00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71 688,00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71 688,00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876DAD">
        <w:trPr>
          <w:trHeight w:val="165"/>
        </w:trPr>
        <w:tc>
          <w:tcPr>
            <w:tcW w:w="307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3 677 116,96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3 677 116,96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3 677 116,96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3 677 116,96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733DC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76DA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876DA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733DC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33DC0">
      <w:pPr>
        <w:spacing w:before="120" w:after="120" w:line="360" w:lineRule="auto"/>
        <w:ind w:left="9587"/>
        <w:jc w:val="left"/>
      </w:pPr>
      <w:r>
        <w:lastRenderedPageBreak/>
        <w:fldChar w:fldCharType="begin"/>
      </w:r>
      <w:r>
        <w:fldChar w:fldCharType="end"/>
      </w:r>
      <w:r>
        <w:t>Załącznik Nr 4 do uchwały Nr 177/XXXVII/2022</w:t>
      </w:r>
      <w:r>
        <w:br/>
        <w:t>Rady Gminy Pacyna</w:t>
      </w:r>
      <w:r>
        <w:br/>
        <w:t>z dnia 29.08.2022r.</w:t>
      </w:r>
    </w:p>
    <w:p w:rsidR="00A77B3E" w:rsidRDefault="00733DC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113"/>
        <w:gridCol w:w="1076"/>
        <w:gridCol w:w="4481"/>
        <w:gridCol w:w="2328"/>
        <w:gridCol w:w="2328"/>
        <w:gridCol w:w="2341"/>
        <w:gridCol w:w="236"/>
      </w:tblGrid>
      <w:tr w:rsidR="00876DAD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1 782 022,00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1 782 022,00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01041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Program Rozwoju Obszarów Wiejskich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ogólnodostępnej przestrzeni poprzez montaż latarnii solarnych i założenie ogrodu pszczelarskiego w Skrzeszewach przy Neorenesansowym Zespole Pałacowym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127 508,00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wodociągowej fi 90 w miejscowości Pacyna (obręb geodezyjny Pacyna, Model)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382 800,00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469 800,00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469 800,00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382 800,00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469 800,00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231 300,00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363 300,00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29, obręb geodezyjny (0015) Remki w miejscowosci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- 45 000,00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Cyfrowa Gmina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Anatolin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Pacyna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sołectwie Przylaski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19 750,00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573 000,00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komunalnego w Pacynie, ulica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- 573 000,00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573 000,00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108"/>
        </w:trPr>
        <w:tc>
          <w:tcPr>
            <w:tcW w:w="307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342"/>
        </w:trPr>
        <w:tc>
          <w:tcPr>
            <w:tcW w:w="75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2 866 822,00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2 953 822,00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733DC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76DA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876DA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733DC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733DC0">
      <w:pPr>
        <w:spacing w:before="120" w:after="120" w:line="360" w:lineRule="auto"/>
        <w:ind w:left="958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 177/XXXVII/2022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29.08.2022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12"/>
        <w:gridCol w:w="2275"/>
        <w:gridCol w:w="2945"/>
        <w:gridCol w:w="5195"/>
        <w:gridCol w:w="2180"/>
      </w:tblGrid>
      <w:tr w:rsidR="00876DAD">
        <w:trPr>
          <w:trHeight w:val="312"/>
        </w:trPr>
        <w:tc>
          <w:tcPr>
            <w:tcW w:w="1563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876DAD">
        <w:trPr>
          <w:trHeight w:val="27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76DAD">
        <w:trPr>
          <w:trHeight w:val="582"/>
        </w:trPr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</w:t>
            </w:r>
          </w:p>
        </w:tc>
      </w:tr>
      <w:tr w:rsidR="00876DAD">
        <w:trPr>
          <w:trHeight w:val="276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</w:tr>
      <w:tr w:rsidR="00876DAD">
        <w:trPr>
          <w:trHeight w:val="276"/>
        </w:trPr>
        <w:tc>
          <w:tcPr>
            <w:tcW w:w="7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60004</w:t>
            </w:r>
          </w:p>
        </w:tc>
        <w:tc>
          <w:tcPr>
            <w:tcW w:w="55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Powiat Gostynin</w:t>
            </w:r>
          </w:p>
        </w:tc>
        <w:tc>
          <w:tcPr>
            <w:tcW w:w="23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</w:tr>
      <w:tr w:rsidR="00876DAD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24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75023</w:t>
            </w:r>
          </w:p>
        </w:tc>
        <w:tc>
          <w:tcPr>
            <w:tcW w:w="55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Województwo Mazowieckie</w:t>
            </w:r>
          </w:p>
        </w:tc>
        <w:tc>
          <w:tcPr>
            <w:tcW w:w="23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700,00</w:t>
            </w:r>
          </w:p>
        </w:tc>
      </w:tr>
      <w:tr w:rsidR="00876DAD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24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55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Gmina Gostynin</w:t>
            </w:r>
          </w:p>
        </w:tc>
        <w:tc>
          <w:tcPr>
            <w:tcW w:w="23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</w:tr>
      <w:tr w:rsidR="00876DAD">
        <w:trPr>
          <w:trHeight w:val="276"/>
        </w:trPr>
        <w:tc>
          <w:tcPr>
            <w:tcW w:w="7836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76DAD">
        <w:trPr>
          <w:trHeight w:val="276"/>
        </w:trPr>
        <w:tc>
          <w:tcPr>
            <w:tcW w:w="232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31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Zakup nowego średniego samochodu ratowniczo-gaśniczego ze sprzętem ratowniczo-gaśniczym zamontowanym na stałe dla jednostki OSP Pacyna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t>150000,00</w:t>
            </w:r>
          </w:p>
        </w:tc>
      </w:tr>
      <w:tr w:rsidR="00876DAD">
        <w:trPr>
          <w:trHeight w:val="276"/>
        </w:trPr>
        <w:tc>
          <w:tcPr>
            <w:tcW w:w="133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733DC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165700,00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733DC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76DA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876DA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6DAD" w:rsidRDefault="00733DC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876DAD" w:rsidRDefault="00733DC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876DAD" w:rsidRDefault="00733DC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177/XXXVII/2022 Rady Gminy Pacyna z dnia 29.08.2022r.</w:t>
      </w:r>
    </w:p>
    <w:p w:rsidR="00876DAD" w:rsidRDefault="00876DAD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1.079.695,19 zł.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829.203,56 zł.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16.757.533,73 zł.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168.089,19 zł w tym: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o kwotę 48.629,19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wsparcia jednostek samorządu terytorialnego w realizacji dodatkowych zadań oświatowych związanych z kształceniem, wychowaniem i opieką nad dziećmi i uczniami będącymi obywatelami Ukrainy. Środki pochodzą z Funduszu Pomocy, którego dysponentem jest Minister Finansów</w:t>
      </w:r>
      <w:r>
        <w:rPr>
          <w:color w:val="000000"/>
          <w:sz w:val="24"/>
          <w:szCs w:val="20"/>
          <w:shd w:val="clear" w:color="auto" w:fill="FFFFFF"/>
        </w:rPr>
        <w:t>;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119.460,00 zł w tym o kwotę 51.134,00 zł zgodnie z pismem Ministra Finansów nr ST3.4750.19.2022.1.g  w związku z realizacją zadania związanego z zatrudnieniem nauczycieli pedagogów, pedagogów specjalnych, psychologów, logopedów lub terapeutów pedagogicznych od września 2022 roku oraz o kwotę 68.326,00 zł zgodnie z pismem Ministra Finansów nr ST3.4751.16.2022.2.g tytułem pomocy w usuwaniu skutków zdarzeń losowych w budynkach szkół i placówek oświatowych publicznych.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37.085,00 zł w związku ze zmianą klasyfikacji budżetowej dla środków pochodzących z Funduszu Pomocy w zakresie pomocy obywatelom Ukrainy.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5.618,00 zł tytułem dotacji celowej zgodnie z decyzją Wojewody Mazowieckiego Nr 113 z dnia 8 sierpnia 2022 roku z przeznaczeniem na uzupełnienie środków na wyposażenie szkół w podręczniki, materiały edukacyjne lub materiały ćwiczeniowe.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majątkowych o kwotę 520.000,00 zł i zmniejszono o kwotę 520.000,00 zł w związku ze zmianą klasyfikacji budżetowej dla środków z Funduszu Przeciwdziałania COVID-19. 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dochodów bieżacych o kwotę 385.988,00 zł w tym: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272.500,00 zł tytułem środków z Funduszu Pomocowego na podstawie ustawy z dnia 12 marca 2022 roku o pomocy obywatelom Ukrainy w związku z konfliktem zbrojnym na terytorium tego państwa;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9.245,00 zł tytułem dotacji celowej zgodnie z decyzją Wojewody Mazowieckiego nr 112 z dnia 5 sierpnia 2022 roku z przeznaczeniem na dofinansowanie wypłat dodatków w wysokości 400,00 zł miesięcznie na pracownika socjalnego zatrudnionego w pełnym wymiarze czasu pracy, realizującego pracę socjalną w środowisku w 2022 roku;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53.173,00 tytułem dotacji celowej zgodnie z decyzją Wojewody Mazowieckiego nr 105 z dnia 25 lipca 2022 roku z przeznaczeniem na dofinansowanie zadań realizowanych w ramach wieloletniego rządowego programu "Posiłek w szkole i domu" na lata 2019-2023;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51.070,00 tytułem dotacji celowej zgodnie z decyzją Wojewody Mazowieckiego nr 101 z dnia 22 lipca 2022 roku z przeznaczeniem na sfinansowanie wypłat dodatków osłonowych oraz kosztów obsługi tego zadania realizowanego przez gminy w wysokości 2 %.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272.118,56 zł w związku ze zmianą klasyfikacji budżetowej dla środków pochodzących z Funduszu Pomocy w zakresie pomocy obywatelom Ukrainy.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1.318.695,19 zł.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1.068.203,56 zł.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18.782.047,73 zł.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400 - Wytwarzanie i zaopatrywanie w energię elektryczną gaz i wodę 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40002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25.000,00 zł celem doszacowania planu wydatków na zakup wody z obcych stacji wodociągowych.</w:t>
      </w:r>
    </w:p>
    <w:p w:rsidR="00876DAD" w:rsidRDefault="00876DAD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600 - Transport i łączność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60016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majątkowych o kwotę 132.000,00 zł z przeznaczeniem na realizację zadania pn. "Przebudowa odcinka drogi gminnej na działce nr 13 obręb geodezyjny (0011) Przylaski w miejscowości Kąty", środki stanowią udział własny w realizacji zadania.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majątkowych o kwotę 45.000,00 zł, co dotyczy zadania pn. "Przebudowa odcinka drogi gminnej na działce nr 85, obręb geodezyjny (0015) Remki w miejscowości Remki".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40.000,00 zł przeznaczonych na utrzymanie dróg gminnych.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700 - Gospodarka mieszkaniowa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70005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3.000,00 zł z przeznaczeniem na doszacowanie planu wydatków na zakup usług związanych z gospodarką gruntami i nieruchomościami.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70007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3.000,00 zł przeznaczonych na gospodarowanie mieszkaniowym zasobem gminy.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750 - Administracja publiczna 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składki naliczone od wynagrodzeń o kwotę 20.000,00 zł w związku z nadwyżką środków.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808,19 zł 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tytułem środków z Funduszu Pomocowego na podstawie ustawy z dnia 12 marca 2022 roku o pomocy obywatelom Ukrainy w związku z konfliktem zbrojnym na terytorium tego państwa z przeznaczeniem na nadanie numeru PESEL na wniosek obywateli Ukrainy;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618,56 zł w związku ze zmianą klasyfikacji budżetowej dla środków pochodzących z Funduszu Pomocy w zakresie pomocy obywatelom Ukrainy przeznaczonych na nadanie numeru PESEL na wniosek obywateli Ukrainy.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757 - Obsługa długu publicznego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Rozdział 75702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 xml:space="preserve">Zwiększono plan wydatków </w:t>
      </w:r>
      <w:r>
        <w:rPr>
          <w:color w:val="000000"/>
          <w:sz w:val="24"/>
          <w:szCs w:val="20"/>
          <w:shd w:val="clear" w:color="auto" w:fill="FFFFFF"/>
        </w:rPr>
        <w:t xml:space="preserve">bieżących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obsługę długu o kwotę </w:t>
      </w:r>
      <w:r>
        <w:rPr>
          <w:color w:val="000000"/>
          <w:sz w:val="24"/>
          <w:szCs w:val="20"/>
          <w:shd w:val="clear" w:color="auto" w:fill="FFFFFF"/>
        </w:rPr>
        <w:t>6.326,00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z przeznaczeniem na doszacowanie planu na spłatę odsetek od zaciągniętych kredytów długoterminowych w związku ze wzrostem stop procentowych kredytów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876DAD" w:rsidRDefault="00733DC0">
      <w:pPr>
        <w:spacing w:line="360" w:lineRule="auto"/>
        <w:contextualSpacing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801 - Oświata i wychowanie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</w:t>
      </w:r>
      <w:r>
        <w:rPr>
          <w:color w:val="000000"/>
          <w:sz w:val="24"/>
          <w:szCs w:val="20"/>
          <w:shd w:val="clear" w:color="auto" w:fill="FFFFFF"/>
        </w:rPr>
        <w:t xml:space="preserve">bieżących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shd w:val="clear" w:color="auto" w:fill="FFFFFF"/>
        </w:rPr>
        <w:t>116.573,00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oraz zmniejszono o kwotę </w:t>
      </w:r>
      <w:r>
        <w:rPr>
          <w:color w:val="000000"/>
          <w:sz w:val="24"/>
          <w:szCs w:val="20"/>
          <w:shd w:val="clear" w:color="auto" w:fill="FFFFFF"/>
        </w:rPr>
        <w:t>99.085,00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w tym: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80101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61.134,00 zł  w tym: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na wynagrodzenia pedagogów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shd w:val="clear" w:color="auto" w:fill="FFFFFF"/>
        </w:rPr>
        <w:t>51.134,00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środki pochodzą z</w:t>
      </w:r>
      <w:r>
        <w:rPr>
          <w:color w:val="000000"/>
          <w:sz w:val="24"/>
          <w:szCs w:val="20"/>
          <w:shd w:val="clear" w:color="auto" w:fill="FFFFFF"/>
        </w:rPr>
        <w:t>e zwiększenia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subwencji ogólnej w części oświatowej</w:t>
      </w:r>
      <w:r>
        <w:rPr>
          <w:color w:val="000000"/>
          <w:sz w:val="24"/>
          <w:szCs w:val="20"/>
          <w:shd w:val="clear" w:color="auto" w:fill="FFFFFF"/>
        </w:rPr>
        <w:t>;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wydatki statutowe o kwotę 10.000,00 zł z przeznaczeniem na zakup materiałów i usług na potrzeby Szkoły Podstawowej w Pacynie.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związanych z zakupem gazu ziemnego w Szkole Podstawowej w Pacynie o kwotę 50.000,00 zł.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Rozdział 80104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o kwotę </w:t>
      </w:r>
      <w:r>
        <w:rPr>
          <w:color w:val="000000"/>
          <w:sz w:val="24"/>
          <w:szCs w:val="20"/>
          <w:shd w:val="clear" w:color="auto" w:fill="FFFFFF"/>
        </w:rPr>
        <w:t xml:space="preserve">2.000,00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zł  z przeznaczeniem na doszacowanie planu wydatków statutowych związanych z </w:t>
      </w:r>
      <w:r>
        <w:rPr>
          <w:color w:val="000000"/>
          <w:sz w:val="24"/>
          <w:szCs w:val="20"/>
          <w:shd w:val="clear" w:color="auto" w:fill="FFFFFF"/>
        </w:rPr>
        <w:t>zakupem materiałów na potrzeby Przedszkola Samorządowego w Skrzeszewach.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80146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12.000,00 zł przeznaczonych na dokształcanie i doskonalenie nauczycieli.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80153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5.618,00 zł z przeznaczeniem na uzupełnienie środków na wyposażenie uczniów Szkoły Podstawowej w Pacynie w podręczniki, materiały edukacyjne lub materiały ćwiczeniowe, środki pochodzą z dotacji.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Rozdział 80195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 wydatków </w:t>
      </w:r>
      <w:r>
        <w:rPr>
          <w:color w:val="000000"/>
          <w:sz w:val="24"/>
          <w:szCs w:val="20"/>
          <w:shd w:val="clear" w:color="auto" w:fill="FFFFFF"/>
        </w:rPr>
        <w:t>bieżących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o kwotę </w:t>
      </w:r>
      <w:r>
        <w:rPr>
          <w:color w:val="000000"/>
          <w:sz w:val="24"/>
          <w:szCs w:val="20"/>
          <w:shd w:val="clear" w:color="auto" w:fill="FFFFFF"/>
        </w:rPr>
        <w:t xml:space="preserve">47.821,00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 w związku z realizacją dodatkowych zadań oświatowych związanych z kształceniem, wychowaniem i opieką nad dziećmi i uczniami będącymi obywatelami Ukrainy</w:t>
      </w:r>
      <w:r>
        <w:rPr>
          <w:color w:val="000000"/>
          <w:sz w:val="24"/>
          <w:szCs w:val="20"/>
          <w:shd w:val="clear" w:color="auto" w:fill="FFFFFF"/>
        </w:rPr>
        <w:t xml:space="preserve"> w tym: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3.795,50 zł;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44.025,50 zł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 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Zmniejszono plan wydatków bieżących o kwotę 37.085,00 zł w związku ze zmianą klasyfikacji budżetowej dla środków pochodzących z Funduszu Pomocy w zakresie pomocy obywatelom Ukrainy w tym: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3.795,50 zł;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33.289,50 zł.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386.988,00 zł i zmniejszono o kwotę 272.500,00 zł w tym: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 xml:space="preserve">Rozdział 85219 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10.245,00 zł w tym: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na wynagrodzenia osobowe o kwotę 9.245,00 zł tytułem wypłat dodatków w wysokości 400,00 zł miesięcznie na pracownika socjalnego zatrudnionego w pełnym wymiarze czasu pracy, realizującego pracę socjalną w środowisku w 2022 roku, środki pochodzą z dotacji;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wydatki statutowe o kwotę 1.000,00 zł celem doszacowania planu na zakup materiałów i usług związanych z bieżącym utrzymaniem GOPS.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składki naliczone od wynagrodzeń o kwotę 1.000,00 zł w związku z nadwyżką środków.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53.173,00 zł z przeznaczeniem na dofinansowanie zadań realizowanych w ramach wieloletniego rządowego programu "Posiłek w szkole i domu" na lata 2019-2023, środki pochodzą z dotacji.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323.570,00 zł w tym: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322.002,60 zł  plan wydatków na świadczenia na rzecz osób fizycznych z tego:</w:t>
      </w:r>
    </w:p>
    <w:p w:rsidR="00876DAD" w:rsidRDefault="00733DC0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* o kwotę 271.954,00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ramach Funduszu Pomocowego na podstawie ustawy z dnia 12 marca 2022 roku o pomocy obywatelom Ukrainy w związku z konfliktem zbrojnym na terytorium tego państwa. Środki przeznaczone zostaną na jednorazowe świadczenie pieniężne w wysokości 300,00 zł , świadczenia na podstawie art. 13 ustawy tj. w wysokości 40,00 zł na zakwaterowanie i wyżywienie obywateli Ukrainy przebywającymi na terenie Rzeczpospolitej Polskiej w związku z działaniami wojennymi,  świadczenie rodzinne</w:t>
      </w:r>
      <w:r>
        <w:rPr>
          <w:color w:val="000000"/>
          <w:sz w:val="24"/>
          <w:szCs w:val="20"/>
          <w:shd w:val="clear" w:color="auto" w:fill="FFFFFF"/>
        </w:rPr>
        <w:t xml:space="preserve"> oraz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zapewnienie posiłku dla dzieci</w:t>
      </w:r>
      <w:r>
        <w:rPr>
          <w:color w:val="000000"/>
          <w:sz w:val="24"/>
          <w:szCs w:val="20"/>
          <w:shd w:val="clear" w:color="auto" w:fill="FFFFFF"/>
        </w:rPr>
        <w:t>;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o kwotę 50.048,60 zł w ramach wypłat dodatków osłonowych, środki pochodzą z dotacji.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1.567,40 zł plan wydatków statutowych z tego: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* o kwotę 546,00 zł w związku z obsługą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Funduszu Pomocowego na podstawie ustawy z dnia 12 marca 2022 roku o pomocy obywatelom Ukrainy w związku z konfliktem zbrojnym na terytorium tego państwa</w:t>
      </w:r>
      <w:r>
        <w:rPr>
          <w:color w:val="000000"/>
          <w:sz w:val="24"/>
          <w:szCs w:val="20"/>
          <w:shd w:val="clear" w:color="auto" w:fill="FFFFFF"/>
        </w:rPr>
        <w:t>;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o kwotę 1.021,40 zł w związku z obsługą dodatków osłonowych.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271.500,00 zł w związku ze zmianą klasyfikacji budżetowej dla środków pochodzących z Funduszu Pomocy w zakresie pomocy obywatelom Ukrainy.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składki naliczone od świadczeń rodzinnych o kwotę 15.000,00 zł.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15.000,00 zł w związku z nadwyżką środków na wypłatę świadczeń.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60.000,00 zł z przeznaczeniem na doszacowanie planu wydatków na oświetlenie uliczne na terenie gminy Pacyna.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76DAD" w:rsidRDefault="00733DC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921 - Kultura i ochrona dziedzictwa narodowego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92116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573.000,00 zł oraz zmniejszono o kwotę 573.000,00 zł w związku ze zmianą nazwy realizowanego zadania inwestycyjnego.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Przed zmianą nazwa brzmiała " Modernizacja budynku komunalnego w Pacynie, ulica Wyzwolenia 11a z przeznaczeniem na bibliotekę publiczną z częścią świetlicową".</w:t>
      </w:r>
    </w:p>
    <w:p w:rsidR="00876DAD" w:rsidRDefault="00733DC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Po zmianie nazwa brzmi "Rozbudowa, przebudowa i zmiana sposobu użytkowania budynku świetlicy na bibliotekę gminną".</w:t>
      </w:r>
    </w:p>
    <w:p w:rsidR="00876DAD" w:rsidRDefault="00876DAD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876DAD">
        <w:tc>
          <w:tcPr>
            <w:tcW w:w="2500" w:type="pct"/>
            <w:tcBorders>
              <w:right w:val="nil"/>
            </w:tcBorders>
          </w:tcPr>
          <w:p w:rsidR="00876DAD" w:rsidRDefault="00733DC0">
            <w:pPr>
              <w:spacing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left w:val="nil"/>
            </w:tcBorders>
          </w:tcPr>
          <w:p w:rsidR="00876DAD" w:rsidRDefault="00733DC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876DAD" w:rsidRDefault="00733DC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876DAD" w:rsidRDefault="00733DC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876DAD" w:rsidRDefault="00733DC0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                                         </w:t>
      </w:r>
    </w:p>
    <w:sectPr w:rsidR="00876DAD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35" w:rsidRDefault="00763A35">
      <w:r>
        <w:separator/>
      </w:r>
    </w:p>
  </w:endnote>
  <w:endnote w:type="continuationSeparator" w:id="0">
    <w:p w:rsidR="00763A35" w:rsidRDefault="0076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76DA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left"/>
            <w:rPr>
              <w:sz w:val="18"/>
            </w:rPr>
          </w:pPr>
          <w:r>
            <w:rPr>
              <w:sz w:val="18"/>
            </w:rPr>
            <w:t>Id: 32284F1B-0616-44F7-9766-2D7F0A0AB0E2.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44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76DAD" w:rsidRDefault="00876DA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76DA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left"/>
            <w:rPr>
              <w:sz w:val="18"/>
            </w:rPr>
          </w:pPr>
          <w:r>
            <w:rPr>
              <w:sz w:val="18"/>
            </w:rPr>
            <w:t>Id: 32284F1B-0616-44F7-9766-2D7F0A0AB0E2.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44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76DAD" w:rsidRDefault="00876DA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76DA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left"/>
            <w:rPr>
              <w:sz w:val="18"/>
            </w:rPr>
          </w:pPr>
          <w:r>
            <w:rPr>
              <w:sz w:val="18"/>
            </w:rPr>
            <w:t>Id: 32284F1B-0616-44F7-9766-2D7F0A0AB0E2.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448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76DAD" w:rsidRDefault="00876DA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76DA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left"/>
            <w:rPr>
              <w:sz w:val="18"/>
            </w:rPr>
          </w:pPr>
          <w:r>
            <w:rPr>
              <w:sz w:val="18"/>
            </w:rPr>
            <w:t>Id: 32284F1B-0616-44F7-9766-2D7F0A0AB0E2.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448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76DAD" w:rsidRDefault="00876DAD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76DA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left"/>
            <w:rPr>
              <w:sz w:val="18"/>
            </w:rPr>
          </w:pPr>
          <w:r>
            <w:rPr>
              <w:sz w:val="18"/>
            </w:rPr>
            <w:t>Id: 32284F1B-0616-44F7-9766-2D7F0A0AB0E2.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448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76DAD" w:rsidRDefault="00876DAD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76DA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left"/>
            <w:rPr>
              <w:sz w:val="18"/>
            </w:rPr>
          </w:pPr>
          <w:r>
            <w:rPr>
              <w:sz w:val="18"/>
            </w:rPr>
            <w:t>Id: 32284F1B-0616-44F7-9766-2D7F0A0AB0E2.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44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76DAD" w:rsidRDefault="00876DAD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76DA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left"/>
            <w:rPr>
              <w:sz w:val="18"/>
            </w:rPr>
          </w:pPr>
          <w:r>
            <w:rPr>
              <w:sz w:val="18"/>
            </w:rPr>
            <w:t>Id: 32284F1B-0616-44F7-9766-2D7F0A0AB0E2.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76DAD" w:rsidRDefault="00733D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4488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876DAD" w:rsidRDefault="00876DA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35" w:rsidRDefault="00763A35">
      <w:r>
        <w:separator/>
      </w:r>
    </w:p>
  </w:footnote>
  <w:footnote w:type="continuationSeparator" w:id="0">
    <w:p w:rsidR="00763A35" w:rsidRDefault="0076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1316E"/>
    <w:rsid w:val="00694488"/>
    <w:rsid w:val="00733DC0"/>
    <w:rsid w:val="00763A35"/>
    <w:rsid w:val="00876DA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3F244-23F7-4EAF-BA29-B1C459D3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6167</Words>
  <Characters>37002</Characters>
  <Application>Microsoft Office Word</Application>
  <DocSecurity>0</DocSecurity>
  <Lines>308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177/XXXVII/2022 z dnia 29 sierpnia 2022 r.</vt:lpstr>
      <vt:lpstr/>
    </vt:vector>
  </TitlesOfParts>
  <Company>Rady Gminy Pacyna</Company>
  <LinksUpToDate>false</LinksUpToDate>
  <CharactersWithSpaces>43083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177/XXXVII/2022 z dnia 29 sierpnia 2022 r.</dc:title>
  <dc:subject>w sprawie zmiany uchwały budżetowej nr 142/XXVII/2021  Rady Gminy Pacyna na 2022^rok</dc:subject>
  <dc:creator>Administrator</dc:creator>
  <cp:lastModifiedBy>Administrator</cp:lastModifiedBy>
  <cp:revision>3</cp:revision>
  <dcterms:created xsi:type="dcterms:W3CDTF">2022-08-31T06:42:00Z</dcterms:created>
  <dcterms:modified xsi:type="dcterms:W3CDTF">2022-08-31T06:43:00Z</dcterms:modified>
  <cp:category>Akt prawny</cp:category>
</cp:coreProperties>
</file>