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7F74E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230/LII/2023</w:t>
      </w:r>
      <w:r>
        <w:rPr>
          <w:b/>
          <w:caps/>
        </w:rPr>
        <w:br/>
        <w:t>Rady Gminy Pacyna</w:t>
      </w:r>
    </w:p>
    <w:p w14:paraId="6D271D29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12 października 2023 r.</w:t>
      </w:r>
    </w:p>
    <w:p w14:paraId="1096A615" w14:textId="77777777" w:rsidR="00A77B3E" w:rsidRDefault="00000000">
      <w:pPr>
        <w:keepNext/>
        <w:spacing w:after="480"/>
        <w:jc w:val="center"/>
      </w:pPr>
      <w:r>
        <w:rPr>
          <w:b/>
        </w:rPr>
        <w:t>w sprawie zasad udzielania dotacji na prace konserwatorskie, restauratorskie lub roboty</w:t>
      </w:r>
      <w:r>
        <w:rPr>
          <w:b/>
        </w:rPr>
        <w:br/>
        <w:t>budowlane przy zabytkach wpisanych do rejestru zabytków lub znajdujących się w gminnej</w:t>
      </w:r>
      <w:r>
        <w:rPr>
          <w:b/>
        </w:rPr>
        <w:br/>
        <w:t>ewidencji zabytków, położonych na obszarze Gminy Pacyna</w:t>
      </w:r>
    </w:p>
    <w:p w14:paraId="7E6E3497" w14:textId="77777777" w:rsidR="00A77B3E" w:rsidRDefault="00000000">
      <w:pPr>
        <w:keepLines/>
        <w:spacing w:before="120" w:after="120"/>
        <w:ind w:firstLine="227"/>
      </w:pPr>
      <w:r>
        <w:t>Na podstawie  art. 7 ust. 1 pkt 9, art. 18 ust. 2 pkt 15, art. 40 ust. 1 i art. 41 ust. 1 ustawy z dnia 8 marca 1990 r. o samorządzie gminnym (tekst jednolity: Dz. U. z 2023 r., poz. 40 ze zm.), art. 77 i art. 81 ustawy z dnia 23 lipca 2003 r. o ochronie zabytków i opiece nad zabytkami (Dz. U. z 2022 r. poz. 840 ze zm.) Rada Gminy Pacyna uchwala, co następuje:</w:t>
      </w:r>
    </w:p>
    <w:p w14:paraId="64E47133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Uchwała określa zasady udzielania dotacji na prace konserwatorskie, restauratorskie lub roboty budowlane przy zabytkach wpisanych do rejestru zabytków lub znajdujących się w gminnej ewidencji zabytków, położonych na obszarze Gminy Pacyna.</w:t>
      </w:r>
    </w:p>
    <w:p w14:paraId="2AD7A48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Z budżetu Gminy Pacyna mogą być udzielane dotacje celowe na finansowanie prac konserwatorskich, restauratorskich lub robót budowlanych przy zabytkach, wpisanych do rejestru zabytków lub znajdujących się w gminnej ewidencji zabytków, położonych na obszarze gminy Pacyna.</w:t>
      </w:r>
    </w:p>
    <w:p w14:paraId="2DD03B5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Dotacja może obejmować nakłady konieczne na prace wymienione w art. 77 ustawy z dnia 23 lipca 2003 r. o ochronie zabytków i opiece nad zabytkami.</w:t>
      </w:r>
    </w:p>
    <w:p w14:paraId="28825AF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O udzielenie dotacji na prace konserwatorskie, restauratorskie lub roboty budowlane przy zabytku, o którym mowa w § 2 ust. 1, może ubiegać się osoba fizyczna lub jednostka organizacyjna posiadająca tytuł prawny do zabytku wynikający z prawa własności, użytkowania wieczystego, trwałego zarządu, ograniczonego prawa rzeczowego albo stosunku zobowiązaniowego.</w:t>
      </w:r>
    </w:p>
    <w:p w14:paraId="2BE7A89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Wysokość środków przeznaczonych na dotacje określa uchwała budżetowa Gminy Pacyna.</w:t>
      </w:r>
    </w:p>
    <w:p w14:paraId="713A946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Dotacja z budżetu Gminy Pacyna może być udzielona w wysokości do 50% nakładów koniecznych na wykonanie prac konserwatorskich, restauratorskich lub robót budowlanych w zakresie określonym w § 2 ust. 2.</w:t>
      </w:r>
    </w:p>
    <w:p w14:paraId="6F5CD39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Dotacja może być również udzielona do wysokości 100% nakładów koniecznych na wykonanie prac konserwatorskich, restauratorskich lub robót budowlanych, o których mowa w § 2 ust. 2, w przypadku:</w:t>
      </w:r>
    </w:p>
    <w:p w14:paraId="572E387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jeżeli stan techniczny zabytku wynikający ze zdarzeń losowych wymaga niezwłocznego podjęcia prac interwencyjnych;</w:t>
      </w:r>
    </w:p>
    <w:p w14:paraId="23395419" w14:textId="6C011095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jeżeli zabytek posiada wyjątkową wartość historyczną, artystyczną lub naukową, albo wymaga przeprowadzenia złożonych pod względem technologicznym prac konserwatorskich.</w:t>
      </w:r>
    </w:p>
    <w:p w14:paraId="695C0A4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Wnioskodawca ubiegając się o dotację, składa wniosek według wzoru stanowiącego załącznik do uchwały.</w:t>
      </w:r>
    </w:p>
    <w:p w14:paraId="0B029B9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 xml:space="preserve">W przypadku ubiegania się o dotację, o której mowa w niniejszej uchwale, przez podmiot prowadzący działalność gospodarczą, w tym działalność w zakresie rolnictwa i rybołówstwa, na prace przy zabytkach wykorzystywanych w prowadzonej działalności gospodarczej dotacja udzielona na podstawie niniejszej uchwały będzie stanowiła pomoc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lub pomoc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w rolnictwie lub rybołówstwie.</w:t>
      </w:r>
    </w:p>
    <w:p w14:paraId="7E187F6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Pomoc zostanie udzielona zgodnie z następującymi rozporządzeniami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>:</w:t>
      </w:r>
    </w:p>
    <w:p w14:paraId="0CDC29B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rozporządzenie Komisji (UE) nr 1407/2013 z dnia 18 grudnia 2013 r. w sprawie stosowania art. 107 i 108 Traktatu o funkcjonowaniu Unii Europejskiej do pomocy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(Dz. Urz. UE L 352 z 24.12.2013, ze zm.);</w:t>
      </w:r>
    </w:p>
    <w:p w14:paraId="75396490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rozporządzenie Komisji (UE) nr 1408/2013 z dnia 18 grudnia 2013 r. w sprawie stosowania art. 107 i 108 Traktatu o funkcjonowaniu Unii Europejskiej do pomocy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w sektorze rolnym (Dz. Urz. UE L 352 z 24.12.2013, str. 9, z </w:t>
      </w:r>
      <w:proofErr w:type="spellStart"/>
      <w:r>
        <w:rPr>
          <w:color w:val="000000"/>
          <w:u w:color="000000"/>
        </w:rPr>
        <w:t>późń</w:t>
      </w:r>
      <w:proofErr w:type="spellEnd"/>
      <w:r>
        <w:rPr>
          <w:color w:val="000000"/>
          <w:u w:color="000000"/>
        </w:rPr>
        <w:t>. zm.);</w:t>
      </w:r>
    </w:p>
    <w:p w14:paraId="35D3D7A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3) </w:t>
      </w:r>
      <w:r>
        <w:rPr>
          <w:color w:val="000000"/>
          <w:u w:color="000000"/>
        </w:rPr>
        <w:t xml:space="preserve">rozporządzenie Komisji (UE) nr 717/2014 z dnia 27 czerwca 2014 r. w sprawie stosowania art. 107 i 108 Traktatu o funkcjonowaniu Unii Europejskiej do pomocy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w sektorze rybołówstwa i akwakultury (Dz. Urz. UE L 190 z 28.06.2014, str. 45 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zm.).</w:t>
      </w:r>
    </w:p>
    <w:p w14:paraId="1B051EE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przypadku, gdy wnioskodawca jest przedsiębiorcą tj. podmiotem prowadzącym działalność gospodarczą, w tym działalność w rolnictwie lub rybołówstwie, do wniosku o udzielenie dotacji zobowiązany jest przedstawić, zgodnie z art. 37 ustawy z dnia 30 kwietnia 2004 r. o postępowaniu w sprawach dotyczących pomocy publicznej (Dz. U. z 2023 r. poz. 702):</w:t>
      </w:r>
    </w:p>
    <w:p w14:paraId="2E7E3EDC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zaświadczenia o pomocy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oraz pomocy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w rolnictwie lub rybołówstwie, jakie otrzymał w roku, w którym ubiega się o pomoc, oraz w ciągu dwóch poprzedzających go latach podatkowych, albo oświadczenia o wielkości tej pomocy otrzymanej w tym okresie, albo oświadczenia o nieotrzymaniu takiej pomocy w tym okresie;</w:t>
      </w:r>
    </w:p>
    <w:p w14:paraId="3C3E3C5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informacje określone w rozporządzeniu Rady Ministrów z dnia 29 marca 2010 r. w sprawie zakresu informacji przedstawionych przez podmiot ubiegający się o pomoc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(Dz.U. Nr 53 poz. 311, z 2013 r. poz. 276 oraz z 2014 r. poz. 1543) albo w rozporządzeniu Rady Ministrów z dnia 11 czerwca 2010 r. w sprawie informacji składanych przez podmioty ubiegające się o pomoc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w rolnictwie lub rybołówstwie (Dz. U. Nr 121 poz. 810).</w:t>
      </w:r>
    </w:p>
    <w:p w14:paraId="3A9D94D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Pomoc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będzie udzielona do dnia 30 czerwca 2024 roku, zgodnie z zasadami i czasem obowiązywania rozporządzenia Komisji (UE) Nr 1407/2013.</w:t>
      </w:r>
    </w:p>
    <w:p w14:paraId="4A6407F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t>1. </w:t>
      </w:r>
      <w:r>
        <w:rPr>
          <w:color w:val="000000"/>
          <w:u w:color="000000"/>
        </w:rPr>
        <w:t>Wnioski, o których mowa w § 5 ust. 1, składa się do Wójta Gminy Pacyna, w terminie do dnia 15 października roku poprzedzającego rok kalendarzowy, w którym dotacja ma być udzielona. Wniosek o udzielenie dotacji na rok 2024 należy złożyć w terminie do 10 listopada 2023r.</w:t>
      </w:r>
    </w:p>
    <w:p w14:paraId="7A93A03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Termin, o którym mowa w ust. 1 nie ma zastosowania w przypadku ubiegania się o dotację na prace interwencyjne wynikające z zagrożenia zabytku lub jeśli zabytek posiada wyjątkowa wartość historyczną, artystyczna lub naukową.</w:t>
      </w:r>
    </w:p>
    <w:p w14:paraId="0C7580D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 dacie złożenia wniosku decyduje data wpływu do Urzędu Gminy w Pacynie.</w:t>
      </w:r>
    </w:p>
    <w:p w14:paraId="12DCC0D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Złożenie poprawnego pod względem formalnym wniosku o dotację nie jest równoznaczne z jej przyznaniem i nie gwarantuje również przyznania dotacji we wnioskowanej wysokości.</w:t>
      </w:r>
    </w:p>
    <w:p w14:paraId="39DF31A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Dotacje przyznaje Rada Gminy Pacyna w formie uchwały.</w:t>
      </w:r>
    </w:p>
    <w:p w14:paraId="427FBD7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Przy ustalaniu wysokości przyznawanych dotacji uwzględnia się środki finansowe zaplanowane na ten cel w budżecie Gminy Pacyna na dany rok.</w:t>
      </w:r>
    </w:p>
    <w:p w14:paraId="3993444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Uchwała, o której mowa w ust. l, podlega publikacji w Biuletynie Informacji Publicznej i na tablicy ogłoszeń Urzędu Gminy w Pacynie.</w:t>
      </w:r>
    </w:p>
    <w:p w14:paraId="61AE784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Wykonanie uchwały powierza się Wójtowi Gminy Pacyna.</w:t>
      </w:r>
    </w:p>
    <w:p w14:paraId="7D486579" w14:textId="77777777" w:rsidR="00A77B3E" w:rsidRDefault="0000000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rPr>
          <w:color w:val="000000"/>
          <w:u w:color="000000"/>
        </w:rPr>
        <w:t>Uchwała wchodzi w życie po upływie 14 dni od dnia ogłoszenia w Dzienniku Urzędowym Województwa Mazowieckiego.</w:t>
      </w:r>
    </w:p>
    <w:p w14:paraId="5D69C991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3E66AE32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C97693" w14:paraId="7C2FD323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358AEF" w14:textId="77777777" w:rsidR="00C97693" w:rsidRDefault="00C9769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1FB357" w14:textId="77777777" w:rsidR="00C97693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14:paraId="51C3F14E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650D2675" w14:textId="77777777" w:rsidR="00A77B3E" w:rsidRDefault="00000000">
      <w:pPr>
        <w:keepNext/>
        <w:spacing w:before="120" w:after="120" w:line="360" w:lineRule="auto"/>
        <w:ind w:left="560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 230/LII/2023</w:t>
      </w:r>
      <w:r>
        <w:rPr>
          <w:color w:val="000000"/>
          <w:u w:color="000000"/>
        </w:rPr>
        <w:br/>
        <w:t>Rady Gminy Pacyna</w:t>
      </w:r>
      <w:r>
        <w:rPr>
          <w:color w:val="000000"/>
          <w:u w:color="000000"/>
        </w:rPr>
        <w:br/>
        <w:t>z dnia 12 października 2023 r.</w:t>
      </w:r>
    </w:p>
    <w:p w14:paraId="448950A3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WNIOSEK O UDZIELENIE DOTACJI NA PRACE KONSERWATORSKIE,</w:t>
      </w:r>
      <w:r>
        <w:rPr>
          <w:b/>
          <w:color w:val="000000"/>
          <w:u w:color="000000"/>
        </w:rPr>
        <w:br/>
        <w:t>RESTAURATORSKIE LUB ROBOTY BUDOWLANE PRZY ZABYTKU WPISANYM</w:t>
      </w:r>
      <w:r>
        <w:rPr>
          <w:b/>
          <w:color w:val="000000"/>
          <w:u w:color="000000"/>
        </w:rPr>
        <w:br/>
        <w:t>DO REJESTRU ZABYTKÓW LUB ZNAJDUJĄCYM SIĘ W GMINNEJ EWIDENCJI ZABYTKÓW, POŁOŻONYM NA OBSZARZE GMINY PACYNA</w:t>
      </w:r>
    </w:p>
    <w:p w14:paraId="62E759E6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Nazwa zadania:</w:t>
      </w:r>
      <w:r>
        <w:rPr>
          <w:color w:val="000000"/>
          <w:u w:color="000000"/>
        </w:rPr>
        <w:t xml:space="preserve"> ........................................................................................................................................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  <w:t>....................................................................................................................................................................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  <w:t>...................................................................................................................................................................</w:t>
      </w:r>
    </w:p>
    <w:p w14:paraId="6070C0D7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Dane wnioskodawcy:</w:t>
      </w:r>
    </w:p>
    <w:p w14:paraId="60A2F4B6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br/>
      </w:r>
      <w:r>
        <w:rPr>
          <w:color w:val="000000"/>
          <w:u w:color="000000"/>
        </w:rPr>
        <w:t>Pełna nazwa wnioskodawcy:......................................................................................................................</w:t>
      </w:r>
      <w:r>
        <w:rPr>
          <w:color w:val="000000"/>
          <w:u w:color="000000"/>
        </w:rPr>
        <w:br/>
        <w:t xml:space="preserve">      a) dokładny adres:................................................................................................................................</w:t>
      </w:r>
      <w:r>
        <w:rPr>
          <w:color w:val="000000"/>
          <w:u w:color="000000"/>
        </w:rPr>
        <w:br/>
        <w:t xml:space="preserve">      b) powiat: .............................................................................................................................................</w:t>
      </w:r>
      <w:r>
        <w:rPr>
          <w:color w:val="000000"/>
          <w:u w:color="000000"/>
        </w:rPr>
        <w:br/>
        <w:t xml:space="preserve">         - NIP:.................................................................................................................................................</w:t>
      </w:r>
      <w:r>
        <w:rPr>
          <w:color w:val="000000"/>
          <w:u w:color="000000"/>
        </w:rPr>
        <w:br/>
        <w:t xml:space="preserve">         - Numer REGON: .............................................................................................................................</w:t>
      </w:r>
      <w:r>
        <w:rPr>
          <w:color w:val="000000"/>
          <w:u w:color="000000"/>
        </w:rPr>
        <w:br/>
        <w:t>Osoby upoważnione do reprezentowania Wnioskodawcy:</w:t>
      </w:r>
      <w:r>
        <w:rPr>
          <w:color w:val="000000"/>
          <w:u w:color="000000"/>
        </w:rPr>
        <w:br/>
        <w:t xml:space="preserve">       a) imię i nazwisko: .............................................................................................................................</w:t>
      </w:r>
      <w:r>
        <w:rPr>
          <w:color w:val="000000"/>
          <w:u w:color="000000"/>
        </w:rPr>
        <w:br/>
        <w:t xml:space="preserve">       b) stanowisko/funkcja: .......................................................................................................................</w:t>
      </w:r>
      <w:r>
        <w:rPr>
          <w:color w:val="000000"/>
          <w:u w:color="000000"/>
        </w:rPr>
        <w:br/>
        <w:t xml:space="preserve">       c) numer telefonu: ..............................................................................................................................</w:t>
      </w:r>
      <w:r>
        <w:rPr>
          <w:color w:val="000000"/>
          <w:u w:color="000000"/>
        </w:rPr>
        <w:br/>
        <w:t xml:space="preserve">       d) e-mail: ............................................................................................................................................</w:t>
      </w:r>
      <w:r>
        <w:rPr>
          <w:color w:val="000000"/>
          <w:u w:color="000000"/>
        </w:rPr>
        <w:br/>
        <w:t>Osoba odpowiedzialna za przygotowanie wniosku i kontakty z Urzędem Gminy:</w:t>
      </w:r>
      <w:r>
        <w:rPr>
          <w:color w:val="000000"/>
          <w:u w:color="000000"/>
        </w:rPr>
        <w:br/>
        <w:t xml:space="preserve">       a)  imię i nazwisko: ............................................................................................................................</w:t>
      </w:r>
      <w:r>
        <w:rPr>
          <w:color w:val="000000"/>
          <w:u w:color="000000"/>
        </w:rPr>
        <w:br/>
        <w:t xml:space="preserve">       b) numer telefonu: .............................................................................................................................</w:t>
      </w:r>
      <w:r>
        <w:rPr>
          <w:color w:val="000000"/>
          <w:u w:color="000000"/>
        </w:rPr>
        <w:br/>
        <w:t xml:space="preserve">       c)  e-mail: ..........................................................................................................................................</w:t>
      </w:r>
    </w:p>
    <w:p w14:paraId="6692C694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Numer rachunku bankowego: ....................................................................................................................</w:t>
      </w:r>
    </w:p>
    <w:p w14:paraId="27D8FB27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Informacje o zabytku:</w:t>
      </w:r>
    </w:p>
    <w:p w14:paraId="4A27C36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Adres zabytku:</w:t>
      </w:r>
      <w:r>
        <w:rPr>
          <w:color w:val="000000"/>
          <w:u w:color="000000"/>
        </w:rPr>
        <w:br/>
        <w:t>a) dokładny adres:.......................................................................................................................................</w:t>
      </w:r>
      <w:r>
        <w:rPr>
          <w:color w:val="000000"/>
          <w:u w:color="000000"/>
        </w:rPr>
        <w:br/>
        <w:t>b) powiat:....................................................................................................................................................</w:t>
      </w:r>
      <w:r>
        <w:rPr>
          <w:color w:val="000000"/>
          <w:u w:color="000000"/>
        </w:rPr>
        <w:br/>
        <w:t>2. Numer księgi wieczystej nieruchomości, na której znajduje się zabytek: . ..............................................</w:t>
      </w:r>
      <w:r>
        <w:rPr>
          <w:color w:val="000000"/>
          <w:u w:color="000000"/>
        </w:rPr>
        <w:br/>
        <w:t>(KW prowadzona przez Sąd Rejonowy w ............................................................................................</w:t>
      </w:r>
      <w:r>
        <w:rPr>
          <w:color w:val="000000"/>
          <w:u w:color="000000"/>
        </w:rPr>
        <w:br/>
        <w:t>3. Numer wpisu w rejestrze zabytków/gminnej ewidencji zabytków: .........................................................</w:t>
      </w:r>
      <w:r>
        <w:rPr>
          <w:color w:val="000000"/>
          <w:u w:color="000000"/>
        </w:rPr>
        <w:br/>
        <w:t>4. Opis zabytku (czas powstania, przebudowy): ........................................................................................</w:t>
      </w:r>
      <w:r>
        <w:rPr>
          <w:color w:val="000000"/>
          <w:u w:color="000000"/>
        </w:rPr>
        <w:br/>
        <w:t>..............................................................................................................................................................</w:t>
      </w:r>
      <w:r>
        <w:rPr>
          <w:color w:val="000000"/>
          <w:u w:color="000000"/>
        </w:rPr>
        <w:br/>
        <w:t>..............................................................................................................................................................</w:t>
      </w:r>
      <w:r>
        <w:rPr>
          <w:color w:val="000000"/>
          <w:u w:color="000000"/>
        </w:rPr>
        <w:br/>
        <w:t>5. Opis stanu zachowania zabytku z uzasadnieniem konieczności podjęcia prac lub robót: .......................</w:t>
      </w:r>
      <w:r>
        <w:rPr>
          <w:color w:val="000000"/>
          <w:u w:color="000000"/>
        </w:rPr>
        <w:br/>
        <w:t>...............................................................................................................................................................</w:t>
      </w:r>
      <w:r>
        <w:rPr>
          <w:color w:val="000000"/>
          <w:u w:color="000000"/>
        </w:rPr>
        <w:br/>
        <w:t>...............................................................................................................................................................</w:t>
      </w:r>
      <w:r>
        <w:rPr>
          <w:color w:val="000000"/>
          <w:u w:color="000000"/>
        </w:rPr>
        <w:br/>
        <w:t>............................................................................................................................................................</w:t>
      </w:r>
    </w:p>
    <w:p w14:paraId="72806E7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6. </w:t>
      </w:r>
      <w:r>
        <w:rPr>
          <w:color w:val="000000"/>
          <w:u w:color="000000"/>
        </w:rPr>
        <w:t>Dostępność i wykorzystanie zabytku (obiekt ogólnodostępny/ o ograniczonym dostępnie/dostępny</w:t>
      </w:r>
      <w:r>
        <w:rPr>
          <w:color w:val="000000"/>
          <w:u w:color="000000"/>
        </w:rPr>
        <w:br/>
        <w:t xml:space="preserve">  okazjonalnie/dostępny wyłącznie z zewnątrz/niedostępny, wykorzystywany na cele kulturalne,</w:t>
      </w:r>
      <w:r>
        <w:rPr>
          <w:color w:val="000000"/>
          <w:u w:color="000000"/>
        </w:rPr>
        <w:br/>
        <w:t xml:space="preserve">   oświatowe, kultu religijnego, mieszkaniowe, usługowe): .....................................................................</w:t>
      </w:r>
      <w:r>
        <w:rPr>
          <w:color w:val="000000"/>
          <w:u w:color="000000"/>
        </w:rPr>
        <w:br/>
        <w:t xml:space="preserve">     ..............................................................................................................................................................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Zakres prac lub robót, harmonogram i kalkulacja:</w:t>
      </w:r>
      <w:r>
        <w:rPr>
          <w:b/>
          <w:color w:val="000000"/>
          <w:u w:color="000000"/>
        </w:rPr>
        <w:br/>
      </w:r>
      <w:r>
        <w:rPr>
          <w:color w:val="000000"/>
          <w:u w:color="000000"/>
        </w:rPr>
        <w:br/>
        <w:t xml:space="preserve"> 1. Zakres rzeczowy zadania (syntetyczny opis planowanych prac konserwatorskich, restauratorskich lub</w:t>
      </w:r>
      <w:r>
        <w:rPr>
          <w:color w:val="000000"/>
          <w:u w:color="000000"/>
        </w:rPr>
        <w:br/>
        <w:t xml:space="preserve">     robót budowlanych przy zabytku): ........................................................................................................</w:t>
      </w:r>
      <w:r>
        <w:rPr>
          <w:color w:val="000000"/>
          <w:u w:color="000000"/>
        </w:rPr>
        <w:br/>
        <w:t xml:space="preserve">     ...............................................................................................................................................................</w:t>
      </w:r>
      <w:r>
        <w:rPr>
          <w:color w:val="000000"/>
          <w:u w:color="000000"/>
        </w:rPr>
        <w:br/>
        <w:t xml:space="preserve">     ...............................................................................................................................................................</w:t>
      </w:r>
      <w:r>
        <w:rPr>
          <w:color w:val="000000"/>
          <w:u w:color="000000"/>
        </w:rPr>
        <w:br/>
        <w:t xml:space="preserve">     ...............................................................................................................................................................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6"/>
        <w:gridCol w:w="2483"/>
        <w:gridCol w:w="1959"/>
        <w:gridCol w:w="2098"/>
      </w:tblGrid>
      <w:tr w:rsidR="00C97693" w14:paraId="66A470B2" w14:textId="77777777">
        <w:trPr>
          <w:trHeight w:val="795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B4E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  UZYSKANE  POZWOLENIA</w:t>
            </w:r>
          </w:p>
        </w:tc>
      </w:tr>
      <w:tr w:rsidR="00C97693" w14:paraId="2820EA6E" w14:textId="77777777">
        <w:trPr>
          <w:trHeight w:val="72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44051" w14:textId="77777777" w:rsidR="00A77B3E" w:rsidRDefault="00000000">
            <w:pPr>
              <w:spacing w:after="480"/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Rodzaj</w:t>
            </w:r>
            <w:r>
              <w:rPr>
                <w:b/>
                <w:color w:val="000000"/>
                <w:u w:color="000000"/>
              </w:rPr>
              <w:br/>
              <w:t>pozwolenia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45397" w14:textId="77777777" w:rsidR="00A77B3E" w:rsidRDefault="00000000">
            <w:pPr>
              <w:spacing w:after="480"/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Nazwa organu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7C4D5" w14:textId="77777777" w:rsidR="00A77B3E" w:rsidRDefault="00000000">
            <w:pPr>
              <w:spacing w:after="480"/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Numer</w:t>
            </w:r>
            <w:r>
              <w:rPr>
                <w:b/>
                <w:color w:val="000000"/>
                <w:u w:color="000000"/>
              </w:rPr>
              <w:br/>
              <w:t>dokumentu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71EAE" w14:textId="77777777" w:rsidR="00A77B3E" w:rsidRDefault="00000000">
            <w:pPr>
              <w:spacing w:after="480"/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Data wydania</w:t>
            </w:r>
          </w:p>
        </w:tc>
      </w:tr>
      <w:tr w:rsidR="00C97693" w14:paraId="1B346EDA" w14:textId="77777777">
        <w:trPr>
          <w:trHeight w:val="126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E430C" w14:textId="77777777" w:rsidR="00A77B3E" w:rsidRDefault="00000000">
            <w:pPr>
              <w:spacing w:after="480"/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Pozwolenie na przeprowadzenie prac konserwatorskich, restauratorskich lub robót budowlanych przy zabytku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EE8F8" w14:textId="77777777" w:rsidR="00A77B3E" w:rsidRDefault="00A77B3E">
            <w:pPr>
              <w:spacing w:after="48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C421E" w14:textId="77777777" w:rsidR="00A77B3E" w:rsidRDefault="00A77B3E">
            <w:pPr>
              <w:spacing w:after="48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15270" w14:textId="77777777" w:rsidR="00A77B3E" w:rsidRDefault="00A77B3E">
            <w:pPr>
              <w:spacing w:after="480"/>
              <w:jc w:val="center"/>
              <w:rPr>
                <w:color w:val="000000"/>
                <w:u w:color="000000"/>
              </w:rPr>
            </w:pPr>
          </w:p>
        </w:tc>
      </w:tr>
      <w:tr w:rsidR="00C97693" w14:paraId="5BBBAC16" w14:textId="77777777">
        <w:trPr>
          <w:trHeight w:val="72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D64B5" w14:textId="77777777" w:rsidR="00A77B3E" w:rsidRDefault="00000000">
            <w:pPr>
              <w:spacing w:after="480"/>
              <w:jc w:val="left"/>
              <w:rPr>
                <w:color w:val="000000"/>
                <w:u w:color="000000"/>
              </w:rPr>
            </w:pPr>
            <w:r>
              <w:t>Pozwolenie na budowę, o ile wymaga tego charakter prowadzonych prac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D407B" w14:textId="77777777" w:rsidR="00A77B3E" w:rsidRDefault="00A77B3E">
            <w:pPr>
              <w:spacing w:after="48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F8887" w14:textId="77777777" w:rsidR="00A77B3E" w:rsidRDefault="00A77B3E">
            <w:pPr>
              <w:spacing w:after="48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54E5A" w14:textId="77777777" w:rsidR="00A77B3E" w:rsidRDefault="00A77B3E">
            <w:pPr>
              <w:spacing w:after="480"/>
              <w:jc w:val="center"/>
              <w:rPr>
                <w:color w:val="000000"/>
                <w:u w:color="000000"/>
              </w:rPr>
            </w:pPr>
          </w:p>
        </w:tc>
      </w:tr>
    </w:tbl>
    <w:p w14:paraId="49C5A1A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Harmonogram i kalkulacja przewidywanych kosztów realizacji zadania:</w:t>
      </w:r>
      <w:r>
        <w:rPr>
          <w:color w:val="000000"/>
          <w:u w:color="00000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5"/>
        <w:gridCol w:w="1258"/>
        <w:gridCol w:w="2447"/>
        <w:gridCol w:w="1273"/>
        <w:gridCol w:w="1655"/>
        <w:gridCol w:w="1060"/>
        <w:gridCol w:w="1018"/>
      </w:tblGrid>
      <w:tr w:rsidR="00C97693" w14:paraId="713477C8" w14:textId="77777777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87A4F" w14:textId="77777777" w:rsidR="00A77B3E" w:rsidRDefault="00000000">
            <w:pPr>
              <w:spacing w:after="48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 xml:space="preserve">Data </w:t>
            </w:r>
            <w:r>
              <w:rPr>
                <w:color w:val="000000"/>
                <w:sz w:val="20"/>
                <w:u w:color="000000"/>
              </w:rPr>
              <w:br/>
              <w:t>rozpoczęcia</w:t>
            </w:r>
            <w:r>
              <w:rPr>
                <w:color w:val="000000"/>
                <w:sz w:val="20"/>
                <w:u w:color="000000"/>
              </w:rPr>
              <w:br/>
              <w:t>prac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90A55" w14:textId="77777777" w:rsidR="00A77B3E" w:rsidRDefault="00000000">
            <w:pPr>
              <w:spacing w:after="48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Data</w:t>
            </w:r>
            <w:r>
              <w:rPr>
                <w:color w:val="000000"/>
                <w:sz w:val="20"/>
                <w:u w:color="000000"/>
              </w:rPr>
              <w:br/>
              <w:t>zakończenia</w:t>
            </w:r>
            <w:r>
              <w:rPr>
                <w:color w:val="000000"/>
                <w:sz w:val="20"/>
                <w:u w:color="000000"/>
              </w:rPr>
              <w:br/>
              <w:t>prac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E2C5C" w14:textId="77777777" w:rsidR="00A77B3E" w:rsidRDefault="00000000">
            <w:pPr>
              <w:spacing w:after="48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Rodzaje prac</w:t>
            </w:r>
            <w:r>
              <w:rPr>
                <w:color w:val="000000"/>
                <w:sz w:val="20"/>
                <w:u w:color="000000"/>
              </w:rPr>
              <w:br/>
              <w:t>konserwatorskich,</w:t>
            </w:r>
            <w:r>
              <w:rPr>
                <w:color w:val="000000"/>
                <w:sz w:val="20"/>
                <w:u w:color="000000"/>
              </w:rPr>
              <w:br/>
            </w:r>
            <w:proofErr w:type="spellStart"/>
            <w:r>
              <w:rPr>
                <w:color w:val="000000"/>
                <w:sz w:val="20"/>
                <w:u w:color="000000"/>
              </w:rPr>
              <w:t>reutauratorskich</w:t>
            </w:r>
            <w:proofErr w:type="spellEnd"/>
            <w:r>
              <w:rPr>
                <w:color w:val="000000"/>
                <w:sz w:val="20"/>
                <w:u w:color="000000"/>
              </w:rPr>
              <w:t xml:space="preserve"> lub</w:t>
            </w:r>
            <w:r>
              <w:rPr>
                <w:color w:val="000000"/>
                <w:sz w:val="20"/>
                <w:u w:color="000000"/>
              </w:rPr>
              <w:br/>
              <w:t>robót budowlanych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871DA" w14:textId="77777777" w:rsidR="00A77B3E" w:rsidRDefault="00000000">
            <w:pPr>
              <w:spacing w:after="48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Koszt</w:t>
            </w:r>
            <w:r>
              <w:rPr>
                <w:color w:val="000000"/>
                <w:sz w:val="20"/>
                <w:u w:color="000000"/>
              </w:rPr>
              <w:br/>
              <w:t>całkowity</w:t>
            </w:r>
            <w:r>
              <w:rPr>
                <w:color w:val="000000"/>
                <w:sz w:val="20"/>
                <w:u w:color="000000"/>
              </w:rPr>
              <w:br/>
              <w:t xml:space="preserve">zadania </w:t>
            </w:r>
            <w:r>
              <w:rPr>
                <w:color w:val="000000"/>
                <w:sz w:val="20"/>
                <w:u w:color="000000"/>
              </w:rPr>
              <w:br/>
              <w:t>(w zł)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4AD62" w14:textId="77777777" w:rsidR="00A77B3E" w:rsidRDefault="00000000">
            <w:pPr>
              <w:spacing w:after="48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Wnioskowana kwota z budżetu</w:t>
            </w:r>
            <w:r>
              <w:rPr>
                <w:color w:val="000000"/>
                <w:sz w:val="20"/>
                <w:u w:color="000000"/>
              </w:rPr>
              <w:br/>
              <w:t>Gminy Pacyna</w:t>
            </w:r>
            <w:r>
              <w:rPr>
                <w:color w:val="000000"/>
                <w:sz w:val="20"/>
                <w:u w:color="000000"/>
              </w:rPr>
              <w:br/>
              <w:t>(w zł)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C65BD" w14:textId="77777777" w:rsidR="00A77B3E" w:rsidRDefault="00000000">
            <w:pPr>
              <w:spacing w:after="48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Środki własne</w:t>
            </w:r>
            <w:r>
              <w:rPr>
                <w:color w:val="000000"/>
                <w:sz w:val="20"/>
                <w:u w:color="000000"/>
              </w:rPr>
              <w:br/>
              <w:t>(w zł)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7D508" w14:textId="77777777" w:rsidR="00A77B3E" w:rsidRDefault="00000000">
            <w:pPr>
              <w:spacing w:after="48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Inne</w:t>
            </w:r>
            <w:r>
              <w:rPr>
                <w:color w:val="000000"/>
                <w:sz w:val="20"/>
                <w:u w:color="000000"/>
              </w:rPr>
              <w:br/>
              <w:t>źródła</w:t>
            </w:r>
            <w:r>
              <w:rPr>
                <w:color w:val="000000"/>
                <w:sz w:val="20"/>
                <w:u w:color="000000"/>
              </w:rPr>
              <w:br/>
              <w:t>(w zł)</w:t>
            </w:r>
          </w:p>
        </w:tc>
      </w:tr>
      <w:tr w:rsidR="00C97693" w14:paraId="65A43A9A" w14:textId="77777777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438BC" w14:textId="77777777" w:rsidR="00A77B3E" w:rsidRDefault="00A77B3E">
            <w:pPr>
              <w:spacing w:after="48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12830" w14:textId="77777777" w:rsidR="00A77B3E" w:rsidRDefault="00A77B3E">
            <w:pPr>
              <w:spacing w:after="480"/>
              <w:jc w:val="left"/>
              <w:rPr>
                <w:color w:val="000000"/>
                <w:u w:color="000000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F9381" w14:textId="77777777" w:rsidR="00A77B3E" w:rsidRDefault="00A77B3E">
            <w:pPr>
              <w:spacing w:after="48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A7C14" w14:textId="77777777" w:rsidR="00A77B3E" w:rsidRDefault="00A77B3E">
            <w:pPr>
              <w:spacing w:after="48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6D84B" w14:textId="77777777" w:rsidR="00A77B3E" w:rsidRDefault="00A77B3E">
            <w:pPr>
              <w:spacing w:after="48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48498" w14:textId="77777777" w:rsidR="00A77B3E" w:rsidRDefault="00A77B3E">
            <w:pPr>
              <w:spacing w:after="48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FA2C6" w14:textId="77777777" w:rsidR="00A77B3E" w:rsidRDefault="00A77B3E">
            <w:pPr>
              <w:spacing w:after="480"/>
              <w:jc w:val="left"/>
              <w:rPr>
                <w:color w:val="000000"/>
                <w:u w:color="000000"/>
              </w:rPr>
            </w:pPr>
          </w:p>
        </w:tc>
      </w:tr>
      <w:tr w:rsidR="00C97693" w14:paraId="6BD525DF" w14:textId="77777777"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91A62" w14:textId="77777777" w:rsidR="00A77B3E" w:rsidRDefault="00000000">
            <w:pPr>
              <w:spacing w:after="48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 xml:space="preserve">          Koszty ogółem: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605C8" w14:textId="77777777" w:rsidR="00A77B3E" w:rsidRDefault="00A77B3E">
            <w:pPr>
              <w:spacing w:after="48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89DE1" w14:textId="77777777" w:rsidR="00A77B3E" w:rsidRDefault="00A77B3E">
            <w:pPr>
              <w:spacing w:after="48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D7A82" w14:textId="77777777" w:rsidR="00A77B3E" w:rsidRDefault="00A77B3E">
            <w:pPr>
              <w:spacing w:after="480"/>
              <w:jc w:val="lef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1A8CB" w14:textId="77777777" w:rsidR="00A77B3E" w:rsidRDefault="00A77B3E">
            <w:pPr>
              <w:spacing w:after="480"/>
              <w:jc w:val="left"/>
              <w:rPr>
                <w:color w:val="000000"/>
                <w:u w:color="000000"/>
              </w:rPr>
            </w:pPr>
          </w:p>
        </w:tc>
      </w:tr>
    </w:tbl>
    <w:p w14:paraId="6B1AC9B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Kalkulacja przewidywanych kosztów realizacji zadania ze względu na źródło finansowania: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9"/>
        <w:gridCol w:w="2919"/>
        <w:gridCol w:w="2568"/>
      </w:tblGrid>
      <w:tr w:rsidR="00C97693" w14:paraId="3355B638" w14:textId="77777777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8FB9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Źródło finansowania: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8E4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Zł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4FE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%</w:t>
            </w:r>
          </w:p>
        </w:tc>
      </w:tr>
      <w:tr w:rsidR="00C97693" w14:paraId="6DB5F615" w14:textId="77777777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C641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Wnioskowana kwota dotacji: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9FB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079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C97693" w14:paraId="17846322" w14:textId="77777777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E87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Środki własne i z innych źródeł: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FEE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2D9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C97693" w14:paraId="033A2832" w14:textId="77777777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BD9E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Całkowity koszt zadania: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368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A6F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6924C76D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  <w:t>Oświadczenia Wnioskodawcy:</w:t>
      </w:r>
    </w:p>
    <w:p w14:paraId="4303827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1. </w:t>
      </w:r>
      <w:r>
        <w:rPr>
          <w:color w:val="000000"/>
          <w:u w:color="000000"/>
        </w:rPr>
        <w:t>Oświadczam, że zapoznałam/em się z zasadami udzielania dotacji na prace konserwatorskie, restauratorskie lub roboty budowlane przy zabytkach wpisanych do rejestru zabytków lub znajdujących się w gminnej ewidencji zabytków, położonych na obszarze gminy Pacyna określonymi w uchwale Rady Gminy Pacyna.</w:t>
      </w:r>
    </w:p>
    <w:p w14:paraId="78B0958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Oświadczam, że zapoznałam/em się z klauzulą informacyjną.</w:t>
      </w:r>
    </w:p>
    <w:p w14:paraId="2965196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Oświadczam, że wszystkie podane we wniosku informacje są zgodne z aktualnym stanem prawnym i faktycznym.</w:t>
      </w:r>
    </w:p>
    <w:p w14:paraId="268CA1FE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Załączniki do wniosku: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  <w:t>1) ...............................................................................................................................................................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  <w:t>2)................................................................................................................................................................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  <w:t>3) ...............................................................................................................................................................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  <w:t>4) ..............................................................................................................................................................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</w:p>
    <w:p w14:paraId="7C2F66BC" w14:textId="77777777" w:rsidR="00A77B3E" w:rsidRDefault="00000000">
      <w:pPr>
        <w:spacing w:before="120" w:after="120"/>
        <w:ind w:firstLine="227"/>
        <w:jc w:val="right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  <w:t>.....................................................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...............................................................</w:t>
      </w:r>
      <w:r>
        <w:rPr>
          <w:color w:val="000000"/>
          <w:u w:color="000000"/>
        </w:rPr>
        <w:br/>
        <w:t>( miejscowość, data)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(pieczątka i podpis osoby upoważnionej/ osób</w:t>
      </w:r>
      <w:r>
        <w:rPr>
          <w:color w:val="000000"/>
          <w:u w:color="000000"/>
        </w:rPr>
        <w:br/>
        <w:t> upoważnionych do składania oświadczeń woli</w:t>
      </w:r>
      <w:r>
        <w:rPr>
          <w:color w:val="000000"/>
          <w:u w:color="000000"/>
        </w:rPr>
        <w:br/>
        <w:t>w imieniu Wnioskodawcy)</w:t>
      </w:r>
    </w:p>
    <w:p w14:paraId="418535DB" w14:textId="77777777" w:rsidR="00C97693" w:rsidRDefault="00C97693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E6FDA44" w14:textId="77777777" w:rsidR="00C97693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14153607" w14:textId="77777777" w:rsidR="00C97693" w:rsidRDefault="00C97693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 w14:paraId="0CC65D6C" w14:textId="77777777" w:rsidR="00C97693" w:rsidRDefault="00000000">
      <w:pPr>
        <w:spacing w:after="236" w:line="269" w:lineRule="exact"/>
        <w:ind w:firstLine="760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Artykuł 81 ust. 1 ustawy z dnia 23 lipca 2003 r. o ochronie zabytków i opiece nad zabytkami (Dz. U z 2022 r. poz. 840 ze zm.), stanowi, iż trybie określonym odrębnymi przepisami dotacja na prace konserwatorskie, restauratorskie lub roboty budowlane przy zabytku wpisanym do rejestru lub znajdującym się w gminnej ewidencji zabytków może być udzielona przez organ stanowiący gminy, powiatu lub samorządu województwa, na zasadach określonych w podjętej przez ten organ uchwale.</w:t>
      </w:r>
    </w:p>
    <w:p w14:paraId="30FAB886" w14:textId="77777777" w:rsidR="00C97693" w:rsidRDefault="00000000">
      <w:pPr>
        <w:spacing w:after="244" w:line="274" w:lineRule="exact"/>
        <w:ind w:firstLine="760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Stosownie do art. 22 ust. 4 w/w ustawy wójt (burmistrz, prezydent miasta) prowadzi gminną ewidencję zabytków w formie zbioru kart adresowych zabytków nieruchomych z terenu gminy. W gminnej ewidencji zabytków ujęte są: zabytki nieruchome wpisane do rejestru; inne zabytki nieruchome znajdujące się w wojewódzkiej ewidencji zabytków; inne zabytki nieruchome wyznaczone przez wójta (burmistrza, prezydenta miasta) w porozumieniu z wojewódzkim konserwatorem zabytków.</w:t>
      </w:r>
    </w:p>
    <w:p w14:paraId="1D85C0AD" w14:textId="77777777" w:rsidR="00C97693" w:rsidRDefault="00000000">
      <w:pPr>
        <w:spacing w:after="206" w:line="269" w:lineRule="exact"/>
        <w:ind w:firstLine="760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 xml:space="preserve">W związku z faktem, iż beneficjentem może być podmiot prowadzący działalność gospodarczą dotacja celowa udzielana jest na zasadach określonych w rozporządzeniu Komisji UE nr 1407/2013 z dnia 18 grudnia 2013r. w sprawie stosowania art. 107 i 108 traktatu o funkcjonowaniu Unii Europejskiej do pomocy de </w:t>
      </w:r>
      <w:proofErr w:type="spellStart"/>
      <w:r>
        <w:rPr>
          <w:sz w:val="24"/>
          <w:szCs w:val="20"/>
          <w:lang w:val="x-none" w:eastAsia="en-US" w:bidi="ar-SA"/>
        </w:rPr>
        <w:t>minimis</w:t>
      </w:r>
      <w:proofErr w:type="spellEnd"/>
      <w:r>
        <w:rPr>
          <w:sz w:val="24"/>
          <w:szCs w:val="20"/>
          <w:lang w:val="x-none" w:eastAsia="en-US" w:bidi="ar-SA"/>
        </w:rPr>
        <w:t xml:space="preserve"> (Dz. Urz. UE L 352 z 24.12.2013r.ze zm.).</w:t>
      </w:r>
    </w:p>
    <w:p w14:paraId="2F3D7814" w14:textId="77777777" w:rsidR="00C97693" w:rsidRDefault="00000000">
      <w:pPr>
        <w:spacing w:after="298" w:line="312" w:lineRule="exact"/>
        <w:ind w:firstLine="760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Na podstawie przepisów ustawy z dnia z dnia 30 kwietnia 2004r. - Postępowanie w sprawach dotyczących pomocy publicznej (Dz. U. z 2021 r. poz. 743 ze zm.) dnia 18 maja 2023 r. zgłoszono do Prezesa Urzędu Ochrony Konkurencji i Konsumentów i Ministerstwa Rolnictwa i Rozwoju Wsi projekt przedmiotowej uchwały w celu oceny przejrzystości udzielenia pomocy publicznej. Uwag nie zgłoszono.</w:t>
      </w:r>
    </w:p>
    <w:p w14:paraId="643458D3" w14:textId="77777777" w:rsidR="00C97693" w:rsidRDefault="00000000">
      <w:pPr>
        <w:spacing w:after="612" w:line="240" w:lineRule="exact"/>
        <w:ind w:firstLine="760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Wobec powyższego podjęcie przedmiotowej uchwały jest w pełni zasadne.</w:t>
      </w: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C97693" w14:paraId="5DF5EF2F" w14:textId="77777777">
        <w:tc>
          <w:tcPr>
            <w:tcW w:w="2500" w:type="pct"/>
            <w:tcBorders>
              <w:right w:val="nil"/>
            </w:tcBorders>
          </w:tcPr>
          <w:p w14:paraId="47409462" w14:textId="77777777" w:rsidR="00C97693" w:rsidRDefault="00C97693">
            <w:pPr>
              <w:spacing w:after="612" w:line="240" w:lineRule="exact"/>
              <w:rPr>
                <w:sz w:val="24"/>
                <w:szCs w:val="20"/>
                <w:lang w:val="x-none" w:eastAsia="en-US" w:bidi="ar-SA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13894580" w14:textId="77777777" w:rsidR="00C97693" w:rsidRDefault="00000000">
            <w:pPr>
              <w:spacing w:after="612" w:line="240" w:lineRule="exact"/>
              <w:jc w:val="center"/>
              <w:rPr>
                <w:sz w:val="24"/>
                <w:szCs w:val="20"/>
                <w:lang w:val="x-none" w:eastAsia="en-US" w:bidi="ar-SA"/>
              </w:rPr>
            </w:pPr>
            <w:r>
              <w:rPr>
                <w:sz w:val="24"/>
                <w:szCs w:val="20"/>
                <w:lang w:val="x-none" w:eastAsia="en-US" w:bidi="ar-SA"/>
              </w:rPr>
              <w:fldChar w:fldCharType="begin"/>
            </w:r>
            <w:r>
              <w:rPr>
                <w:sz w:val="24"/>
                <w:szCs w:val="20"/>
                <w:lang w:val="x-none" w:eastAsia="en-US" w:bidi="ar-SA"/>
              </w:rPr>
              <w:instrText>SIGNATURE_0_1_FUNCTION</w:instrText>
            </w:r>
            <w:r>
              <w:rPr>
                <w:sz w:val="24"/>
                <w:szCs w:val="20"/>
                <w:lang w:val="x-none" w:eastAsia="en-US" w:bidi="ar-SA"/>
              </w:rPr>
              <w:fldChar w:fldCharType="separate"/>
            </w:r>
            <w:r>
              <w:rPr>
                <w:sz w:val="24"/>
                <w:szCs w:val="20"/>
                <w:lang w:val="x-none" w:eastAsia="en-US" w:bidi="ar-SA"/>
              </w:rPr>
              <w:t>Przewodnicząca Rady Gminy</w:t>
            </w:r>
            <w:r>
              <w:rPr>
                <w:sz w:val="24"/>
                <w:szCs w:val="20"/>
                <w:lang w:val="x-none" w:eastAsia="en-US" w:bidi="ar-SA"/>
              </w:rPr>
              <w:fldChar w:fldCharType="end"/>
            </w:r>
          </w:p>
          <w:p w14:paraId="143C076F" w14:textId="77777777" w:rsidR="00C97693" w:rsidRDefault="00000000">
            <w:pPr>
              <w:spacing w:after="612" w:line="240" w:lineRule="exact"/>
              <w:jc w:val="center"/>
              <w:rPr>
                <w:sz w:val="24"/>
                <w:szCs w:val="20"/>
                <w:lang w:val="x-none" w:eastAsia="en-US" w:bidi="ar-SA"/>
              </w:rPr>
            </w:pPr>
            <w:r>
              <w:rPr>
                <w:sz w:val="24"/>
                <w:szCs w:val="20"/>
                <w:lang w:val="x-none" w:eastAsia="en-US" w:bidi="ar-SA"/>
              </w:rPr>
              <w:t xml:space="preserve"> </w:t>
            </w:r>
            <w:r>
              <w:rPr>
                <w:sz w:val="24"/>
                <w:szCs w:val="20"/>
                <w:lang w:val="x-none" w:eastAsia="en-US" w:bidi="ar-SA"/>
              </w:rPr>
              <w:fldChar w:fldCharType="begin"/>
            </w:r>
            <w:r>
              <w:rPr>
                <w:sz w:val="24"/>
                <w:szCs w:val="20"/>
                <w:lang w:val="x-none" w:eastAsia="en-US" w:bidi="ar-SA"/>
              </w:rPr>
              <w:instrText>SIGNATURE_0_1_FIRSTNAME</w:instrText>
            </w:r>
            <w:r>
              <w:rPr>
                <w:sz w:val="24"/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 w:val="24"/>
                <w:szCs w:val="20"/>
                <w:lang w:val="x-none" w:eastAsia="en-US" w:bidi="ar-SA"/>
              </w:rPr>
              <w:t xml:space="preserve">Maria </w:t>
            </w:r>
            <w:r>
              <w:rPr>
                <w:sz w:val="24"/>
                <w:szCs w:val="20"/>
                <w:lang w:val="x-none" w:eastAsia="en-US" w:bidi="ar-SA"/>
              </w:rPr>
              <w:fldChar w:fldCharType="end"/>
            </w:r>
            <w:r>
              <w:rPr>
                <w:sz w:val="24"/>
                <w:szCs w:val="20"/>
                <w:lang w:val="x-none" w:eastAsia="en-US" w:bidi="ar-SA"/>
              </w:rPr>
              <w:fldChar w:fldCharType="begin"/>
            </w:r>
            <w:r>
              <w:rPr>
                <w:sz w:val="24"/>
                <w:szCs w:val="20"/>
                <w:lang w:val="x-none" w:eastAsia="en-US" w:bidi="ar-SA"/>
              </w:rPr>
              <w:instrText>SIGNATURE_0_1_LASTNAME</w:instrText>
            </w:r>
            <w:r>
              <w:rPr>
                <w:sz w:val="24"/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 w:val="24"/>
                <w:szCs w:val="20"/>
                <w:lang w:val="x-none" w:eastAsia="en-US" w:bidi="ar-SA"/>
              </w:rPr>
              <w:t>Obidowska</w:t>
            </w:r>
            <w:r>
              <w:rPr>
                <w:sz w:val="24"/>
                <w:szCs w:val="20"/>
                <w:lang w:val="x-none" w:eastAsia="en-US" w:bidi="ar-SA"/>
              </w:rPr>
              <w:fldChar w:fldCharType="end"/>
            </w:r>
          </w:p>
        </w:tc>
      </w:tr>
    </w:tbl>
    <w:p w14:paraId="3EE5D150" w14:textId="77777777" w:rsidR="00C97693" w:rsidRDefault="00C97693">
      <w:pPr>
        <w:spacing w:after="612" w:line="240" w:lineRule="exact"/>
        <w:ind w:firstLine="760"/>
        <w:rPr>
          <w:sz w:val="24"/>
          <w:szCs w:val="20"/>
          <w:lang w:val="x-none" w:eastAsia="en-US" w:bidi="ar-SA"/>
        </w:rPr>
      </w:pPr>
    </w:p>
    <w:p w14:paraId="119BD1D7" w14:textId="77777777" w:rsidR="00C97693" w:rsidRDefault="00C97693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C97693">
      <w:footerReference w:type="default" r:id="rId8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1D53C" w14:textId="77777777" w:rsidR="00D72FFD" w:rsidRDefault="00D72FFD">
      <w:r>
        <w:separator/>
      </w:r>
    </w:p>
  </w:endnote>
  <w:endnote w:type="continuationSeparator" w:id="0">
    <w:p w14:paraId="49A6A668" w14:textId="77777777" w:rsidR="00D72FFD" w:rsidRDefault="00D72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97693" w14:paraId="0416405A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767653C" w14:textId="77777777" w:rsidR="00C9769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9742F2F1-1AE8-4B78-AD5A-511F0ABCE095.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34A39EF7" w14:textId="77777777" w:rsidR="00C9769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4633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4AF6F45" w14:textId="77777777" w:rsidR="00C97693" w:rsidRDefault="00C97693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97693" w14:paraId="55A67E31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4AEB24BB" w14:textId="77777777" w:rsidR="00C9769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9742F2F1-1AE8-4B78-AD5A-511F0ABCE095.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39ED0A07" w14:textId="77777777" w:rsidR="00C9769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4633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F43FADC" w14:textId="77777777" w:rsidR="00C97693" w:rsidRDefault="00C97693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97693" w14:paraId="013F0E5A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D35DA03" w14:textId="77777777" w:rsidR="00C9769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9742F2F1-1AE8-4B78-AD5A-511F0ABCE095.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75F98A64" w14:textId="57F9C023" w:rsidR="00C9769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46338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14:paraId="6B163516" w14:textId="77777777" w:rsidR="00C97693" w:rsidRDefault="00C9769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7419A" w14:textId="77777777" w:rsidR="00D72FFD" w:rsidRDefault="00D72FFD">
      <w:r>
        <w:separator/>
      </w:r>
    </w:p>
  </w:footnote>
  <w:footnote w:type="continuationSeparator" w:id="0">
    <w:p w14:paraId="75A8EB51" w14:textId="77777777" w:rsidR="00D72FFD" w:rsidRDefault="00D72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A77B3E"/>
    <w:rsid w:val="00B46338"/>
    <w:rsid w:val="00C97693"/>
    <w:rsid w:val="00CA2A55"/>
    <w:rsid w:val="00D7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B2FA6"/>
  <w15:docId w15:val="{194126EA-2B26-48CE-89F2-C3FAA97A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2">
    <w:name w:val="Tekst treści (2)"/>
    <w:basedOn w:val="Normalny"/>
    <w:pPr>
      <w:spacing w:before="480" w:after="240" w:line="269" w:lineRule="exact"/>
    </w:pPr>
    <w:rPr>
      <w:sz w:val="24"/>
      <w:szCs w:val="20"/>
      <w:lang w:val="x-none" w:eastAsia="en-US" w:bidi="ar-SA"/>
    </w:rPr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2357</Words>
  <Characters>14147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16472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230/LII/2023 z dnia 12 października 2023 r.</dc:title>
  <dc:subject>w sprawie zasad udzielania dotacji na prace konserwatorskie, restauratorskie lub roboty
budowlane przy zabytkach wpisanych do rejestru zabytków lub znajdujących się w^gminnej
ewidencji zabytków, położonych na obszarze Gminy Pacyna</dc:subject>
  <dc:creator>m_dutkowska</dc:creator>
  <cp:lastModifiedBy>m_dutkowska</cp:lastModifiedBy>
  <cp:revision>2</cp:revision>
  <dcterms:created xsi:type="dcterms:W3CDTF">2023-11-21T10:20:00Z</dcterms:created>
  <dcterms:modified xsi:type="dcterms:W3CDTF">2023-11-21T10:20:00Z</dcterms:modified>
  <cp:category>Akt prawny</cp:category>
</cp:coreProperties>
</file>