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C0CB2" w14:textId="2F2BC1D7" w:rsidR="008D6CCF" w:rsidRPr="008D6CCF" w:rsidRDefault="008D6CCF" w:rsidP="008D6CCF">
      <w:pPr>
        <w:jc w:val="center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>ZARZĄDZENIE N</w:t>
      </w:r>
      <w:r>
        <w:rPr>
          <w:rFonts w:ascii="Garamond" w:hAnsi="Garamond"/>
          <w:sz w:val="28"/>
          <w:szCs w:val="28"/>
        </w:rPr>
        <w:t>r</w:t>
      </w:r>
      <w:r w:rsidR="00A76BBB">
        <w:rPr>
          <w:rFonts w:ascii="Garamond" w:hAnsi="Garamond"/>
          <w:sz w:val="28"/>
          <w:szCs w:val="28"/>
        </w:rPr>
        <w:t xml:space="preserve"> 0050.</w:t>
      </w:r>
      <w:r w:rsidR="00AA53A9">
        <w:rPr>
          <w:rFonts w:ascii="Garamond" w:hAnsi="Garamond"/>
          <w:sz w:val="28"/>
          <w:szCs w:val="28"/>
        </w:rPr>
        <w:t>52</w:t>
      </w:r>
      <w:r w:rsidR="00A76BBB">
        <w:rPr>
          <w:rFonts w:ascii="Garamond" w:hAnsi="Garamond"/>
          <w:sz w:val="28"/>
          <w:szCs w:val="28"/>
        </w:rPr>
        <w:t>.</w:t>
      </w:r>
      <w:r w:rsidRPr="008D6CCF">
        <w:rPr>
          <w:rFonts w:ascii="Garamond" w:hAnsi="Garamond"/>
          <w:sz w:val="28"/>
          <w:szCs w:val="28"/>
        </w:rPr>
        <w:t>2022</w:t>
      </w:r>
    </w:p>
    <w:p w14:paraId="1C7FFDA1" w14:textId="080B1401" w:rsidR="008D6CCF" w:rsidRPr="008D6CCF" w:rsidRDefault="008D6CCF" w:rsidP="008D6CCF">
      <w:pPr>
        <w:jc w:val="center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 xml:space="preserve">WÓJTA GMINY </w:t>
      </w:r>
      <w:r>
        <w:rPr>
          <w:rFonts w:ascii="Garamond" w:hAnsi="Garamond"/>
          <w:sz w:val="28"/>
          <w:szCs w:val="28"/>
        </w:rPr>
        <w:t>PACYNA</w:t>
      </w:r>
    </w:p>
    <w:p w14:paraId="7531D1CB" w14:textId="62CD0BB4" w:rsidR="008D6CCF" w:rsidRPr="008D6CCF" w:rsidRDefault="0048205F" w:rsidP="008D6CCF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8D6CCF" w:rsidRPr="008D6CCF">
        <w:rPr>
          <w:rFonts w:ascii="Garamond" w:hAnsi="Garamond"/>
          <w:sz w:val="28"/>
          <w:szCs w:val="28"/>
        </w:rPr>
        <w:t>z dnia</w:t>
      </w:r>
      <w:r w:rsidR="00A76BBB">
        <w:rPr>
          <w:rFonts w:ascii="Garamond" w:hAnsi="Garamond"/>
          <w:sz w:val="28"/>
          <w:szCs w:val="28"/>
        </w:rPr>
        <w:t xml:space="preserve"> </w:t>
      </w:r>
      <w:r w:rsidR="006616D8">
        <w:rPr>
          <w:rFonts w:ascii="Garamond" w:hAnsi="Garamond"/>
          <w:sz w:val="28"/>
          <w:szCs w:val="28"/>
        </w:rPr>
        <w:t xml:space="preserve"> 12</w:t>
      </w:r>
      <w:bookmarkStart w:id="0" w:name="_GoBack"/>
      <w:bookmarkEnd w:id="0"/>
      <w:r w:rsidR="00B415EC">
        <w:rPr>
          <w:rFonts w:ascii="Garamond" w:hAnsi="Garamond"/>
          <w:sz w:val="28"/>
          <w:szCs w:val="28"/>
        </w:rPr>
        <w:t xml:space="preserve"> </w:t>
      </w:r>
      <w:r w:rsidR="00112593">
        <w:rPr>
          <w:rFonts w:ascii="Garamond" w:hAnsi="Garamond"/>
          <w:sz w:val="28"/>
          <w:szCs w:val="28"/>
        </w:rPr>
        <w:t>sierpnia</w:t>
      </w:r>
      <w:r w:rsidR="00B415EC">
        <w:rPr>
          <w:rFonts w:ascii="Garamond" w:hAnsi="Garamond"/>
          <w:sz w:val="28"/>
          <w:szCs w:val="28"/>
        </w:rPr>
        <w:t xml:space="preserve"> </w:t>
      </w:r>
      <w:r w:rsidR="008D6CCF" w:rsidRPr="008D6CCF">
        <w:rPr>
          <w:rFonts w:ascii="Garamond" w:hAnsi="Garamond"/>
          <w:sz w:val="28"/>
          <w:szCs w:val="28"/>
        </w:rPr>
        <w:t>2022 r.</w:t>
      </w:r>
    </w:p>
    <w:p w14:paraId="7F2B6C45" w14:textId="77777777" w:rsidR="008D6CCF" w:rsidRDefault="008D6CCF" w:rsidP="008D6CCF">
      <w:pPr>
        <w:jc w:val="center"/>
        <w:rPr>
          <w:rFonts w:ascii="Garamond" w:hAnsi="Garamond"/>
          <w:sz w:val="28"/>
          <w:szCs w:val="28"/>
        </w:rPr>
      </w:pPr>
    </w:p>
    <w:p w14:paraId="671BD46A" w14:textId="77777777" w:rsidR="0048205F" w:rsidRDefault="008D6CCF" w:rsidP="00112593">
      <w:pPr>
        <w:spacing w:after="0"/>
        <w:jc w:val="center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 xml:space="preserve">w sprawie </w:t>
      </w:r>
      <w:r w:rsidR="0048205F">
        <w:rPr>
          <w:rFonts w:ascii="Garamond" w:hAnsi="Garamond"/>
          <w:sz w:val="28"/>
          <w:szCs w:val="28"/>
        </w:rPr>
        <w:t xml:space="preserve">upoważnienia kierownika </w:t>
      </w:r>
      <w:r w:rsidRPr="008D6CCF">
        <w:rPr>
          <w:rFonts w:ascii="Garamond" w:hAnsi="Garamond"/>
          <w:sz w:val="28"/>
          <w:szCs w:val="28"/>
        </w:rPr>
        <w:t xml:space="preserve">Gminnego Ośrodka Pomocy Społecznej w </w:t>
      </w:r>
      <w:r>
        <w:rPr>
          <w:rFonts w:ascii="Garamond" w:hAnsi="Garamond"/>
          <w:sz w:val="28"/>
          <w:szCs w:val="28"/>
        </w:rPr>
        <w:t>Pacynie</w:t>
      </w:r>
      <w:r w:rsidRPr="008D6CCF">
        <w:rPr>
          <w:rFonts w:ascii="Garamond" w:hAnsi="Garamond"/>
          <w:sz w:val="28"/>
          <w:szCs w:val="28"/>
        </w:rPr>
        <w:t xml:space="preserve"> </w:t>
      </w:r>
      <w:r w:rsidR="00112593">
        <w:rPr>
          <w:rFonts w:ascii="Garamond" w:hAnsi="Garamond"/>
          <w:sz w:val="28"/>
          <w:szCs w:val="28"/>
        </w:rPr>
        <w:t xml:space="preserve">do </w:t>
      </w:r>
      <w:r w:rsidR="00112593" w:rsidRPr="00112593">
        <w:rPr>
          <w:rFonts w:ascii="Garamond" w:hAnsi="Garamond"/>
          <w:sz w:val="28"/>
          <w:szCs w:val="28"/>
        </w:rPr>
        <w:t xml:space="preserve">prowadzenia postępowań w sprawach dotyczących </w:t>
      </w:r>
    </w:p>
    <w:p w14:paraId="0DB3283A" w14:textId="6CAA94D0" w:rsidR="008D6CCF" w:rsidRDefault="00112593" w:rsidP="00112593">
      <w:pPr>
        <w:spacing w:after="0"/>
        <w:jc w:val="center"/>
        <w:rPr>
          <w:rFonts w:ascii="Garamond" w:hAnsi="Garamond"/>
          <w:sz w:val="28"/>
          <w:szCs w:val="28"/>
        </w:rPr>
      </w:pPr>
      <w:r w:rsidRPr="00112593">
        <w:rPr>
          <w:rFonts w:ascii="Garamond" w:hAnsi="Garamond"/>
          <w:sz w:val="28"/>
          <w:szCs w:val="28"/>
        </w:rPr>
        <w:t>wypłaty dodatku węglowego</w:t>
      </w:r>
    </w:p>
    <w:p w14:paraId="1C022EE5" w14:textId="77777777" w:rsidR="00112593" w:rsidRDefault="00112593" w:rsidP="00112593">
      <w:pPr>
        <w:spacing w:after="0"/>
        <w:jc w:val="center"/>
      </w:pPr>
    </w:p>
    <w:p w14:paraId="10B9CE3D" w14:textId="116046EC" w:rsidR="008D6CCF" w:rsidRPr="008D6CCF" w:rsidRDefault="008D6CCF" w:rsidP="008D6CCF">
      <w:pPr>
        <w:jc w:val="both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>Na podstawie art. 30 ust. 1</w:t>
      </w:r>
      <w:r w:rsidR="004F195D"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>i</w:t>
      </w:r>
      <w:r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 xml:space="preserve">art. 33 ust. 5 ustawy z dnia 8 marca 1990 r. o samorządzie gminnym (Dz. U. z 2022 r., poz.559), </w:t>
      </w:r>
      <w:r w:rsidR="00112593">
        <w:rPr>
          <w:rFonts w:ascii="Garamond" w:hAnsi="Garamond"/>
          <w:sz w:val="28"/>
          <w:szCs w:val="28"/>
        </w:rPr>
        <w:t xml:space="preserve">art. 3 ust. 2 ustawy </w:t>
      </w:r>
      <w:r w:rsidR="00112593" w:rsidRPr="00112593">
        <w:rPr>
          <w:rFonts w:ascii="Garamond" w:hAnsi="Garamond"/>
          <w:sz w:val="28"/>
          <w:szCs w:val="28"/>
        </w:rPr>
        <w:t>z dnia 5 sierpnia 2022 r.</w:t>
      </w:r>
      <w:r w:rsidR="00112593">
        <w:rPr>
          <w:rFonts w:ascii="Garamond" w:hAnsi="Garamond"/>
          <w:sz w:val="28"/>
          <w:szCs w:val="28"/>
        </w:rPr>
        <w:t xml:space="preserve"> </w:t>
      </w:r>
      <w:r w:rsidR="00112593" w:rsidRPr="00112593">
        <w:rPr>
          <w:rFonts w:ascii="Garamond" w:hAnsi="Garamond"/>
          <w:sz w:val="28"/>
          <w:szCs w:val="28"/>
        </w:rPr>
        <w:t>o dodatku węglowym</w:t>
      </w:r>
      <w:r w:rsidR="00112593">
        <w:rPr>
          <w:rFonts w:ascii="Garamond" w:hAnsi="Garamond"/>
          <w:sz w:val="28"/>
          <w:szCs w:val="28"/>
        </w:rPr>
        <w:t xml:space="preserve"> (Dz. U. z 2022 r., poz. 1692) </w:t>
      </w:r>
      <w:r w:rsidRPr="008D6CCF">
        <w:rPr>
          <w:rFonts w:ascii="Garamond" w:hAnsi="Garamond"/>
          <w:sz w:val="28"/>
          <w:szCs w:val="28"/>
        </w:rPr>
        <w:t>zarządza</w:t>
      </w:r>
      <w:r w:rsidR="004F195D">
        <w:rPr>
          <w:rFonts w:ascii="Garamond" w:hAnsi="Garamond"/>
          <w:sz w:val="28"/>
          <w:szCs w:val="28"/>
        </w:rPr>
        <w:t xml:space="preserve"> się</w:t>
      </w:r>
      <w:r w:rsidRPr="008D6CCF">
        <w:rPr>
          <w:rFonts w:ascii="Garamond" w:hAnsi="Garamond"/>
          <w:sz w:val="28"/>
          <w:szCs w:val="28"/>
        </w:rPr>
        <w:t>, co następuje:</w:t>
      </w:r>
    </w:p>
    <w:p w14:paraId="7FC06F45" w14:textId="1479A267" w:rsidR="004F195D" w:rsidRDefault="008D6CCF" w:rsidP="004F195D">
      <w:pPr>
        <w:jc w:val="center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>§ 1.</w:t>
      </w:r>
    </w:p>
    <w:p w14:paraId="564F5BFE" w14:textId="6F7F8E3B" w:rsidR="008D6CCF" w:rsidRPr="008D6CCF" w:rsidRDefault="0048205F" w:rsidP="004F195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Upoważnia się kierownika </w:t>
      </w:r>
      <w:r w:rsidR="008D6CCF" w:rsidRPr="008D6CCF">
        <w:rPr>
          <w:rFonts w:ascii="Garamond" w:hAnsi="Garamond"/>
          <w:sz w:val="28"/>
          <w:szCs w:val="28"/>
        </w:rPr>
        <w:t>Gminn</w:t>
      </w:r>
      <w:r>
        <w:rPr>
          <w:rFonts w:ascii="Garamond" w:hAnsi="Garamond"/>
          <w:sz w:val="28"/>
          <w:szCs w:val="28"/>
        </w:rPr>
        <w:t>ego</w:t>
      </w:r>
      <w:r w:rsidR="008D6CCF" w:rsidRPr="008D6CCF">
        <w:rPr>
          <w:rFonts w:ascii="Garamond" w:hAnsi="Garamond"/>
          <w:sz w:val="28"/>
          <w:szCs w:val="28"/>
        </w:rPr>
        <w:t xml:space="preserve"> Ośrodk</w:t>
      </w:r>
      <w:r>
        <w:rPr>
          <w:rFonts w:ascii="Garamond" w:hAnsi="Garamond"/>
          <w:sz w:val="28"/>
          <w:szCs w:val="28"/>
        </w:rPr>
        <w:t>a</w:t>
      </w:r>
      <w:r w:rsidR="008D6CCF" w:rsidRPr="008D6CCF">
        <w:rPr>
          <w:rFonts w:ascii="Garamond" w:hAnsi="Garamond"/>
          <w:sz w:val="28"/>
          <w:szCs w:val="28"/>
        </w:rPr>
        <w:t xml:space="preserve"> Pomocy Społecznej w </w:t>
      </w:r>
      <w:r w:rsidR="004F195D">
        <w:rPr>
          <w:rFonts w:ascii="Garamond" w:hAnsi="Garamond"/>
          <w:sz w:val="28"/>
          <w:szCs w:val="28"/>
        </w:rPr>
        <w:t>Pacynie</w:t>
      </w:r>
      <w:r w:rsidR="008D6CCF" w:rsidRPr="008D6CCF">
        <w:rPr>
          <w:rFonts w:ascii="Garamond" w:hAnsi="Garamond"/>
          <w:sz w:val="28"/>
          <w:szCs w:val="28"/>
        </w:rPr>
        <w:t xml:space="preserve"> </w:t>
      </w:r>
      <w:r w:rsidR="00B83318" w:rsidRPr="00B83318">
        <w:rPr>
          <w:rFonts w:ascii="Garamond" w:hAnsi="Garamond"/>
          <w:sz w:val="28"/>
          <w:szCs w:val="28"/>
        </w:rPr>
        <w:t>do prowadzenia postępowań w sprawach dotyczących wypłaty dodatku węglowego zgodnie z ustaw</w:t>
      </w:r>
      <w:r w:rsidR="00B83318">
        <w:rPr>
          <w:rFonts w:ascii="Garamond" w:hAnsi="Garamond"/>
          <w:sz w:val="28"/>
          <w:szCs w:val="28"/>
        </w:rPr>
        <w:t>ą</w:t>
      </w:r>
      <w:r w:rsidR="00B83318" w:rsidRPr="00B83318">
        <w:rPr>
          <w:rFonts w:ascii="Garamond" w:hAnsi="Garamond"/>
          <w:sz w:val="28"/>
          <w:szCs w:val="28"/>
        </w:rPr>
        <w:t xml:space="preserve"> z dnia 5 sierpnia 2022 r. o dodatku węglowym (Dz. U. z 2022 r., poz. 1692)</w:t>
      </w:r>
      <w:r w:rsidR="00B83318">
        <w:rPr>
          <w:rFonts w:ascii="Garamond" w:hAnsi="Garamond"/>
          <w:sz w:val="28"/>
          <w:szCs w:val="28"/>
        </w:rPr>
        <w:t>.</w:t>
      </w:r>
    </w:p>
    <w:p w14:paraId="63AF7F45" w14:textId="5EB26570" w:rsidR="004F195D" w:rsidRDefault="008D6CCF" w:rsidP="004F195D">
      <w:pPr>
        <w:jc w:val="center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>§ 2.</w:t>
      </w:r>
    </w:p>
    <w:p w14:paraId="47D6E8B2" w14:textId="07ED6FC7" w:rsidR="008D6CCF" w:rsidRDefault="008D6CCF" w:rsidP="008D6CCF">
      <w:pPr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>Zarządzenie wchodzi w życie z dniem podjęcia.</w:t>
      </w:r>
    </w:p>
    <w:p w14:paraId="3CB80F07" w14:textId="77777777" w:rsidR="00AA53A9" w:rsidRDefault="00AA53A9" w:rsidP="008D6CCF">
      <w:pPr>
        <w:rPr>
          <w:rFonts w:ascii="Garamond" w:hAnsi="Garamond"/>
          <w:sz w:val="28"/>
          <w:szCs w:val="28"/>
        </w:rPr>
      </w:pPr>
    </w:p>
    <w:p w14:paraId="4D327CF2" w14:textId="77777777" w:rsidR="00AA53A9" w:rsidRDefault="00AA53A9" w:rsidP="00AA53A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</w:t>
      </w:r>
      <w:r>
        <w:rPr>
          <w:rFonts w:ascii="Times New Roman" w:hAnsi="Times New Roman" w:cs="Times New Roman"/>
          <w:sz w:val="24"/>
          <w:szCs w:val="24"/>
        </w:rPr>
        <w:br/>
        <w:t>(-) Krzysztof Woźniak</w:t>
      </w:r>
    </w:p>
    <w:p w14:paraId="7C2542AD" w14:textId="77777777" w:rsidR="00AA53A9" w:rsidRDefault="00AA53A9" w:rsidP="00AA53A9">
      <w:pPr>
        <w:jc w:val="right"/>
        <w:rPr>
          <w:rFonts w:ascii="Garamond" w:hAnsi="Garamond"/>
          <w:sz w:val="28"/>
          <w:szCs w:val="28"/>
        </w:rPr>
      </w:pPr>
    </w:p>
    <w:p w14:paraId="0CB52BED" w14:textId="5E8E08C8" w:rsidR="001F083F" w:rsidRDefault="001F083F" w:rsidP="008D6CCF">
      <w:pPr>
        <w:rPr>
          <w:rFonts w:ascii="Garamond" w:hAnsi="Garamond"/>
          <w:sz w:val="20"/>
          <w:szCs w:val="20"/>
        </w:rPr>
      </w:pPr>
    </w:p>
    <w:p w14:paraId="694D0A51" w14:textId="77777777" w:rsidR="001F083F" w:rsidRPr="001F083F" w:rsidRDefault="001F083F" w:rsidP="008D6CCF">
      <w:pPr>
        <w:rPr>
          <w:rFonts w:ascii="Garamond" w:hAnsi="Garamond"/>
          <w:sz w:val="20"/>
          <w:szCs w:val="20"/>
        </w:rPr>
      </w:pPr>
    </w:p>
    <w:p w14:paraId="0666A482" w14:textId="2AC1C0FB" w:rsidR="00B0607B" w:rsidRDefault="00B0607B" w:rsidP="008D6CCF">
      <w:pPr>
        <w:rPr>
          <w:rFonts w:ascii="Garamond" w:hAnsi="Garamond"/>
          <w:sz w:val="28"/>
          <w:szCs w:val="28"/>
        </w:rPr>
      </w:pPr>
    </w:p>
    <w:p w14:paraId="66152809" w14:textId="77777777" w:rsidR="00B0607B" w:rsidRPr="008D6CCF" w:rsidRDefault="00B0607B" w:rsidP="008D6CCF">
      <w:pPr>
        <w:rPr>
          <w:rFonts w:ascii="Garamond" w:hAnsi="Garamond"/>
          <w:sz w:val="28"/>
          <w:szCs w:val="28"/>
        </w:rPr>
      </w:pPr>
    </w:p>
    <w:sectPr w:rsidR="00B0607B" w:rsidRPr="008D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CF"/>
    <w:rsid w:val="00112593"/>
    <w:rsid w:val="001F083F"/>
    <w:rsid w:val="00263697"/>
    <w:rsid w:val="0048205F"/>
    <w:rsid w:val="004F195D"/>
    <w:rsid w:val="005840AE"/>
    <w:rsid w:val="00611590"/>
    <w:rsid w:val="006616D8"/>
    <w:rsid w:val="007370EE"/>
    <w:rsid w:val="0078158B"/>
    <w:rsid w:val="007867C0"/>
    <w:rsid w:val="008D6CCF"/>
    <w:rsid w:val="00A76BBB"/>
    <w:rsid w:val="00AA53A9"/>
    <w:rsid w:val="00B0607B"/>
    <w:rsid w:val="00B415EC"/>
    <w:rsid w:val="00B83318"/>
    <w:rsid w:val="00C75C61"/>
    <w:rsid w:val="00E6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ED51"/>
  <w15:chartTrackingRefBased/>
  <w15:docId w15:val="{7B46B617-9AAF-4BE2-843B-C2D58D7C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Pacyna</dc:creator>
  <cp:keywords/>
  <dc:description/>
  <cp:lastModifiedBy>Administrator</cp:lastModifiedBy>
  <cp:revision>3</cp:revision>
  <dcterms:created xsi:type="dcterms:W3CDTF">2022-08-16T11:51:00Z</dcterms:created>
  <dcterms:modified xsi:type="dcterms:W3CDTF">2022-08-16T11:51:00Z</dcterms:modified>
</cp:coreProperties>
</file>