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372A9">
      <w:pPr>
        <w:jc w:val="center"/>
        <w:rPr>
          <w:b/>
          <w:caps/>
        </w:rPr>
      </w:pPr>
      <w:r>
        <w:rPr>
          <w:b/>
          <w:caps/>
        </w:rPr>
        <w:t>Zarządzenie Nr 0050.56.2022</w:t>
      </w:r>
      <w:r>
        <w:rPr>
          <w:b/>
          <w:caps/>
        </w:rPr>
        <w:br/>
        <w:t>Wójta Gminy Pacyna</w:t>
      </w:r>
    </w:p>
    <w:p w:rsidR="00A77B3E" w:rsidRDefault="00B372A9">
      <w:pPr>
        <w:spacing w:before="280" w:after="280"/>
        <w:jc w:val="center"/>
        <w:rPr>
          <w:b/>
          <w:caps/>
        </w:rPr>
      </w:pPr>
      <w:r>
        <w:t>z dnia 31 sierpnia 2022 r.</w:t>
      </w:r>
    </w:p>
    <w:p w:rsidR="00A77B3E" w:rsidRDefault="00B372A9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B372A9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559) 257, pkt 3 ustawy z dnia  27 sierpnia 2009r. o finansach publicznych  (tekst jednolity Dz. U. z 2022 roku, poz. 1634 ze zm.), Wójt Gminy Pacyna zarządza, co następuje:</w:t>
      </w:r>
    </w:p>
    <w:p w:rsidR="00A77B3E" w:rsidRDefault="00B372A9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B372A9">
      <w:pPr>
        <w:keepLines/>
        <w:spacing w:before="120" w:after="120"/>
        <w:ind w:firstLine="340"/>
      </w:pPr>
      <w:r>
        <w:t>1. Zwiększa się wydatki budżetu o łączną kwotę 27.654,40 zł i zmniejsza o kwotę 27.654,40 zł. Plan wydatków budżetu  Gminy ogółem wynosi  18.782.047,73 zł.</w:t>
      </w:r>
    </w:p>
    <w:p w:rsidR="00A77B3E" w:rsidRDefault="00B372A9">
      <w:pPr>
        <w:spacing w:before="120" w:after="120"/>
        <w:ind w:left="340" w:hanging="227"/>
      </w:pPr>
      <w:r>
        <w:t>1) wydatki bieżące zwiększa się o kwotę 27.654,40 zł i zmniejsza o kwotę 27.654,40 zł. Wydatki bieżące po zmianie wynoszą 14.986.671,41 zł.</w:t>
      </w:r>
    </w:p>
    <w:p w:rsidR="00A77B3E" w:rsidRDefault="00B372A9">
      <w:pPr>
        <w:spacing w:before="120" w:after="120"/>
        <w:ind w:left="340" w:hanging="227"/>
      </w:pPr>
      <w:r>
        <w:t>2) wydatki majątkowe pozostają bez zmian. Wydatki majątkowe wynoszą  3.795.376,32 zł.</w:t>
      </w:r>
    </w:p>
    <w:p w:rsidR="00A77B3E" w:rsidRDefault="00B372A9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2022 rok.</w:t>
      </w:r>
    </w:p>
    <w:p w:rsidR="00A77B3E" w:rsidRDefault="00B372A9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B372A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458A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8AD" w:rsidRDefault="00F458A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8AD" w:rsidRDefault="00B372A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B372A9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0050.56.2022</w:t>
      </w:r>
      <w:r>
        <w:br/>
        <w:t>Wójta Gminy Pacyna</w:t>
      </w:r>
      <w:r>
        <w:br/>
        <w:t>z dnia 31.08.2022 r.</w:t>
      </w:r>
    </w:p>
    <w:p w:rsidR="00A77B3E" w:rsidRDefault="00B372A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458AD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458AD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2 676 686,19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2 637 686,19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2 452 246,19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386 374,19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2 676 686,19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2 637 686,19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2 453 446,19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387 574,19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154 548,19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115 548,19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16 808,19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153 548,19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114 548,19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17 008,19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5 482 677,33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4 841 123,01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4 713 623,01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3 612 829,50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1 100 793,51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-4 774,40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-4 774,40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4 774,40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5 482 677,33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4 841 123,01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4 713 623,01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3 617 103,90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1 096 519,11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152 009,60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143 214,10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-4 274,40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-4 274,40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4 274,40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152 009,60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138 939,70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1 557 710,00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1 557 710,00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442 624,30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312 166,40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130 457,90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1 115 085,70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1 557 710,00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1 557 710,00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439 624,30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307 866,40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131 757,90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1 118 085,70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299 645,00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299 645,00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299 045,00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279 145,00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292 145,00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292 145,00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291 545,00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270 345,00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1 483 194,66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1 483 194,66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18 782 047,73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14 986 671,41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10 587 044,50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6 246 945,35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4 340 099,15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3 977 310,91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-27 654,40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-27 654,40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-21 654,40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-12 854,40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27 654,40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27 654,40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19 854,40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8 774,40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11 080,00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58AD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18 782 047,73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14 986 671,41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10 585 244,50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6 246 919,75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4 338 324,75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3 980 110,91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372A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B372A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F458A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8AD" w:rsidRDefault="00F458A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8AD" w:rsidRDefault="00B372A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F458AD" w:rsidRDefault="00B372A9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F458AD" w:rsidRDefault="00B372A9">
      <w:pPr>
        <w:spacing w:line="360" w:lineRule="auto"/>
        <w:jc w:val="center"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0050.56.2022 Wójta Gminy Pacyna z dnia 31.08.2022r.</w:t>
      </w:r>
    </w:p>
    <w:p w:rsidR="00F458AD" w:rsidRDefault="00F458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1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27.654,40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27.654,40 zł.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18.782.047,73 zł.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F458AD" w:rsidRDefault="00F458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F458AD" w:rsidRDefault="00B372A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2.000,00 zł i zmniejszono o kwotę 2.000,00 zł w tym: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75075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1.000,00 zł z przeznaczeniem na promocję gminy w tym zakup materiałów promujących Gminę Pacyna.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200,00 zł i wydatków na rzecz osób fizycznych o kwotę 800,00 zł  z przeznaczeniem na wypłatę diet dla sołtysów.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osobowe nie zaliczane do wynagrodzeń o kwotę 1.000,00 zł i o kwotę 1.000,00 zł przeznaczonych na wypłatę Gminy na rzecz ZGRP.</w:t>
      </w:r>
    </w:p>
    <w:p w:rsidR="00F458AD" w:rsidRDefault="00F458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F458AD" w:rsidRDefault="00B372A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754 - Bezpieczeństwo publiczne i ochrona przeciwpożarowa 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3.080,00 zł i zmniejszono o kwotę 3.080,00 zł w tym: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75421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3.080,00 zł z przeznaczeniem na doszacowanie planu wydatków na zakup usług i ekspertyz związanych z szacowaniem szkód w wyniku huraganu i deszczu nawalnego w dniu 23.07.2022r. Na okoliczność tego zdarzenia odbyło się posiedzenie Gminnego Zespołu Zarządzania Kryzysowego, na którym oceniono sytuację wywołaną nawałnicą w dniu 23 lipca 2022 roku o godzinie 15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 xml:space="preserve">00. </w:t>
      </w:r>
      <w:r>
        <w:rPr>
          <w:color w:val="000000"/>
          <w:sz w:val="24"/>
          <w:szCs w:val="20"/>
          <w:shd w:val="clear" w:color="auto" w:fill="FFFFFF"/>
        </w:rPr>
        <w:t>W wyniku powstałych strat w budynkach mieszkalnych i gospodarczych podjęto decyzję uzyskania ekspertyzy z Instytutu Meteorologi</w:t>
      </w:r>
      <w:r w:rsidR="00830D16">
        <w:rPr>
          <w:color w:val="000000"/>
          <w:sz w:val="24"/>
          <w:szCs w:val="20"/>
          <w:shd w:val="clear" w:color="auto" w:fill="FFFFFF"/>
        </w:rPr>
        <w:t>i</w:t>
      </w:r>
      <w:bookmarkStart w:id="0" w:name="_GoBack"/>
      <w:bookmarkEnd w:id="0"/>
      <w:r>
        <w:rPr>
          <w:color w:val="000000"/>
          <w:sz w:val="24"/>
          <w:szCs w:val="20"/>
          <w:shd w:val="clear" w:color="auto" w:fill="FFFFFF"/>
        </w:rPr>
        <w:t xml:space="preserve"> i Gospodarki Wodnej oceniającej ówczesne warunki atmosferyczne oraz wycenę strat.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na zakup materiałów w ramach przesunięć środków na wydatki  związane z zarządzaniem kryzysowym o kwotę 80,00 zł.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75495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Zmniejszono plan wydatków statutowych o kwotę 3.000,00 zł przeznaczonych na pozostałą działalność związaną z ochroną przeciwpożarową.</w:t>
      </w:r>
    </w:p>
    <w:p w:rsidR="00F458AD" w:rsidRDefault="00F458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F458AD" w:rsidRDefault="00B372A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801 - Oświata i wychowanie 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4.774,40 zł i zmniejszono o kwotę 4.774,40 zł w tym: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związanych z zakupem usług zdrowotnych o kwotę 500,00 zł z przeznaczeniem na badania wstępne opiekunów w autobusach szkolnych.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związanych z podróżami służbowymi pracowników o kwotę 500,00 zł 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4.274,40 zł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w związku z realizacją zadań o których mowa w ustawie z dnia 12 marca 2022 roku o pomocy obywatelom Ukrainy w związku z konfliktem zbrojnym na terytorium tego państwa.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4.274,40 zł przeznaczonych na pomoc obywatelom Ukrainy w związku z konfliktem zbrojnym na terytorium tego państwa.</w:t>
      </w:r>
    </w:p>
    <w:p w:rsidR="00F458AD" w:rsidRDefault="00F458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F458AD" w:rsidRDefault="00B372A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12.800,00 zł i zmniejszono o kwotę 12.800,00 zł w tym: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7.000,00 zł z przeznaczeniem na wypłatę zasiłków celowych finansowanych ze środków własnych Gminy.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85215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4.000,00 zł  przeznaczonych na wypłatę dodatków mieszkaniowych.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kwotę1.300,00 zł z przeznaczeniem na zakup usług związanych z funkcjonowaniem GOPS.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o kwotę 8.800,00 zł przeznaczonych na wynagrodzenia i składki od nich naliczone pracowników pomocy społecznej.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 xml:space="preserve">Rozdział 85228 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na wynagrodzenia bezosobowe i składki od nich naliczone o kwotę 4.500,00 zł z przeznaczeniem na doszacowanie wynagrodzeń osób świadczących usługi opiekuńcze na terenie gminy Pacyna.</w:t>
      </w:r>
    </w:p>
    <w:p w:rsidR="00F458AD" w:rsidRDefault="00F458A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F458AD" w:rsidRDefault="00B372A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5.000,00 zł i zmniejszono o kwotę 5.000,00 zł w tym: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5.000,00 zł przeznaczonych na gospodarkę ściekową i ochronę wód.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90095</w:t>
      </w:r>
    </w:p>
    <w:p w:rsidR="00F458AD" w:rsidRDefault="00B37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5.000,00 zł z przeznaczeniem na doszacowanie usług związanych z wyłapywaniem bezdomnych psów i ich transport do schroniska.</w:t>
      </w:r>
    </w:p>
    <w:p w:rsidR="00F458AD" w:rsidRDefault="00F458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F458AD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F458AD" w:rsidRDefault="00F458AD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F458AD" w:rsidRDefault="00B372A9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F458AD" w:rsidRDefault="00F458AD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F458AD" w:rsidRDefault="00B372A9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F458AD" w:rsidRDefault="00F458AD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F458AD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BD0" w:rsidRDefault="00335BD0">
      <w:r>
        <w:separator/>
      </w:r>
    </w:p>
  </w:endnote>
  <w:endnote w:type="continuationSeparator" w:id="0">
    <w:p w:rsidR="00335BD0" w:rsidRDefault="0033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58A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458AD" w:rsidRDefault="00B372A9">
          <w:pPr>
            <w:jc w:val="left"/>
            <w:rPr>
              <w:sz w:val="18"/>
            </w:rPr>
          </w:pPr>
          <w:r>
            <w:rPr>
              <w:sz w:val="18"/>
            </w:rPr>
            <w:t>Id: 96895D80-A69B-4462-AD09-017971EE74E9.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458AD" w:rsidRDefault="00B372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0D1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458AD" w:rsidRDefault="00F458A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F458A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458AD" w:rsidRDefault="00B372A9">
          <w:pPr>
            <w:jc w:val="left"/>
            <w:rPr>
              <w:sz w:val="18"/>
            </w:rPr>
          </w:pPr>
          <w:r>
            <w:rPr>
              <w:sz w:val="18"/>
            </w:rPr>
            <w:t>Id: 96895D80-A69B-4462-AD09-017971EE74E9.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458AD" w:rsidRDefault="00B372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0D1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458AD" w:rsidRDefault="00F458A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458AD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458AD" w:rsidRDefault="00B372A9">
          <w:pPr>
            <w:jc w:val="left"/>
            <w:rPr>
              <w:sz w:val="18"/>
            </w:rPr>
          </w:pPr>
          <w:r>
            <w:rPr>
              <w:sz w:val="18"/>
            </w:rPr>
            <w:t>Id: 96895D80-A69B-4462-AD09-017971EE74E9.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458AD" w:rsidRDefault="00B372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0D16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F458AD" w:rsidRDefault="00F458A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BD0" w:rsidRDefault="00335BD0">
      <w:r>
        <w:separator/>
      </w:r>
    </w:p>
  </w:footnote>
  <w:footnote w:type="continuationSeparator" w:id="0">
    <w:p w:rsidR="00335BD0" w:rsidRDefault="00335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35BD0"/>
    <w:rsid w:val="00830D16"/>
    <w:rsid w:val="00A77B3E"/>
    <w:rsid w:val="00B372A9"/>
    <w:rsid w:val="00CA2A55"/>
    <w:rsid w:val="00E4042A"/>
    <w:rsid w:val="00F4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C479A7-4420-4C2C-947F-BF06D18B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13304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0050.56.2022 z dnia 31 sierpnia 2022 r.</vt:lpstr>
      <vt:lpstr/>
    </vt:vector>
  </TitlesOfParts>
  <Company>Wójt Gminy Pacyna</Company>
  <LinksUpToDate>false</LinksUpToDate>
  <CharactersWithSpaces>15491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0050.56.2022 z dnia 31 sierpnia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2022-09-21T08:11:00Z</dcterms:created>
  <dcterms:modified xsi:type="dcterms:W3CDTF">2022-09-21T08:11:00Z</dcterms:modified>
  <cp:category>Akt prawny</cp:category>
</cp:coreProperties>
</file>