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694" w:rsidRDefault="002213B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Z A R Z Ą D Z E N I E  Nr 0050.</w:t>
      </w:r>
      <w:r w:rsidR="004719CB">
        <w:rPr>
          <w:rFonts w:ascii="Garamond" w:hAnsi="Garamond"/>
          <w:sz w:val="28"/>
          <w:szCs w:val="28"/>
        </w:rPr>
        <w:t>56</w:t>
      </w:r>
      <w:r>
        <w:rPr>
          <w:rFonts w:ascii="Garamond" w:hAnsi="Garamond"/>
          <w:sz w:val="28"/>
          <w:szCs w:val="28"/>
        </w:rPr>
        <w:t>. 2025</w:t>
      </w:r>
    </w:p>
    <w:p w:rsidR="002213BD" w:rsidRDefault="002213B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W Ó J T A  GMINY  PACYNA</w:t>
      </w:r>
    </w:p>
    <w:p w:rsidR="002213BD" w:rsidRDefault="002213B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z dnia 19 września 2025 r.</w:t>
      </w:r>
    </w:p>
    <w:p w:rsidR="002213BD" w:rsidRDefault="002213BD" w:rsidP="00E248D6">
      <w:pPr>
        <w:jc w:val="center"/>
        <w:rPr>
          <w:rFonts w:ascii="Garamond" w:hAnsi="Garamond"/>
          <w:sz w:val="28"/>
          <w:szCs w:val="28"/>
        </w:rPr>
      </w:pPr>
    </w:p>
    <w:p w:rsidR="00E248D6" w:rsidRDefault="002213BD" w:rsidP="00E248D6">
      <w:pPr>
        <w:pStyle w:val="Bezodstpw"/>
        <w:jc w:val="center"/>
        <w:rPr>
          <w:rFonts w:ascii="Garamond" w:hAnsi="Garamond"/>
          <w:sz w:val="28"/>
          <w:szCs w:val="28"/>
        </w:rPr>
      </w:pPr>
      <w:r w:rsidRPr="002213BD">
        <w:rPr>
          <w:rFonts w:ascii="Garamond" w:hAnsi="Garamond"/>
          <w:sz w:val="28"/>
          <w:szCs w:val="28"/>
        </w:rPr>
        <w:t xml:space="preserve">w sprawie zmiany </w:t>
      </w:r>
      <w:r w:rsidR="008D2C62">
        <w:rPr>
          <w:rFonts w:ascii="Garamond" w:hAnsi="Garamond"/>
          <w:sz w:val="28"/>
          <w:szCs w:val="28"/>
        </w:rPr>
        <w:t>zarządzenia Nr 0050.4</w:t>
      </w:r>
      <w:r w:rsidR="00E248D6">
        <w:rPr>
          <w:rFonts w:ascii="Garamond" w:hAnsi="Garamond"/>
          <w:sz w:val="28"/>
          <w:szCs w:val="28"/>
        </w:rPr>
        <w:t>6</w:t>
      </w:r>
      <w:r w:rsidR="008D2C62">
        <w:rPr>
          <w:rFonts w:ascii="Garamond" w:hAnsi="Garamond"/>
          <w:sz w:val="28"/>
          <w:szCs w:val="28"/>
        </w:rPr>
        <w:t>.2025 Wójta Gminy Pacyna z dnia</w:t>
      </w:r>
    </w:p>
    <w:p w:rsidR="008D2C62" w:rsidRPr="00DF5C09" w:rsidRDefault="008D2C62" w:rsidP="00E248D6">
      <w:pPr>
        <w:pStyle w:val="Bezodstpw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 </w:t>
      </w:r>
      <w:r w:rsidR="00E248D6">
        <w:rPr>
          <w:rFonts w:ascii="Garamond" w:hAnsi="Garamond"/>
          <w:sz w:val="28"/>
          <w:szCs w:val="28"/>
        </w:rPr>
        <w:t>września</w:t>
      </w:r>
      <w:r>
        <w:rPr>
          <w:rFonts w:ascii="Garamond" w:hAnsi="Garamond"/>
          <w:sz w:val="28"/>
          <w:szCs w:val="28"/>
        </w:rPr>
        <w:t xml:space="preserve"> 2025 r. w sprawie ogłoszenia naboru na urzędnicze stanowisko pracy skarbnik gminy</w:t>
      </w:r>
    </w:p>
    <w:p w:rsidR="002213BD" w:rsidRDefault="002213BD">
      <w:pPr>
        <w:rPr>
          <w:rFonts w:ascii="Garamond" w:hAnsi="Garamond"/>
          <w:sz w:val="28"/>
          <w:szCs w:val="28"/>
        </w:rPr>
      </w:pPr>
    </w:p>
    <w:p w:rsidR="002213BD" w:rsidRPr="00DF5C09" w:rsidRDefault="002213BD">
      <w:pPr>
        <w:rPr>
          <w:rFonts w:ascii="Garamond" w:hAnsi="Garamond"/>
          <w:sz w:val="28"/>
          <w:szCs w:val="28"/>
        </w:rPr>
      </w:pPr>
    </w:p>
    <w:p w:rsidR="002213BD" w:rsidRDefault="002213BD" w:rsidP="002213BD">
      <w:pPr>
        <w:pStyle w:val="Bezodstpw"/>
        <w:jc w:val="both"/>
        <w:rPr>
          <w:rFonts w:ascii="Garamond" w:hAnsi="Garamond"/>
          <w:sz w:val="28"/>
          <w:szCs w:val="28"/>
        </w:rPr>
      </w:pPr>
      <w:r w:rsidRPr="00DF5C09">
        <w:rPr>
          <w:rFonts w:ascii="Garamond" w:hAnsi="Garamond"/>
          <w:sz w:val="28"/>
          <w:szCs w:val="28"/>
        </w:rPr>
        <w:t xml:space="preserve">Na podstawie art. 33 ust. 3  </w:t>
      </w:r>
      <w:r w:rsidR="00E248D6">
        <w:rPr>
          <w:rFonts w:ascii="Garamond" w:hAnsi="Garamond"/>
          <w:sz w:val="28"/>
          <w:szCs w:val="28"/>
        </w:rPr>
        <w:t>u</w:t>
      </w:r>
      <w:r w:rsidRPr="00DF5C09">
        <w:rPr>
          <w:rFonts w:ascii="Garamond" w:hAnsi="Garamond"/>
          <w:sz w:val="28"/>
          <w:szCs w:val="28"/>
        </w:rPr>
        <w:t>stawy z dnia 8 marca 1990r. o samorządzie gminnym (Dz. U. z 202</w:t>
      </w:r>
      <w:r w:rsidR="00E248D6">
        <w:rPr>
          <w:rFonts w:ascii="Garamond" w:hAnsi="Garamond"/>
          <w:sz w:val="28"/>
          <w:szCs w:val="28"/>
        </w:rPr>
        <w:t>5</w:t>
      </w:r>
      <w:r w:rsidRPr="00DF5C09">
        <w:rPr>
          <w:rFonts w:ascii="Garamond" w:hAnsi="Garamond"/>
          <w:sz w:val="28"/>
          <w:szCs w:val="28"/>
        </w:rPr>
        <w:t>r., poz. 1</w:t>
      </w:r>
      <w:r w:rsidR="00E248D6">
        <w:rPr>
          <w:rFonts w:ascii="Garamond" w:hAnsi="Garamond"/>
          <w:sz w:val="28"/>
          <w:szCs w:val="28"/>
        </w:rPr>
        <w:t>153</w:t>
      </w:r>
      <w:r w:rsidRPr="00DF5C09">
        <w:rPr>
          <w:rFonts w:ascii="Garamond" w:hAnsi="Garamond"/>
          <w:sz w:val="28"/>
          <w:szCs w:val="28"/>
        </w:rPr>
        <w:t>) zarządza</w:t>
      </w:r>
      <w:r w:rsidR="00E248D6">
        <w:rPr>
          <w:rFonts w:ascii="Garamond" w:hAnsi="Garamond"/>
          <w:sz w:val="28"/>
          <w:szCs w:val="28"/>
        </w:rPr>
        <w:t xml:space="preserve"> się</w:t>
      </w:r>
      <w:r w:rsidRPr="00DF5C09">
        <w:rPr>
          <w:rFonts w:ascii="Garamond" w:hAnsi="Garamond"/>
          <w:sz w:val="28"/>
          <w:szCs w:val="28"/>
        </w:rPr>
        <w:t>, co następuje:</w:t>
      </w:r>
    </w:p>
    <w:p w:rsidR="00DF5C09" w:rsidRDefault="00DF5C09" w:rsidP="002213BD">
      <w:pPr>
        <w:pStyle w:val="Bezodstpw"/>
        <w:jc w:val="both"/>
        <w:rPr>
          <w:rFonts w:ascii="Garamond" w:hAnsi="Garamond"/>
          <w:sz w:val="28"/>
          <w:szCs w:val="28"/>
        </w:rPr>
      </w:pPr>
    </w:p>
    <w:p w:rsidR="00DF5C09" w:rsidRDefault="00DF5C09" w:rsidP="008D2C62">
      <w:pPr>
        <w:pStyle w:val="Bezodstpw"/>
        <w:jc w:val="both"/>
        <w:rPr>
          <w:rFonts w:ascii="Garamond" w:hAnsi="Garamond"/>
          <w:sz w:val="28"/>
          <w:szCs w:val="28"/>
        </w:rPr>
      </w:pPr>
      <w:r w:rsidRPr="00DF5C09">
        <w:rPr>
          <w:rFonts w:ascii="Garamond" w:hAnsi="Garamond"/>
          <w:sz w:val="28"/>
          <w:szCs w:val="28"/>
        </w:rPr>
        <w:t>§ 1</w:t>
      </w:r>
      <w:r w:rsidR="00E248D6">
        <w:rPr>
          <w:rFonts w:ascii="Garamond" w:hAnsi="Garamond"/>
          <w:sz w:val="28"/>
          <w:szCs w:val="28"/>
        </w:rPr>
        <w:t>.</w:t>
      </w:r>
      <w:r w:rsidR="008D2C6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W zarządzeniu Nr 0050.4</w:t>
      </w:r>
      <w:r w:rsidR="00E248D6">
        <w:rPr>
          <w:rFonts w:ascii="Garamond" w:hAnsi="Garamond"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 xml:space="preserve">.2025 Wójta Gminy Pacyna z dnia 2 </w:t>
      </w:r>
      <w:r w:rsidR="00E248D6">
        <w:rPr>
          <w:rFonts w:ascii="Garamond" w:hAnsi="Garamond"/>
          <w:sz w:val="28"/>
          <w:szCs w:val="28"/>
        </w:rPr>
        <w:t>września</w:t>
      </w:r>
      <w:r>
        <w:rPr>
          <w:rFonts w:ascii="Garamond" w:hAnsi="Garamond"/>
          <w:sz w:val="28"/>
          <w:szCs w:val="28"/>
        </w:rPr>
        <w:t xml:space="preserve"> 2025 r. w sprawie ogłoszenia naboru na urzędnicze</w:t>
      </w:r>
      <w:r w:rsidR="008D2C62">
        <w:rPr>
          <w:rFonts w:ascii="Garamond" w:hAnsi="Garamond"/>
          <w:sz w:val="28"/>
          <w:szCs w:val="28"/>
        </w:rPr>
        <w:t xml:space="preserve"> stanowisko pracy skarbnik gminy </w:t>
      </w:r>
      <w:r w:rsidR="002213BD" w:rsidRPr="00DF5C09">
        <w:rPr>
          <w:rFonts w:ascii="Garamond" w:hAnsi="Garamond"/>
          <w:sz w:val="28"/>
          <w:szCs w:val="28"/>
        </w:rPr>
        <w:t xml:space="preserve">§ </w:t>
      </w:r>
      <w:r w:rsidR="008D2C62">
        <w:rPr>
          <w:rFonts w:ascii="Garamond" w:hAnsi="Garamond"/>
          <w:sz w:val="28"/>
          <w:szCs w:val="28"/>
        </w:rPr>
        <w:t>3</w:t>
      </w:r>
      <w:r w:rsidR="00E248D6">
        <w:rPr>
          <w:rFonts w:ascii="Garamond" w:hAnsi="Garamond"/>
          <w:sz w:val="28"/>
          <w:szCs w:val="28"/>
        </w:rPr>
        <w:t xml:space="preserve"> </w:t>
      </w:r>
      <w:r w:rsidR="008D2C62">
        <w:rPr>
          <w:rFonts w:ascii="Garamond" w:hAnsi="Garamond"/>
          <w:sz w:val="28"/>
          <w:szCs w:val="28"/>
        </w:rPr>
        <w:t>otrzymuje nowe brzmienie</w:t>
      </w:r>
      <w:r w:rsidR="00E248D6">
        <w:rPr>
          <w:rFonts w:ascii="Garamond" w:hAnsi="Garamond"/>
          <w:sz w:val="28"/>
          <w:szCs w:val="28"/>
        </w:rPr>
        <w:t>:</w:t>
      </w:r>
    </w:p>
    <w:p w:rsidR="00E248D6" w:rsidRDefault="00E248D6" w:rsidP="008D2C62">
      <w:pPr>
        <w:pStyle w:val="Bezodstpw"/>
        <w:jc w:val="both"/>
        <w:rPr>
          <w:rFonts w:ascii="Garamond" w:hAnsi="Garamond"/>
          <w:sz w:val="28"/>
          <w:szCs w:val="28"/>
        </w:rPr>
      </w:pPr>
    </w:p>
    <w:p w:rsidR="00E248D6" w:rsidRDefault="00E248D6" w:rsidP="008D2C62">
      <w:pPr>
        <w:pStyle w:val="Bezodstpw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„</w:t>
      </w:r>
      <w:r w:rsidRPr="00DF5C09">
        <w:rPr>
          <w:rFonts w:ascii="Garamond" w:hAnsi="Garamond"/>
          <w:sz w:val="28"/>
          <w:szCs w:val="28"/>
        </w:rPr>
        <w:t xml:space="preserve">§ </w:t>
      </w:r>
      <w:r>
        <w:rPr>
          <w:rFonts w:ascii="Garamond" w:hAnsi="Garamond"/>
          <w:sz w:val="28"/>
          <w:szCs w:val="28"/>
        </w:rPr>
        <w:t xml:space="preserve">3. Powołuje się komisję do przeprowadzenia postępowania o naborze w składzie: </w:t>
      </w:r>
    </w:p>
    <w:p w:rsidR="00E248D6" w:rsidRDefault="00E248D6" w:rsidP="008D2C62">
      <w:pPr>
        <w:pStyle w:val="Bezodstpw"/>
        <w:jc w:val="both"/>
        <w:rPr>
          <w:rFonts w:ascii="Garamond" w:hAnsi="Garamond"/>
          <w:sz w:val="28"/>
          <w:szCs w:val="28"/>
        </w:rPr>
      </w:pPr>
    </w:p>
    <w:p w:rsidR="00E248D6" w:rsidRDefault="00E248D6" w:rsidP="00E248D6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Tomasz Klimczak (przewodniczący)</w:t>
      </w:r>
    </w:p>
    <w:p w:rsidR="00E248D6" w:rsidRDefault="00E248D6" w:rsidP="00E248D6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Łukasz Milecki   (członek)</w:t>
      </w:r>
    </w:p>
    <w:p w:rsidR="00E248D6" w:rsidRDefault="00E248D6" w:rsidP="00E248D6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Damian Busler  (członek)</w:t>
      </w:r>
    </w:p>
    <w:p w:rsidR="00E248D6" w:rsidRDefault="00E248D6" w:rsidP="00E248D6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Agnieszka </w:t>
      </w:r>
      <w:proofErr w:type="spellStart"/>
      <w:r>
        <w:rPr>
          <w:rFonts w:ascii="Garamond" w:hAnsi="Garamond"/>
          <w:sz w:val="28"/>
          <w:szCs w:val="28"/>
        </w:rPr>
        <w:t>Józwik</w:t>
      </w:r>
      <w:proofErr w:type="spellEnd"/>
      <w:r>
        <w:rPr>
          <w:rFonts w:ascii="Garamond" w:hAnsi="Garamond"/>
          <w:sz w:val="28"/>
          <w:szCs w:val="28"/>
        </w:rPr>
        <w:t xml:space="preserve"> (członek)</w:t>
      </w:r>
    </w:p>
    <w:p w:rsidR="00E248D6" w:rsidRDefault="00E248D6" w:rsidP="00E248D6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Marlena Kraśkiewicz (członek)</w:t>
      </w:r>
    </w:p>
    <w:p w:rsidR="00E248D6" w:rsidRDefault="00E248D6" w:rsidP="00E248D6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Jolanta Dutkowska  (członek)</w:t>
      </w:r>
      <w:r w:rsidR="004719CB">
        <w:rPr>
          <w:rFonts w:ascii="Garamond" w:hAnsi="Garamond"/>
          <w:sz w:val="28"/>
          <w:szCs w:val="28"/>
        </w:rPr>
        <w:t>”</w:t>
      </w:r>
    </w:p>
    <w:p w:rsidR="00E248D6" w:rsidRDefault="00E248D6" w:rsidP="008D2C62">
      <w:pPr>
        <w:pStyle w:val="Bezodstpw"/>
        <w:jc w:val="both"/>
        <w:rPr>
          <w:rFonts w:ascii="Garamond" w:hAnsi="Garamond"/>
          <w:sz w:val="28"/>
          <w:szCs w:val="28"/>
        </w:rPr>
      </w:pPr>
    </w:p>
    <w:p w:rsidR="002213BD" w:rsidRDefault="00DF5C09">
      <w:pPr>
        <w:rPr>
          <w:rFonts w:ascii="Garamond" w:hAnsi="Garamond"/>
          <w:sz w:val="28"/>
          <w:szCs w:val="28"/>
        </w:rPr>
      </w:pPr>
      <w:r w:rsidRPr="00DF5C09">
        <w:rPr>
          <w:rFonts w:ascii="Garamond" w:hAnsi="Garamond"/>
          <w:sz w:val="28"/>
          <w:szCs w:val="28"/>
        </w:rPr>
        <w:t xml:space="preserve">§ </w:t>
      </w:r>
      <w:r w:rsidR="00E248D6">
        <w:rPr>
          <w:rFonts w:ascii="Garamond" w:hAnsi="Garamond"/>
          <w:sz w:val="28"/>
          <w:szCs w:val="28"/>
        </w:rPr>
        <w:t>2</w:t>
      </w:r>
      <w:r w:rsidRPr="00DF5C09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Zarządzenie wchodzi w życie z dniem podpisania</w:t>
      </w:r>
      <w:r w:rsidR="002E1267">
        <w:rPr>
          <w:rFonts w:ascii="Garamond" w:hAnsi="Garamond"/>
          <w:sz w:val="28"/>
          <w:szCs w:val="28"/>
        </w:rPr>
        <w:t>.</w:t>
      </w:r>
    </w:p>
    <w:p w:rsidR="002E1267" w:rsidRDefault="002E1267">
      <w:pPr>
        <w:rPr>
          <w:rFonts w:ascii="Garamond" w:hAnsi="Garamond"/>
          <w:sz w:val="28"/>
          <w:szCs w:val="28"/>
        </w:rPr>
      </w:pPr>
    </w:p>
    <w:p w:rsidR="002E1267" w:rsidRDefault="002E1267" w:rsidP="002E1267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Wójt</w:t>
      </w:r>
      <w:r>
        <w:rPr>
          <w:rFonts w:ascii="Garamond" w:hAnsi="Garamond"/>
          <w:sz w:val="28"/>
          <w:szCs w:val="28"/>
        </w:rPr>
        <w:br/>
        <w:t>(-) mgr inż. Tomasz Klimczak</w:t>
      </w:r>
    </w:p>
    <w:p w:rsidR="002E1267" w:rsidRPr="002213BD" w:rsidRDefault="002E1267">
      <w:pPr>
        <w:rPr>
          <w:rFonts w:ascii="Garamond" w:hAnsi="Garamond"/>
          <w:sz w:val="28"/>
          <w:szCs w:val="28"/>
        </w:rPr>
      </w:pPr>
    </w:p>
    <w:sectPr w:rsidR="002E1267" w:rsidRPr="00221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D6B"/>
    <w:multiLevelType w:val="hybridMultilevel"/>
    <w:tmpl w:val="F37C7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4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BD"/>
    <w:rsid w:val="001E3859"/>
    <w:rsid w:val="002213BD"/>
    <w:rsid w:val="00294515"/>
    <w:rsid w:val="002E1267"/>
    <w:rsid w:val="004719CB"/>
    <w:rsid w:val="004C7694"/>
    <w:rsid w:val="007F0309"/>
    <w:rsid w:val="008D2C62"/>
    <w:rsid w:val="00B634DC"/>
    <w:rsid w:val="00DD7DB0"/>
    <w:rsid w:val="00DF5C09"/>
    <w:rsid w:val="00E2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8879"/>
  <w15:chartTrackingRefBased/>
  <w15:docId w15:val="{9230241B-3A8D-47CC-AD8A-6056A541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1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1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1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1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1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1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1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1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1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1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13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13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13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13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13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13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1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1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1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1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13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13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13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1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13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13B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213B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m_dutkowska</dc:creator>
  <cp:keywords/>
  <dc:description/>
  <cp:lastModifiedBy>m_dutkowska</cp:lastModifiedBy>
  <cp:revision>2</cp:revision>
  <cp:lastPrinted>2025-09-19T12:38:00Z</cp:lastPrinted>
  <dcterms:created xsi:type="dcterms:W3CDTF">2025-09-26T09:16:00Z</dcterms:created>
  <dcterms:modified xsi:type="dcterms:W3CDTF">2025-09-26T09:16:00Z</dcterms:modified>
</cp:coreProperties>
</file>