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5AC93161" w:rsidR="00EB7212" w:rsidRPr="00DA226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DA2263">
        <w:rPr>
          <w:rFonts w:ascii="Garamond" w:hAnsi="Garamond"/>
          <w:b/>
          <w:sz w:val="28"/>
          <w:szCs w:val="28"/>
        </w:rPr>
        <w:t>Z</w:t>
      </w:r>
      <w:r w:rsidR="00CE1C01" w:rsidRPr="00DA2263">
        <w:rPr>
          <w:rFonts w:ascii="Garamond" w:hAnsi="Garamond"/>
          <w:b/>
          <w:sz w:val="28"/>
          <w:szCs w:val="28"/>
        </w:rPr>
        <w:t>ARZĄDZENIE Nr</w:t>
      </w:r>
      <w:r w:rsidR="007E7A4C" w:rsidRPr="00DA2263">
        <w:rPr>
          <w:rFonts w:ascii="Garamond" w:hAnsi="Garamond"/>
          <w:b/>
          <w:sz w:val="28"/>
          <w:szCs w:val="28"/>
        </w:rPr>
        <w:t xml:space="preserve"> 0050</w:t>
      </w:r>
      <w:r w:rsidR="00D44BBA">
        <w:rPr>
          <w:rFonts w:ascii="Garamond" w:hAnsi="Garamond"/>
          <w:b/>
          <w:sz w:val="28"/>
          <w:szCs w:val="28"/>
        </w:rPr>
        <w:t>.59</w:t>
      </w:r>
      <w:r w:rsidR="00B81D43" w:rsidRPr="00DA2263">
        <w:rPr>
          <w:rFonts w:ascii="Garamond" w:hAnsi="Garamond"/>
          <w:b/>
          <w:sz w:val="28"/>
          <w:szCs w:val="28"/>
        </w:rPr>
        <w:t>.</w:t>
      </w:r>
      <w:r w:rsidR="00CE1C01" w:rsidRPr="00DA2263">
        <w:rPr>
          <w:rFonts w:ascii="Garamond" w:hAnsi="Garamond"/>
          <w:b/>
          <w:sz w:val="28"/>
          <w:szCs w:val="28"/>
        </w:rPr>
        <w:t>202</w:t>
      </w:r>
      <w:r w:rsidR="00563747" w:rsidRPr="00DA2263">
        <w:rPr>
          <w:rFonts w:ascii="Garamond" w:hAnsi="Garamond"/>
          <w:b/>
          <w:sz w:val="28"/>
          <w:szCs w:val="28"/>
        </w:rPr>
        <w:t>3</w:t>
      </w:r>
    </w:p>
    <w:p w14:paraId="5AE021D2" w14:textId="269FDFF3" w:rsidR="004B43FB" w:rsidRPr="00DA226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DA2263">
        <w:rPr>
          <w:rFonts w:ascii="Garamond" w:hAnsi="Garamond"/>
          <w:b/>
          <w:sz w:val="28"/>
          <w:szCs w:val="28"/>
        </w:rPr>
        <w:t xml:space="preserve"> W</w:t>
      </w:r>
      <w:r w:rsidR="00EB7212" w:rsidRPr="00DA2263">
        <w:rPr>
          <w:rFonts w:ascii="Garamond" w:hAnsi="Garamond"/>
          <w:b/>
          <w:sz w:val="28"/>
          <w:szCs w:val="28"/>
        </w:rPr>
        <w:t>ÓJTA GMINY PACYNA</w:t>
      </w:r>
    </w:p>
    <w:p w14:paraId="55FA8CD3" w14:textId="6A7C68C8" w:rsidR="003141A3" w:rsidRPr="00DA2263" w:rsidRDefault="00CE1C01" w:rsidP="00A70A60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DA2263">
        <w:rPr>
          <w:rFonts w:ascii="Garamond" w:hAnsi="Garamond"/>
          <w:b/>
          <w:sz w:val="28"/>
          <w:szCs w:val="28"/>
        </w:rPr>
        <w:t>z dnia</w:t>
      </w:r>
      <w:r w:rsidR="006A01C5" w:rsidRPr="00DA2263">
        <w:rPr>
          <w:rFonts w:ascii="Garamond" w:hAnsi="Garamond"/>
          <w:b/>
          <w:sz w:val="28"/>
          <w:szCs w:val="28"/>
        </w:rPr>
        <w:t xml:space="preserve"> </w:t>
      </w:r>
      <w:r w:rsidR="001934A2" w:rsidRPr="00DA2263">
        <w:rPr>
          <w:rFonts w:ascii="Garamond" w:hAnsi="Garamond"/>
          <w:b/>
          <w:sz w:val="28"/>
          <w:szCs w:val="28"/>
        </w:rPr>
        <w:t>1</w:t>
      </w:r>
      <w:r w:rsidR="00A72F4F" w:rsidRPr="00DA2263">
        <w:rPr>
          <w:rFonts w:ascii="Garamond" w:hAnsi="Garamond"/>
          <w:b/>
          <w:sz w:val="28"/>
          <w:szCs w:val="28"/>
        </w:rPr>
        <w:t>8</w:t>
      </w:r>
      <w:r w:rsidR="00B81D43" w:rsidRPr="00DA2263">
        <w:rPr>
          <w:rFonts w:ascii="Garamond" w:hAnsi="Garamond"/>
          <w:b/>
          <w:sz w:val="28"/>
          <w:szCs w:val="28"/>
        </w:rPr>
        <w:t xml:space="preserve"> </w:t>
      </w:r>
      <w:r w:rsidR="00A72F4F" w:rsidRPr="00DA2263">
        <w:rPr>
          <w:rFonts w:ascii="Garamond" w:hAnsi="Garamond"/>
          <w:b/>
          <w:sz w:val="28"/>
          <w:szCs w:val="28"/>
        </w:rPr>
        <w:t>września</w:t>
      </w:r>
      <w:r w:rsidR="006A01C5" w:rsidRPr="00DA2263">
        <w:rPr>
          <w:rFonts w:ascii="Garamond" w:hAnsi="Garamond"/>
          <w:b/>
          <w:sz w:val="28"/>
          <w:szCs w:val="28"/>
        </w:rPr>
        <w:t xml:space="preserve"> </w:t>
      </w:r>
      <w:r w:rsidRPr="00DA2263">
        <w:rPr>
          <w:rFonts w:ascii="Garamond" w:hAnsi="Garamond"/>
          <w:b/>
          <w:sz w:val="28"/>
          <w:szCs w:val="28"/>
        </w:rPr>
        <w:t>202</w:t>
      </w:r>
      <w:r w:rsidR="00E72EA7" w:rsidRPr="00DA2263">
        <w:rPr>
          <w:rFonts w:ascii="Garamond" w:hAnsi="Garamond"/>
          <w:b/>
          <w:sz w:val="28"/>
          <w:szCs w:val="28"/>
        </w:rPr>
        <w:t>3</w:t>
      </w:r>
      <w:r w:rsidR="006A01C5" w:rsidRPr="00DA2263">
        <w:rPr>
          <w:rFonts w:ascii="Garamond" w:hAnsi="Garamond"/>
          <w:b/>
          <w:sz w:val="28"/>
          <w:szCs w:val="28"/>
        </w:rPr>
        <w:t xml:space="preserve"> </w:t>
      </w:r>
      <w:r w:rsidRPr="00DA2263">
        <w:rPr>
          <w:rFonts w:ascii="Garamond" w:hAnsi="Garamond"/>
          <w:b/>
          <w:sz w:val="28"/>
          <w:szCs w:val="28"/>
        </w:rPr>
        <w:t>r.</w:t>
      </w:r>
    </w:p>
    <w:p w14:paraId="18A604DE" w14:textId="63FAA9B4" w:rsidR="00C94C33" w:rsidRPr="00DA2263" w:rsidRDefault="00C94C33" w:rsidP="006A01C5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w sprawie</w:t>
      </w:r>
      <w:r w:rsidR="0004208B" w:rsidRPr="00DA2263">
        <w:rPr>
          <w:rFonts w:ascii="Garamond" w:hAnsi="Garamond"/>
          <w:sz w:val="28"/>
          <w:szCs w:val="28"/>
        </w:rPr>
        <w:t xml:space="preserve"> </w:t>
      </w:r>
      <w:r w:rsidRPr="00DA2263">
        <w:rPr>
          <w:rFonts w:ascii="Garamond" w:hAnsi="Garamond"/>
          <w:sz w:val="28"/>
          <w:szCs w:val="28"/>
        </w:rPr>
        <w:t>upoważnieni</w:t>
      </w:r>
      <w:r w:rsidR="0004208B" w:rsidRPr="00DA2263">
        <w:rPr>
          <w:rFonts w:ascii="Garamond" w:hAnsi="Garamond"/>
          <w:sz w:val="28"/>
          <w:szCs w:val="28"/>
        </w:rPr>
        <w:t>a</w:t>
      </w:r>
      <w:r w:rsidR="008A1CED" w:rsidRPr="00DA2263">
        <w:rPr>
          <w:rFonts w:ascii="Garamond" w:hAnsi="Garamond"/>
          <w:sz w:val="28"/>
          <w:szCs w:val="28"/>
        </w:rPr>
        <w:t xml:space="preserve"> pracownika</w:t>
      </w:r>
      <w:r w:rsidR="0004208B" w:rsidRPr="00DA2263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DA2263">
        <w:rPr>
          <w:rFonts w:ascii="Garamond" w:hAnsi="Garamond"/>
          <w:sz w:val="28"/>
          <w:szCs w:val="28"/>
        </w:rPr>
        <w:br/>
      </w:r>
      <w:r w:rsidR="0004208B" w:rsidRPr="00DA2263">
        <w:rPr>
          <w:rFonts w:ascii="Garamond" w:hAnsi="Garamond"/>
          <w:sz w:val="28"/>
          <w:szCs w:val="28"/>
        </w:rPr>
        <w:t xml:space="preserve">w Pacynie </w:t>
      </w:r>
      <w:r w:rsidR="00D43BF8" w:rsidRPr="00DA2263">
        <w:rPr>
          <w:rFonts w:ascii="Garamond" w:hAnsi="Garamond"/>
          <w:sz w:val="28"/>
          <w:szCs w:val="28"/>
        </w:rPr>
        <w:t xml:space="preserve">do </w:t>
      </w:r>
      <w:r w:rsidR="00A72F4F" w:rsidRPr="00DA2263">
        <w:rPr>
          <w:rFonts w:ascii="Garamond" w:hAnsi="Garamond"/>
          <w:sz w:val="28"/>
          <w:szCs w:val="28"/>
        </w:rPr>
        <w:t>w</w:t>
      </w:r>
      <w:r w:rsidR="00F25ED4" w:rsidRPr="00DA2263">
        <w:rPr>
          <w:rFonts w:ascii="Garamond" w:hAnsi="Garamond"/>
          <w:sz w:val="28"/>
          <w:szCs w:val="28"/>
        </w:rPr>
        <w:t>prowadz</w:t>
      </w:r>
      <w:r w:rsidR="00A72F4F" w:rsidRPr="00DA2263">
        <w:rPr>
          <w:rFonts w:ascii="Garamond" w:hAnsi="Garamond"/>
          <w:sz w:val="28"/>
          <w:szCs w:val="28"/>
        </w:rPr>
        <w:t>a</w:t>
      </w:r>
      <w:r w:rsidR="00F25ED4" w:rsidRPr="00DA2263">
        <w:rPr>
          <w:rFonts w:ascii="Garamond" w:hAnsi="Garamond"/>
          <w:sz w:val="28"/>
          <w:szCs w:val="28"/>
        </w:rPr>
        <w:t xml:space="preserve">nia </w:t>
      </w:r>
      <w:r w:rsidR="00A72F4F" w:rsidRPr="00DA2263">
        <w:rPr>
          <w:rFonts w:ascii="Garamond" w:hAnsi="Garamond"/>
          <w:sz w:val="28"/>
          <w:szCs w:val="28"/>
        </w:rPr>
        <w:t xml:space="preserve">danych i informacji do centralnej ewidencji emisyjności budynków </w:t>
      </w:r>
    </w:p>
    <w:p w14:paraId="3282E7B3" w14:textId="526DA328" w:rsidR="0004208B" w:rsidRPr="00DA2263" w:rsidRDefault="0004208B" w:rsidP="00D60D7C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78DE9D2C" w:rsidR="0004208B" w:rsidRPr="00DA2263" w:rsidRDefault="00A23366" w:rsidP="00DA2263">
      <w:pPr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Na podstawie art. 30 ust. 1</w:t>
      </w:r>
      <w:r w:rsidR="00492321" w:rsidRPr="00DA2263">
        <w:rPr>
          <w:rFonts w:ascii="Garamond" w:hAnsi="Garamond"/>
          <w:sz w:val="28"/>
          <w:szCs w:val="28"/>
        </w:rPr>
        <w:t xml:space="preserve">, art. 33 ust.5 </w:t>
      </w:r>
      <w:r w:rsidRPr="00DA2263">
        <w:rPr>
          <w:rFonts w:ascii="Garamond" w:hAnsi="Garamond"/>
          <w:sz w:val="28"/>
          <w:szCs w:val="28"/>
        </w:rPr>
        <w:t>ustawy z dnia 8 marca 1990 r. o samorządzie gminnym (Dz. U. z 202</w:t>
      </w:r>
      <w:r w:rsidR="00492321" w:rsidRPr="00DA2263">
        <w:rPr>
          <w:rFonts w:ascii="Garamond" w:hAnsi="Garamond"/>
          <w:sz w:val="28"/>
          <w:szCs w:val="28"/>
        </w:rPr>
        <w:t>3</w:t>
      </w:r>
      <w:r w:rsidRPr="00DA2263">
        <w:rPr>
          <w:rFonts w:ascii="Garamond" w:hAnsi="Garamond"/>
          <w:sz w:val="28"/>
          <w:szCs w:val="28"/>
        </w:rPr>
        <w:t>r. poz. </w:t>
      </w:r>
      <w:r w:rsidR="00492321" w:rsidRPr="00DA2263">
        <w:rPr>
          <w:rFonts w:ascii="Garamond" w:hAnsi="Garamond"/>
          <w:sz w:val="28"/>
          <w:szCs w:val="28"/>
        </w:rPr>
        <w:t>40</w:t>
      </w:r>
      <w:r w:rsidRPr="00DA2263">
        <w:rPr>
          <w:rFonts w:ascii="Garamond" w:hAnsi="Garamond"/>
          <w:sz w:val="28"/>
          <w:szCs w:val="28"/>
        </w:rPr>
        <w:t xml:space="preserve"> z późn. zm.) w związku z</w:t>
      </w:r>
      <w:r w:rsidR="00492321" w:rsidRPr="00DA2263">
        <w:rPr>
          <w:rFonts w:ascii="Garamond" w:hAnsi="Garamond"/>
          <w:bCs/>
          <w:sz w:val="28"/>
          <w:szCs w:val="28"/>
        </w:rPr>
        <w:t xml:space="preserve"> art.</w:t>
      </w:r>
      <w:r w:rsidR="00492321" w:rsidRPr="00DA2263">
        <w:rPr>
          <w:rFonts w:ascii="Garamond" w:hAnsi="Garamond"/>
          <w:sz w:val="28"/>
          <w:szCs w:val="28"/>
        </w:rPr>
        <w:t xml:space="preserve"> 27b ust.1 pkt. 8) </w:t>
      </w:r>
      <w:r w:rsidR="00DA2263">
        <w:rPr>
          <w:rFonts w:ascii="Garamond" w:hAnsi="Garamond"/>
          <w:sz w:val="28"/>
          <w:szCs w:val="28"/>
        </w:rPr>
        <w:br/>
      </w:r>
      <w:r w:rsidR="00492321" w:rsidRPr="00DA2263">
        <w:rPr>
          <w:rFonts w:ascii="Garamond" w:hAnsi="Garamond"/>
          <w:sz w:val="28"/>
          <w:szCs w:val="28"/>
        </w:rPr>
        <w:t xml:space="preserve">lit. a) ustawy </w:t>
      </w:r>
      <w:r w:rsidR="00492321" w:rsidRPr="00DA2263">
        <w:rPr>
          <w:rFonts w:ascii="Garamond" w:hAnsi="Garamond"/>
          <w:color w:val="333333"/>
          <w:sz w:val="28"/>
          <w:szCs w:val="28"/>
        </w:rPr>
        <w:t>z dnia 21 listopada 2008 r. o wspieraniu termomodernizacji i remontów oraz o centralnej ewidencji emisyjności budynków (</w:t>
      </w:r>
      <w:r w:rsidR="00492321" w:rsidRPr="00DA2263">
        <w:rPr>
          <w:rStyle w:val="ng-binding"/>
          <w:rFonts w:ascii="Garamond" w:hAnsi="Garamond"/>
          <w:color w:val="333333"/>
          <w:sz w:val="28"/>
          <w:szCs w:val="28"/>
        </w:rPr>
        <w:t>Dz.U.2022.438 t.j.)</w:t>
      </w:r>
      <w:r w:rsidR="00492321" w:rsidRPr="00DA2263">
        <w:rPr>
          <w:rFonts w:ascii="Garamond" w:hAnsi="Garamond"/>
          <w:bCs/>
          <w:sz w:val="28"/>
          <w:szCs w:val="28"/>
        </w:rPr>
        <w:t xml:space="preserve"> </w:t>
      </w:r>
      <w:r w:rsidR="00D323D8">
        <w:rPr>
          <w:rFonts w:ascii="Garamond" w:hAnsi="Garamond"/>
          <w:bCs/>
          <w:sz w:val="28"/>
          <w:szCs w:val="28"/>
        </w:rPr>
        <w:t>zarządza się</w:t>
      </w:r>
      <w:r w:rsidR="00430DD8">
        <w:rPr>
          <w:rFonts w:ascii="Garamond" w:hAnsi="Garamond"/>
          <w:bCs/>
          <w:sz w:val="28"/>
          <w:szCs w:val="28"/>
        </w:rPr>
        <w:t>,</w:t>
      </w:r>
      <w:r w:rsidR="00D323D8">
        <w:rPr>
          <w:rFonts w:ascii="Garamond" w:hAnsi="Garamond"/>
          <w:bCs/>
          <w:sz w:val="28"/>
          <w:szCs w:val="28"/>
        </w:rPr>
        <w:t xml:space="preserve"> co następuje:</w:t>
      </w:r>
    </w:p>
    <w:p w14:paraId="281CA2E2" w14:textId="123383CA" w:rsidR="004B43FB" w:rsidRPr="00DA2263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DA2263">
        <w:rPr>
          <w:rFonts w:ascii="Garamond" w:hAnsi="Garamond"/>
          <w:bCs/>
          <w:sz w:val="28"/>
          <w:szCs w:val="28"/>
        </w:rPr>
        <w:t>§ 1</w:t>
      </w:r>
      <w:r w:rsidR="00EB7212" w:rsidRPr="00DA2263">
        <w:rPr>
          <w:rFonts w:ascii="Garamond" w:hAnsi="Garamond"/>
          <w:bCs/>
          <w:sz w:val="28"/>
          <w:szCs w:val="28"/>
        </w:rPr>
        <w:t>.</w:t>
      </w:r>
    </w:p>
    <w:p w14:paraId="147DE79F" w14:textId="2A9AC9D4" w:rsidR="00DA2263" w:rsidRDefault="00D60D7C" w:rsidP="00DA2263">
      <w:pPr>
        <w:jc w:val="both"/>
        <w:rPr>
          <w:rFonts w:ascii="Garamond" w:hAnsi="Garamond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Upoważnia</w:t>
      </w:r>
      <w:r w:rsidR="008C1011" w:rsidRPr="00DA2263">
        <w:rPr>
          <w:rFonts w:ascii="Garamond" w:hAnsi="Garamond"/>
          <w:sz w:val="28"/>
          <w:szCs w:val="28"/>
        </w:rPr>
        <w:t xml:space="preserve"> się</w:t>
      </w:r>
      <w:r w:rsidRPr="00DA2263">
        <w:rPr>
          <w:rFonts w:ascii="Garamond" w:hAnsi="Garamond"/>
          <w:sz w:val="28"/>
          <w:szCs w:val="28"/>
        </w:rPr>
        <w:t xml:space="preserve"> Panią </w:t>
      </w:r>
      <w:r w:rsidR="00563747" w:rsidRPr="00DA2263">
        <w:rPr>
          <w:rFonts w:ascii="Garamond" w:hAnsi="Garamond"/>
          <w:sz w:val="28"/>
          <w:szCs w:val="28"/>
        </w:rPr>
        <w:t>Annę Gątarek</w:t>
      </w:r>
      <w:r w:rsidR="008D4741" w:rsidRPr="00DA2263">
        <w:rPr>
          <w:rFonts w:ascii="Garamond" w:hAnsi="Garamond"/>
          <w:sz w:val="28"/>
          <w:szCs w:val="28"/>
        </w:rPr>
        <w:t xml:space="preserve">, </w:t>
      </w:r>
      <w:r w:rsidRPr="00DA2263">
        <w:rPr>
          <w:rFonts w:ascii="Garamond" w:hAnsi="Garamond"/>
          <w:sz w:val="28"/>
          <w:szCs w:val="28"/>
        </w:rPr>
        <w:t xml:space="preserve"> </w:t>
      </w:r>
      <w:r w:rsidR="006577AE" w:rsidRPr="00DA2263">
        <w:rPr>
          <w:rFonts w:ascii="Garamond" w:hAnsi="Garamond"/>
          <w:sz w:val="28"/>
          <w:szCs w:val="28"/>
        </w:rPr>
        <w:t xml:space="preserve">pracownika </w:t>
      </w:r>
      <w:r w:rsidRPr="00DA2263">
        <w:rPr>
          <w:rFonts w:ascii="Garamond" w:hAnsi="Garamond"/>
          <w:sz w:val="28"/>
          <w:szCs w:val="28"/>
        </w:rPr>
        <w:t>Gminnego Ośrodka Pomocy Społecznej w</w:t>
      </w:r>
      <w:r w:rsidR="00D27ED2" w:rsidRPr="00DA2263">
        <w:rPr>
          <w:rFonts w:ascii="Garamond" w:hAnsi="Garamond"/>
          <w:sz w:val="28"/>
          <w:szCs w:val="28"/>
        </w:rPr>
        <w:t xml:space="preserve"> </w:t>
      </w:r>
      <w:r w:rsidRPr="00DA2263">
        <w:rPr>
          <w:rFonts w:ascii="Garamond" w:hAnsi="Garamond"/>
          <w:sz w:val="28"/>
          <w:szCs w:val="28"/>
        </w:rPr>
        <w:t>Pacynie</w:t>
      </w:r>
      <w:r w:rsidR="00A26A92" w:rsidRPr="00DA2263">
        <w:rPr>
          <w:rFonts w:ascii="Garamond" w:hAnsi="Garamond"/>
          <w:sz w:val="28"/>
          <w:szCs w:val="28"/>
        </w:rPr>
        <w:t>,</w:t>
      </w:r>
      <w:r w:rsidR="00D27ED2" w:rsidRPr="00DA2263">
        <w:rPr>
          <w:rFonts w:ascii="Garamond" w:hAnsi="Garamond"/>
          <w:sz w:val="28"/>
          <w:szCs w:val="28"/>
        </w:rPr>
        <w:t xml:space="preserve"> </w:t>
      </w:r>
      <w:r w:rsidR="00A26A92" w:rsidRPr="00D323D8">
        <w:rPr>
          <w:rFonts w:ascii="Garamond" w:hAnsi="Garamond"/>
          <w:sz w:val="28"/>
          <w:szCs w:val="28"/>
        </w:rPr>
        <w:t>do</w:t>
      </w:r>
      <w:r w:rsidR="00DA2263" w:rsidRPr="00D323D8">
        <w:rPr>
          <w:rFonts w:ascii="Garamond" w:hAnsi="Garamond"/>
          <w:sz w:val="28"/>
          <w:szCs w:val="28"/>
        </w:rPr>
        <w:t xml:space="preserve"> </w:t>
      </w:r>
      <w:r w:rsidR="00DA2263" w:rsidRPr="00D323D8">
        <w:rPr>
          <w:rFonts w:ascii="Garamond" w:hAnsi="Garamond"/>
          <w:bCs/>
          <w:sz w:val="28"/>
          <w:szCs w:val="28"/>
        </w:rPr>
        <w:t>wprowadzania danych i informacji do centralnej ewidencji emisyjności budynków dotyczących:</w:t>
      </w:r>
    </w:p>
    <w:p w14:paraId="4A64FE7F" w14:textId="77777777" w:rsidR="00D323D8" w:rsidRPr="00D323D8" w:rsidRDefault="00D323D8" w:rsidP="00DA2263">
      <w:pPr>
        <w:jc w:val="both"/>
        <w:rPr>
          <w:rFonts w:ascii="Garamond" w:hAnsi="Garamond"/>
          <w:sz w:val="28"/>
          <w:szCs w:val="28"/>
        </w:rPr>
      </w:pPr>
    </w:p>
    <w:p w14:paraId="3D2B7995" w14:textId="77777777" w:rsidR="00DA2263" w:rsidRPr="00D323D8" w:rsidRDefault="00DA2263" w:rsidP="00DA2263">
      <w:pPr>
        <w:spacing w:before="25" w:after="240"/>
        <w:jc w:val="both"/>
        <w:rPr>
          <w:rFonts w:ascii="Garamond" w:hAnsi="Garamond"/>
          <w:sz w:val="28"/>
          <w:szCs w:val="28"/>
        </w:rPr>
      </w:pPr>
      <w:r w:rsidRPr="00D323D8">
        <w:rPr>
          <w:rFonts w:ascii="Garamond" w:hAnsi="Garamond"/>
          <w:color w:val="000000"/>
          <w:sz w:val="28"/>
          <w:szCs w:val="28"/>
        </w:rPr>
        <w:t>a) przyznanych świadczeń z pomocy społecznej lub innych form wsparcia finansowego ze środków publicznych w zakresie:</w:t>
      </w:r>
    </w:p>
    <w:p w14:paraId="47E41328" w14:textId="1416DF20" w:rsidR="00DA2263" w:rsidRDefault="00DA2263" w:rsidP="00DA2263">
      <w:pPr>
        <w:spacing w:before="25" w:after="240"/>
        <w:jc w:val="both"/>
        <w:rPr>
          <w:rFonts w:ascii="Garamond" w:hAnsi="Garamond"/>
          <w:color w:val="000000"/>
          <w:sz w:val="28"/>
          <w:szCs w:val="28"/>
        </w:rPr>
      </w:pPr>
      <w:r w:rsidRPr="00D323D8">
        <w:rPr>
          <w:rFonts w:ascii="Garamond" w:hAnsi="Garamond"/>
          <w:color w:val="000000"/>
          <w:sz w:val="28"/>
          <w:szCs w:val="28"/>
        </w:rPr>
        <w:t xml:space="preserve">– dodatku mieszkaniowego, o którym mowa w </w:t>
      </w:r>
      <w:r w:rsidRPr="00D323D8">
        <w:rPr>
          <w:rFonts w:ascii="Garamond" w:hAnsi="Garamond"/>
          <w:color w:val="1B1B1B"/>
          <w:sz w:val="28"/>
          <w:szCs w:val="28"/>
        </w:rPr>
        <w:t>ustawie</w:t>
      </w:r>
      <w:r w:rsidRPr="00D323D8">
        <w:rPr>
          <w:rFonts w:ascii="Garamond" w:hAnsi="Garamond"/>
          <w:color w:val="000000"/>
          <w:sz w:val="28"/>
          <w:szCs w:val="28"/>
        </w:rPr>
        <w:t xml:space="preserve"> z dnia 21 czerwca 2001r. </w:t>
      </w:r>
      <w:r w:rsidR="00A70A60">
        <w:rPr>
          <w:rFonts w:ascii="Garamond" w:hAnsi="Garamond"/>
          <w:color w:val="000000"/>
          <w:sz w:val="28"/>
          <w:szCs w:val="28"/>
        </w:rPr>
        <w:br/>
      </w:r>
      <w:r w:rsidRPr="00D323D8">
        <w:rPr>
          <w:rFonts w:ascii="Garamond" w:hAnsi="Garamond"/>
          <w:color w:val="000000"/>
          <w:sz w:val="28"/>
          <w:szCs w:val="28"/>
        </w:rPr>
        <w:t>o dodatkach mieszkaniowych,</w:t>
      </w:r>
    </w:p>
    <w:p w14:paraId="063DB0AA" w14:textId="272A50DE" w:rsidR="00A70A60" w:rsidRPr="00D323D8" w:rsidRDefault="00A70A60" w:rsidP="00DA2263">
      <w:pPr>
        <w:spacing w:before="25" w:after="240"/>
        <w:jc w:val="both"/>
        <w:rPr>
          <w:rFonts w:ascii="Garamond" w:hAnsi="Garamond"/>
          <w:sz w:val="28"/>
          <w:szCs w:val="28"/>
        </w:rPr>
      </w:pPr>
      <w:r w:rsidRPr="00A70A60">
        <w:rPr>
          <w:rFonts w:ascii="Garamond" w:hAnsi="Garamond"/>
          <w:color w:val="333333"/>
          <w:sz w:val="28"/>
          <w:szCs w:val="28"/>
          <w:shd w:val="clear" w:color="auto" w:fill="FFFFFF"/>
        </w:rPr>
        <w:t>- dodatku energetycznego, o którym mowa w</w:t>
      </w:r>
      <w:r w:rsidRPr="00A70A60">
        <w:rPr>
          <w:rFonts w:ascii="Garamond" w:hAnsi="Garamond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anchor="/document/16798478?unitId=art(5(c))ust(1)&amp;cm=DOCUMENT" w:tgtFrame="_blank" w:history="1">
        <w:r w:rsidRPr="00A70A60">
          <w:rPr>
            <w:rFonts w:ascii="Garamond" w:hAnsi="Garamond"/>
            <w:color w:val="000000" w:themeColor="text1"/>
            <w:sz w:val="28"/>
            <w:szCs w:val="28"/>
            <w:shd w:val="clear" w:color="auto" w:fill="FFFFFF"/>
          </w:rPr>
          <w:t>art. 5c ust. 1</w:t>
        </w:r>
      </w:hyperlink>
      <w:r w:rsidRPr="00A70A60">
        <w:rPr>
          <w:rFonts w:ascii="Garamond" w:hAnsi="Garamond"/>
          <w:color w:val="333333"/>
          <w:sz w:val="28"/>
          <w:szCs w:val="28"/>
          <w:shd w:val="clear" w:color="auto" w:fill="FFFFFF"/>
        </w:rPr>
        <w:t xml:space="preserve"> ustawy z dnia 10 kwietnia 1997 r. - Prawo energetyczne,</w:t>
      </w:r>
    </w:p>
    <w:p w14:paraId="40C3D2AA" w14:textId="6976228E" w:rsidR="00DA2263" w:rsidRPr="00D323D8" w:rsidRDefault="00DA2263" w:rsidP="00D323D8">
      <w:pPr>
        <w:spacing w:before="25" w:after="240"/>
        <w:jc w:val="both"/>
        <w:rPr>
          <w:rFonts w:ascii="Garamond" w:hAnsi="Garamond"/>
          <w:sz w:val="28"/>
          <w:szCs w:val="28"/>
        </w:rPr>
      </w:pPr>
      <w:r w:rsidRPr="00D323D8">
        <w:rPr>
          <w:rFonts w:ascii="Garamond" w:hAnsi="Garamond"/>
          <w:color w:val="000000"/>
          <w:sz w:val="28"/>
          <w:szCs w:val="28"/>
        </w:rPr>
        <w:t xml:space="preserve">– zasiłku celowego z przeznaczeniem na ogrzewanie, o którym mowa w </w:t>
      </w:r>
      <w:r w:rsidRPr="00D323D8">
        <w:rPr>
          <w:rFonts w:ascii="Garamond" w:hAnsi="Garamond"/>
          <w:color w:val="1B1B1B"/>
          <w:sz w:val="28"/>
          <w:szCs w:val="28"/>
        </w:rPr>
        <w:t>art. 39 ust. 1</w:t>
      </w:r>
      <w:r w:rsidRPr="00D323D8">
        <w:rPr>
          <w:rFonts w:ascii="Garamond" w:hAnsi="Garamond"/>
          <w:color w:val="000000"/>
          <w:sz w:val="28"/>
          <w:szCs w:val="28"/>
        </w:rPr>
        <w:t xml:space="preserve"> i </w:t>
      </w:r>
      <w:r w:rsidRPr="00D323D8">
        <w:rPr>
          <w:rFonts w:ascii="Garamond" w:hAnsi="Garamond"/>
          <w:color w:val="1B1B1B"/>
          <w:sz w:val="28"/>
          <w:szCs w:val="28"/>
        </w:rPr>
        <w:t>2</w:t>
      </w:r>
      <w:r w:rsidRPr="00D323D8">
        <w:rPr>
          <w:rFonts w:ascii="Garamond" w:hAnsi="Garamond"/>
          <w:color w:val="000000"/>
          <w:sz w:val="28"/>
          <w:szCs w:val="28"/>
        </w:rPr>
        <w:t xml:space="preserve"> ustawy z dnia 12 marca 2004 r. o pomocy społecznej</w:t>
      </w:r>
      <w:r w:rsidR="00D323D8">
        <w:rPr>
          <w:rFonts w:ascii="Garamond" w:hAnsi="Garamond"/>
          <w:color w:val="000000"/>
          <w:sz w:val="28"/>
          <w:szCs w:val="28"/>
        </w:rPr>
        <w:t>.</w:t>
      </w:r>
    </w:p>
    <w:p w14:paraId="4FAE5FC9" w14:textId="77777777" w:rsidR="006A01C5" w:rsidRPr="00DA2263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DA2263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DA2263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DA2263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DA2263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DA2263" w:rsidRDefault="006A01C5" w:rsidP="006A01C5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DA2263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DA2263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DA2263" w:rsidRDefault="00A26A92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DA2263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DA2263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DA2263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DA2263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DA2263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7AE147E0" w14:textId="77777777" w:rsidR="004C4AB8" w:rsidRDefault="004C4AB8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B98A7B3" w14:textId="77777777" w:rsidR="004C4AB8" w:rsidRDefault="004C4AB8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3F1335C" w14:textId="287B4875" w:rsidR="004C4AB8" w:rsidRPr="00DA2263" w:rsidRDefault="004C4AB8" w:rsidP="004C4AB8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DA2263" w:rsidRDefault="006A01C5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DA226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Pr="00DA2263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Pr="00DA2263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Pr="00DA2263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Pr="00DA2263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Pr="00DA2263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 w:rsidRPr="00DA2263" w:rsidSect="004C4AB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6D85"/>
    <w:rsid w:val="00100055"/>
    <w:rsid w:val="00191439"/>
    <w:rsid w:val="001934A2"/>
    <w:rsid w:val="001A2A47"/>
    <w:rsid w:val="001E00FC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430DD8"/>
    <w:rsid w:val="00480AD0"/>
    <w:rsid w:val="00492321"/>
    <w:rsid w:val="004B43FB"/>
    <w:rsid w:val="004C4AB8"/>
    <w:rsid w:val="004D56F7"/>
    <w:rsid w:val="00501614"/>
    <w:rsid w:val="00532B4B"/>
    <w:rsid w:val="00557AED"/>
    <w:rsid w:val="00563747"/>
    <w:rsid w:val="00590984"/>
    <w:rsid w:val="005A723B"/>
    <w:rsid w:val="005B55B9"/>
    <w:rsid w:val="005B565E"/>
    <w:rsid w:val="005F5002"/>
    <w:rsid w:val="00603487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35B68"/>
    <w:rsid w:val="008A1CED"/>
    <w:rsid w:val="008A2F83"/>
    <w:rsid w:val="008C1011"/>
    <w:rsid w:val="008C4333"/>
    <w:rsid w:val="008D3DCE"/>
    <w:rsid w:val="008D4741"/>
    <w:rsid w:val="008D6206"/>
    <w:rsid w:val="00913EFF"/>
    <w:rsid w:val="00947F04"/>
    <w:rsid w:val="00964B5E"/>
    <w:rsid w:val="00970D66"/>
    <w:rsid w:val="00A15273"/>
    <w:rsid w:val="00A20E9E"/>
    <w:rsid w:val="00A23366"/>
    <w:rsid w:val="00A26A92"/>
    <w:rsid w:val="00A70A60"/>
    <w:rsid w:val="00A70D4C"/>
    <w:rsid w:val="00A72F4F"/>
    <w:rsid w:val="00A80727"/>
    <w:rsid w:val="00AA4A6E"/>
    <w:rsid w:val="00B1530F"/>
    <w:rsid w:val="00B43362"/>
    <w:rsid w:val="00B71E73"/>
    <w:rsid w:val="00B81D43"/>
    <w:rsid w:val="00BB2105"/>
    <w:rsid w:val="00BC41C8"/>
    <w:rsid w:val="00BC6A58"/>
    <w:rsid w:val="00C24499"/>
    <w:rsid w:val="00C30209"/>
    <w:rsid w:val="00C877A2"/>
    <w:rsid w:val="00C94C33"/>
    <w:rsid w:val="00C94FB5"/>
    <w:rsid w:val="00CC6912"/>
    <w:rsid w:val="00CE1C01"/>
    <w:rsid w:val="00D27ED2"/>
    <w:rsid w:val="00D323D8"/>
    <w:rsid w:val="00D43BF8"/>
    <w:rsid w:val="00D44BBA"/>
    <w:rsid w:val="00D60D7C"/>
    <w:rsid w:val="00D611E0"/>
    <w:rsid w:val="00DA2263"/>
    <w:rsid w:val="00DA6587"/>
    <w:rsid w:val="00DF7D6C"/>
    <w:rsid w:val="00E57CA5"/>
    <w:rsid w:val="00E646E4"/>
    <w:rsid w:val="00E72EA7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25ED4"/>
    <w:rsid w:val="00F52021"/>
    <w:rsid w:val="00F85669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  <w:style w:type="character" w:customStyle="1" w:styleId="ng-binding">
    <w:name w:val="ng-binding"/>
    <w:basedOn w:val="Domylnaczcionkaakapitu"/>
    <w:rsid w:val="0049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3</cp:revision>
  <cp:lastPrinted>2023-09-19T08:29:00Z</cp:lastPrinted>
  <dcterms:created xsi:type="dcterms:W3CDTF">2023-09-20T09:29:00Z</dcterms:created>
  <dcterms:modified xsi:type="dcterms:W3CDTF">2023-09-20T09:39:00Z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