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9434C" w14:textId="77777777" w:rsidR="001A6036" w:rsidRPr="00FA1341" w:rsidRDefault="00BC1B72" w:rsidP="00E65326">
      <w:pPr>
        <w:spacing w:line="360" w:lineRule="auto"/>
        <w:jc w:val="right"/>
        <w:rPr>
          <w:color w:val="000000"/>
        </w:rPr>
      </w:pPr>
      <w:r>
        <w:rPr>
          <w:color w:val="000000"/>
        </w:rPr>
        <w:t>Pacyna</w:t>
      </w:r>
      <w:r w:rsidRPr="00FA1341">
        <w:rPr>
          <w:color w:val="000000"/>
        </w:rPr>
        <w:t xml:space="preserve">, </w:t>
      </w:r>
      <w:r w:rsidR="001B7BD4">
        <w:rPr>
          <w:color w:val="000000"/>
        </w:rPr>
        <w:t>28</w:t>
      </w:r>
      <w:r w:rsidR="0045205D">
        <w:rPr>
          <w:color w:val="000000"/>
        </w:rPr>
        <w:t xml:space="preserve"> lipca</w:t>
      </w:r>
      <w:r w:rsidR="00723782">
        <w:rPr>
          <w:color w:val="000000"/>
        </w:rPr>
        <w:t xml:space="preserve"> </w:t>
      </w:r>
      <w:r w:rsidR="00FB14AB">
        <w:rPr>
          <w:color w:val="000000"/>
        </w:rPr>
        <w:t>2023</w:t>
      </w:r>
      <w:r w:rsidR="001B7BD4">
        <w:rPr>
          <w:color w:val="000000"/>
        </w:rPr>
        <w:t xml:space="preserve"> </w:t>
      </w:r>
      <w:r>
        <w:rPr>
          <w:color w:val="000000"/>
        </w:rPr>
        <w:t xml:space="preserve">r. </w:t>
      </w:r>
    </w:p>
    <w:p w14:paraId="3CF78012" w14:textId="77777777" w:rsidR="001A6036" w:rsidRDefault="00C63EFA" w:rsidP="00E65326">
      <w:pPr>
        <w:spacing w:line="360" w:lineRule="auto"/>
        <w:rPr>
          <w:color w:val="000000"/>
        </w:rPr>
      </w:pPr>
      <w:r>
        <w:rPr>
          <w:color w:val="000000"/>
        </w:rPr>
        <w:t>OZ.</w:t>
      </w:r>
      <w:r w:rsidR="00C7071B">
        <w:rPr>
          <w:color w:val="000000"/>
        </w:rPr>
        <w:t>6220.1</w:t>
      </w:r>
      <w:r w:rsidR="004D556E">
        <w:rPr>
          <w:color w:val="000000"/>
        </w:rPr>
        <w:t>.2023</w:t>
      </w:r>
    </w:p>
    <w:p w14:paraId="7DF8F49F" w14:textId="77777777" w:rsidR="003476A2" w:rsidRPr="00E65326" w:rsidRDefault="003476A2" w:rsidP="00E65326">
      <w:pPr>
        <w:spacing w:line="360" w:lineRule="auto"/>
        <w:rPr>
          <w:color w:val="000000"/>
        </w:rPr>
      </w:pPr>
    </w:p>
    <w:p w14:paraId="52CD7FE8" w14:textId="77777777" w:rsidR="00BC1B72" w:rsidRPr="00FA1341" w:rsidRDefault="00BC1B72" w:rsidP="00BC1B72">
      <w:pPr>
        <w:spacing w:line="360" w:lineRule="auto"/>
        <w:jc w:val="both"/>
      </w:pPr>
    </w:p>
    <w:p w14:paraId="30B0C2C5" w14:textId="77777777" w:rsidR="00BC1B72" w:rsidRPr="00FA1341" w:rsidRDefault="00BC1B72" w:rsidP="00BC1B72">
      <w:pPr>
        <w:spacing w:line="360" w:lineRule="auto"/>
        <w:jc w:val="center"/>
        <w:rPr>
          <w:b/>
        </w:rPr>
      </w:pPr>
      <w:r w:rsidRPr="00FA1341">
        <w:rPr>
          <w:b/>
        </w:rPr>
        <w:t>DECYZJA</w:t>
      </w:r>
      <w:r w:rsidR="00C7071B">
        <w:rPr>
          <w:b/>
        </w:rPr>
        <w:t xml:space="preserve"> nr 3</w:t>
      </w:r>
      <w:r w:rsidR="00FB14AB">
        <w:rPr>
          <w:b/>
        </w:rPr>
        <w:t>/2023</w:t>
      </w:r>
    </w:p>
    <w:p w14:paraId="082CD118" w14:textId="77777777" w:rsidR="00BC1B72" w:rsidRPr="00FA1341" w:rsidRDefault="00BC1B72" w:rsidP="00BC1B72">
      <w:pPr>
        <w:spacing w:line="360" w:lineRule="auto"/>
        <w:jc w:val="center"/>
        <w:rPr>
          <w:b/>
        </w:rPr>
      </w:pPr>
      <w:r w:rsidRPr="00FA1341">
        <w:rPr>
          <w:b/>
        </w:rPr>
        <w:t>o środowiskowych uwarunkowaniach</w:t>
      </w:r>
    </w:p>
    <w:p w14:paraId="3A5E2ACF" w14:textId="77777777" w:rsidR="00BC1B72" w:rsidRPr="00FA1341" w:rsidRDefault="00BC1B72" w:rsidP="00BC1B72">
      <w:pPr>
        <w:spacing w:line="360" w:lineRule="auto"/>
        <w:jc w:val="both"/>
      </w:pPr>
    </w:p>
    <w:p w14:paraId="499D1DAB" w14:textId="77777777" w:rsidR="003F054E" w:rsidRDefault="00BC1B72" w:rsidP="00BC1B72">
      <w:pPr>
        <w:spacing w:line="360" w:lineRule="auto"/>
        <w:jc w:val="both"/>
      </w:pPr>
      <w:r w:rsidRPr="00FA1341">
        <w:tab/>
      </w:r>
      <w:r w:rsidRPr="00284F93">
        <w:t>N</w:t>
      </w:r>
      <w:r w:rsidR="00E4040A" w:rsidRPr="00284F93">
        <w:t xml:space="preserve">a podstawie art. 104 </w:t>
      </w:r>
      <w:r w:rsidRPr="00284F93">
        <w:t>ustawy z dnia 14 czerwca 1960 r. Kodeks postępowania administracyjnego (Dz. U. z 20</w:t>
      </w:r>
      <w:r w:rsidR="0045205D">
        <w:t xml:space="preserve">23 </w:t>
      </w:r>
      <w:r w:rsidR="002F05AB" w:rsidRPr="00284F93">
        <w:t>r.</w:t>
      </w:r>
      <w:r w:rsidRPr="00284F93">
        <w:t xml:space="preserve">, poz. </w:t>
      </w:r>
      <w:r w:rsidR="0045205D">
        <w:t>775</w:t>
      </w:r>
      <w:r w:rsidR="001B7BD4">
        <w:t xml:space="preserve"> zwanej dalej „Kpa</w:t>
      </w:r>
      <w:r w:rsidR="00EB608D" w:rsidRPr="00284F93">
        <w:t>”</w:t>
      </w:r>
      <w:r w:rsidR="00CF7BCF" w:rsidRPr="00284F93">
        <w:t>)</w:t>
      </w:r>
      <w:r w:rsidR="00EB608D" w:rsidRPr="00284F93">
        <w:t xml:space="preserve">, </w:t>
      </w:r>
      <w:r w:rsidRPr="00284F93">
        <w:t xml:space="preserve"> </w:t>
      </w:r>
      <w:r w:rsidR="00E4040A" w:rsidRPr="00284F93">
        <w:t xml:space="preserve">art. 71 ust. 2 pkt 2, </w:t>
      </w:r>
      <w:r w:rsidRPr="00284F93">
        <w:t xml:space="preserve">art. </w:t>
      </w:r>
      <w:r w:rsidR="00284F93">
        <w:t xml:space="preserve">84 </w:t>
      </w:r>
      <w:r w:rsidRPr="00284F93">
        <w:t xml:space="preserve">ustawy z dnia </w:t>
      </w:r>
      <w:r w:rsidRPr="00FA1341">
        <w:t>3 października 2008 r. o udostępnianiu informacji o środowisku i</w:t>
      </w:r>
      <w:r>
        <w:t> </w:t>
      </w:r>
      <w:r w:rsidRPr="00FA1341">
        <w:t>jego ochronie, udziale społeczeństwa w ochronie środowiska oraz o</w:t>
      </w:r>
      <w:r>
        <w:t> </w:t>
      </w:r>
      <w:r w:rsidRPr="00FA1341">
        <w:t>ocenach oddziaływania na środowisko (Dz. U. z 20</w:t>
      </w:r>
      <w:r w:rsidR="0045205D">
        <w:t xml:space="preserve">23 </w:t>
      </w:r>
      <w:r w:rsidRPr="00FA1341">
        <w:t xml:space="preserve">r., poz. </w:t>
      </w:r>
      <w:r w:rsidR="0045205D">
        <w:t>1094</w:t>
      </w:r>
      <w:r w:rsidRPr="00FA1341">
        <w:rPr>
          <w:rFonts w:eastAsia="Arial Unicode MS"/>
          <w:color w:val="000000"/>
          <w:lang w:val="pl"/>
        </w:rPr>
        <w:t>,</w:t>
      </w:r>
      <w:r w:rsidRPr="00FA1341">
        <w:rPr>
          <w:lang w:val="pl"/>
        </w:rPr>
        <w:t xml:space="preserve"> zwanej dalej „ustawą </w:t>
      </w:r>
      <w:proofErr w:type="spellStart"/>
      <w:r w:rsidRPr="00FA1341">
        <w:rPr>
          <w:lang w:val="pl"/>
        </w:rPr>
        <w:t>ooś</w:t>
      </w:r>
      <w:proofErr w:type="spellEnd"/>
      <w:r w:rsidRPr="00FA1341">
        <w:rPr>
          <w:lang w:val="pl"/>
        </w:rPr>
        <w:t>”</w:t>
      </w:r>
      <w:r w:rsidR="00BE0546">
        <w:t xml:space="preserve">) w związku z § 3 ust. l pkt 83 </w:t>
      </w:r>
      <w:r w:rsidRPr="00FA1341">
        <w:t xml:space="preserve">Rozporządzenia Rady Ministrów z dnia </w:t>
      </w:r>
      <w:r>
        <w:t>10 września 2019</w:t>
      </w:r>
      <w:r w:rsidRPr="00FA1341">
        <w:t xml:space="preserve"> r. w sprawie </w:t>
      </w:r>
      <w:r w:rsidRPr="00FA1341">
        <w:rPr>
          <w:bCs/>
        </w:rPr>
        <w:t>przedsięwzięć mogących znacząco oddziaływać na środowisko</w:t>
      </w:r>
      <w:r w:rsidR="00F6677D">
        <w:t xml:space="preserve"> (Dz. U. z 20</w:t>
      </w:r>
      <w:r w:rsidR="008E5C06">
        <w:t>19</w:t>
      </w:r>
      <w:r w:rsidRPr="00FA1341">
        <w:t xml:space="preserve"> r. poz</w:t>
      </w:r>
      <w:r w:rsidRPr="00822C56">
        <w:rPr>
          <w:color w:val="FF0000"/>
        </w:rPr>
        <w:t xml:space="preserve">. </w:t>
      </w:r>
      <w:r w:rsidR="0089611B" w:rsidRPr="005D17C4">
        <w:t>1839</w:t>
      </w:r>
      <w:r w:rsidR="00C95534">
        <w:t xml:space="preserve">) </w:t>
      </w:r>
      <w:r w:rsidRPr="00FA1341">
        <w:t>po rozpatrzeniu wniosku</w:t>
      </w:r>
      <w:r>
        <w:t xml:space="preserve"> </w:t>
      </w:r>
      <w:r w:rsidR="0045205D">
        <w:t xml:space="preserve">Pani Marii </w:t>
      </w:r>
      <w:proofErr w:type="spellStart"/>
      <w:r w:rsidR="0045205D">
        <w:t>Wodzyńskiej</w:t>
      </w:r>
      <w:proofErr w:type="spellEnd"/>
      <w:r w:rsidR="0045205D">
        <w:t xml:space="preserve"> Usługi i Skup Złomu, ul. Towarowa 4, 09-541 Pacyna </w:t>
      </w:r>
      <w:r w:rsidRPr="00FA1341">
        <w:t xml:space="preserve">w sprawie wydania decyzji o środowiskowych uwarunkowaniach zgody na realizację dla przedsięwzięcia mogącego potencjalnie znacząco oddziaływać na środowisko </w:t>
      </w:r>
      <w:proofErr w:type="spellStart"/>
      <w:r>
        <w:rPr>
          <w:snapToGrid w:val="0"/>
          <w:color w:val="000000"/>
        </w:rPr>
        <w:t>pn</w:t>
      </w:r>
      <w:proofErr w:type="spellEnd"/>
      <w:r>
        <w:rPr>
          <w:snapToGrid w:val="0"/>
          <w:color w:val="000000"/>
        </w:rPr>
        <w:t>:</w:t>
      </w:r>
      <w:r w:rsidRPr="00FA1341">
        <w:rPr>
          <w:snapToGrid w:val="0"/>
          <w:color w:val="000000"/>
        </w:rPr>
        <w:t xml:space="preserve"> </w:t>
      </w:r>
      <w:r w:rsidRPr="003F054E">
        <w:t>„</w:t>
      </w:r>
      <w:r w:rsidR="00160977" w:rsidRPr="003F054E">
        <w:t>Skup złomu i metali kolorowych w Pacynie ul. Towarowa 4.”</w:t>
      </w:r>
    </w:p>
    <w:p w14:paraId="2B87F420" w14:textId="77777777" w:rsidR="000653DE" w:rsidRPr="003C0D99" w:rsidRDefault="000653DE" w:rsidP="00BC1B72">
      <w:pPr>
        <w:spacing w:line="360" w:lineRule="auto"/>
        <w:jc w:val="both"/>
      </w:pPr>
    </w:p>
    <w:p w14:paraId="19AD42A6" w14:textId="77777777" w:rsidR="00BC1B72" w:rsidRPr="00FA1341" w:rsidRDefault="00DF5077" w:rsidP="00BC1B72">
      <w:pPr>
        <w:widowControl w:val="0"/>
        <w:shd w:val="clear" w:color="auto" w:fill="FFFFFF"/>
        <w:spacing w:line="360" w:lineRule="auto"/>
        <w:jc w:val="center"/>
        <w:rPr>
          <w:b/>
        </w:rPr>
      </w:pPr>
      <w:r>
        <w:rPr>
          <w:b/>
        </w:rPr>
        <w:t>stwierdzam</w:t>
      </w:r>
    </w:p>
    <w:p w14:paraId="26E297AC" w14:textId="77777777" w:rsidR="003F054E" w:rsidRDefault="00BC1B72" w:rsidP="003C0D99">
      <w:pPr>
        <w:widowControl w:val="0"/>
        <w:shd w:val="clear" w:color="auto" w:fill="FFFFFF"/>
        <w:spacing w:line="360" w:lineRule="auto"/>
        <w:ind w:left="34"/>
        <w:jc w:val="both"/>
        <w:rPr>
          <w:b/>
          <w:bCs/>
        </w:rPr>
      </w:pPr>
      <w:r w:rsidRPr="003F054E">
        <w:rPr>
          <w:b/>
        </w:rPr>
        <w:t>że dla przedsięwzięcia</w:t>
      </w:r>
      <w:r w:rsidRPr="003F054E">
        <w:rPr>
          <w:b/>
          <w:snapToGrid w:val="0"/>
          <w:color w:val="000000"/>
        </w:rPr>
        <w:t xml:space="preserve"> </w:t>
      </w:r>
      <w:r w:rsidRPr="003F054E">
        <w:rPr>
          <w:b/>
        </w:rPr>
        <w:t xml:space="preserve">mogącego potencjalnie znacząco oddziaływać na środowisko </w:t>
      </w:r>
      <w:r w:rsidR="00DF5077" w:rsidRPr="003F054E">
        <w:rPr>
          <w:b/>
          <w:snapToGrid w:val="0"/>
          <w:color w:val="000000"/>
        </w:rPr>
        <w:t>pn.</w:t>
      </w:r>
      <w:r w:rsidR="00AC1E46" w:rsidRPr="003F054E">
        <w:rPr>
          <w:b/>
        </w:rPr>
        <w:t xml:space="preserve"> </w:t>
      </w:r>
      <w:r w:rsidR="00160977" w:rsidRPr="003F054E">
        <w:rPr>
          <w:b/>
        </w:rPr>
        <w:t xml:space="preserve">„Skup złomu i metali kolorowych w Pacynie ul. Towarowa 4.” </w:t>
      </w:r>
      <w:r w:rsidRPr="003F054E">
        <w:rPr>
          <w:b/>
          <w:bCs/>
        </w:rPr>
        <w:t>brak jest potrzeby przeprowadzenia oceny oddziaływania przedsięwzięcia na środowisko</w:t>
      </w:r>
    </w:p>
    <w:p w14:paraId="5DE17241" w14:textId="77777777" w:rsidR="000653DE" w:rsidRPr="003F054E" w:rsidRDefault="000653DE" w:rsidP="003C0D99">
      <w:pPr>
        <w:widowControl w:val="0"/>
        <w:shd w:val="clear" w:color="auto" w:fill="FFFFFF"/>
        <w:spacing w:line="360" w:lineRule="auto"/>
        <w:ind w:left="34"/>
        <w:jc w:val="both"/>
        <w:rPr>
          <w:b/>
          <w:bCs/>
        </w:rPr>
      </w:pPr>
    </w:p>
    <w:p w14:paraId="2CE92079" w14:textId="77777777" w:rsidR="00BC1B72" w:rsidRPr="008C5F91" w:rsidRDefault="00BC1B72" w:rsidP="00BC1B72">
      <w:pPr>
        <w:spacing w:line="360" w:lineRule="auto"/>
        <w:jc w:val="center"/>
        <w:rPr>
          <w:b/>
          <w:color w:val="FF0000"/>
        </w:rPr>
      </w:pPr>
      <w:r w:rsidRPr="00FA1341">
        <w:rPr>
          <w:b/>
        </w:rPr>
        <w:t>i ustalam</w:t>
      </w:r>
    </w:p>
    <w:p w14:paraId="068F9B46" w14:textId="77777777" w:rsidR="00BC1B72" w:rsidRDefault="00BC1B72" w:rsidP="00BC1B72">
      <w:pPr>
        <w:pStyle w:val="Akapitzlist1"/>
        <w:widowControl w:val="0"/>
        <w:numPr>
          <w:ilvl w:val="0"/>
          <w:numId w:val="2"/>
        </w:numPr>
        <w:tabs>
          <w:tab w:val="left" w:pos="426"/>
        </w:tabs>
        <w:autoSpaceDE w:val="0"/>
        <w:spacing w:line="360" w:lineRule="auto"/>
        <w:ind w:left="426" w:hanging="426"/>
        <w:contextualSpacing w:val="0"/>
        <w:jc w:val="both"/>
        <w:rPr>
          <w:b/>
        </w:rPr>
      </w:pPr>
      <w:bookmarkStart w:id="0" w:name="bookmark2"/>
      <w:r w:rsidRPr="00972A37">
        <w:rPr>
          <w:b/>
        </w:rPr>
        <w:t xml:space="preserve">warunki i wymagania, o których mowa w art. 82 ust. 1 pkt 1 lit. b ustawy </w:t>
      </w:r>
      <w:proofErr w:type="spellStart"/>
      <w:r w:rsidRPr="00972A37">
        <w:rPr>
          <w:b/>
        </w:rPr>
        <w:t>ooś</w:t>
      </w:r>
      <w:proofErr w:type="spellEnd"/>
      <w:r w:rsidRPr="00972A37">
        <w:rPr>
          <w:b/>
        </w:rPr>
        <w:t xml:space="preserve"> oraz nakładam obowiązki działań, o których mowa w art. 82 ust. 1 pkt 2 lit. b </w:t>
      </w:r>
      <w:r w:rsidRPr="00FA1341">
        <w:rPr>
          <w:b/>
        </w:rPr>
        <w:t xml:space="preserve">ustawy </w:t>
      </w:r>
      <w:proofErr w:type="spellStart"/>
      <w:r w:rsidRPr="00FA1341">
        <w:rPr>
          <w:b/>
        </w:rPr>
        <w:t>ooś</w:t>
      </w:r>
      <w:proofErr w:type="spellEnd"/>
      <w:r w:rsidRPr="00FA1341">
        <w:rPr>
          <w:b/>
        </w:rPr>
        <w:t>, z uwzględnieniem następujących elementów:</w:t>
      </w:r>
    </w:p>
    <w:p w14:paraId="4E4493B0" w14:textId="77777777" w:rsidR="003F054E" w:rsidRPr="003F054E" w:rsidRDefault="003F054E" w:rsidP="003F054E">
      <w:pPr>
        <w:pStyle w:val="Akapitzlist1"/>
        <w:widowControl w:val="0"/>
        <w:numPr>
          <w:ilvl w:val="1"/>
          <w:numId w:val="2"/>
        </w:numPr>
        <w:tabs>
          <w:tab w:val="left" w:pos="426"/>
        </w:tabs>
        <w:autoSpaceDE w:val="0"/>
        <w:spacing w:line="360" w:lineRule="auto"/>
        <w:ind w:left="426" w:hanging="426"/>
        <w:contextualSpacing w:val="0"/>
        <w:jc w:val="both"/>
      </w:pPr>
      <w:r w:rsidRPr="003F054E">
        <w:t>Stosować sprawny technicznie sprzęt i urządzenia.</w:t>
      </w:r>
    </w:p>
    <w:p w14:paraId="37E296D0" w14:textId="77777777" w:rsidR="003F054E" w:rsidRDefault="003F054E" w:rsidP="003F054E">
      <w:pPr>
        <w:pStyle w:val="Akapitzlist1"/>
        <w:widowControl w:val="0"/>
        <w:numPr>
          <w:ilvl w:val="1"/>
          <w:numId w:val="2"/>
        </w:numPr>
        <w:tabs>
          <w:tab w:val="left" w:pos="426"/>
        </w:tabs>
        <w:autoSpaceDE w:val="0"/>
        <w:spacing w:line="360" w:lineRule="auto"/>
        <w:ind w:left="426" w:hanging="426"/>
        <w:contextualSpacing w:val="0"/>
        <w:jc w:val="both"/>
      </w:pPr>
      <w:r w:rsidRPr="003F054E">
        <w:t xml:space="preserve">Miejsca postoju pojazdów i maszyn zlokalizować na terenie </w:t>
      </w:r>
      <w:r>
        <w:t>utwardzonym zabezpieczającym przed potencjalnym wyciekiem substancji ropopochodnych do gruntu i wód.</w:t>
      </w:r>
    </w:p>
    <w:p w14:paraId="0AC0752B" w14:textId="77777777" w:rsidR="003F054E" w:rsidRDefault="00C039DD" w:rsidP="003F054E">
      <w:pPr>
        <w:pStyle w:val="Akapitzlist1"/>
        <w:widowControl w:val="0"/>
        <w:numPr>
          <w:ilvl w:val="1"/>
          <w:numId w:val="2"/>
        </w:numPr>
        <w:tabs>
          <w:tab w:val="left" w:pos="426"/>
        </w:tabs>
        <w:autoSpaceDE w:val="0"/>
        <w:spacing w:line="360" w:lineRule="auto"/>
        <w:ind w:left="426" w:hanging="426"/>
        <w:contextualSpacing w:val="0"/>
        <w:jc w:val="both"/>
      </w:pPr>
      <w:r>
        <w:t xml:space="preserve">Teren inwestycji wyposażyć </w:t>
      </w:r>
      <w:r w:rsidR="0075440D">
        <w:t>w środki (</w:t>
      </w:r>
      <w:r>
        <w:t>sorbenty) do neutralizacji rozlanych substancji ropopochodnych.</w:t>
      </w:r>
    </w:p>
    <w:p w14:paraId="145BB0AA" w14:textId="77777777" w:rsidR="00C039DD" w:rsidRDefault="00C039DD" w:rsidP="003F054E">
      <w:pPr>
        <w:pStyle w:val="Akapitzlist1"/>
        <w:widowControl w:val="0"/>
        <w:numPr>
          <w:ilvl w:val="1"/>
          <w:numId w:val="2"/>
        </w:numPr>
        <w:tabs>
          <w:tab w:val="left" w:pos="426"/>
        </w:tabs>
        <w:autoSpaceDE w:val="0"/>
        <w:spacing w:line="360" w:lineRule="auto"/>
        <w:ind w:left="426" w:hanging="426"/>
        <w:contextualSpacing w:val="0"/>
        <w:jc w:val="both"/>
      </w:pPr>
      <w:r>
        <w:lastRenderedPageBreak/>
        <w:t>W sytuacjach awaryjnych, takich jak np. wyciek paliwa, podjąć natychmiastowe działania w celu usunięcia awarii oraz usunięcia zanieczyszczonego gruntu; zanieczyszczony grunt przekazać podmiotom uprawnionym do jego transportu i rekultywacji lub unieszkodliwienia.</w:t>
      </w:r>
    </w:p>
    <w:p w14:paraId="1C952C85" w14:textId="77777777" w:rsidR="00C039DD" w:rsidRDefault="00C039DD" w:rsidP="003F054E">
      <w:pPr>
        <w:pStyle w:val="Akapitzlist1"/>
        <w:widowControl w:val="0"/>
        <w:numPr>
          <w:ilvl w:val="1"/>
          <w:numId w:val="2"/>
        </w:numPr>
        <w:tabs>
          <w:tab w:val="left" w:pos="426"/>
        </w:tabs>
        <w:autoSpaceDE w:val="0"/>
        <w:spacing w:line="360" w:lineRule="auto"/>
        <w:ind w:left="426" w:hanging="426"/>
        <w:contextualSpacing w:val="0"/>
        <w:jc w:val="both"/>
      </w:pPr>
      <w:r>
        <w:t xml:space="preserve">Wodę na potrzeby </w:t>
      </w:r>
      <w:r w:rsidR="00251FBD">
        <w:t>bytowe pobierać z sieci wodociągowej.</w:t>
      </w:r>
    </w:p>
    <w:p w14:paraId="21D9BE17" w14:textId="77777777" w:rsidR="00251FBD" w:rsidRDefault="00251FBD" w:rsidP="003F054E">
      <w:pPr>
        <w:pStyle w:val="Akapitzlist1"/>
        <w:widowControl w:val="0"/>
        <w:numPr>
          <w:ilvl w:val="1"/>
          <w:numId w:val="2"/>
        </w:numPr>
        <w:tabs>
          <w:tab w:val="left" w:pos="426"/>
        </w:tabs>
        <w:autoSpaceDE w:val="0"/>
        <w:spacing w:line="360" w:lineRule="auto"/>
        <w:ind w:left="426" w:hanging="426"/>
        <w:contextualSpacing w:val="0"/>
        <w:jc w:val="both"/>
      </w:pPr>
      <w:r>
        <w:t>Ścieki bytowe odprowadzać do gminnej sieci kanalizacji sanitarnej.</w:t>
      </w:r>
    </w:p>
    <w:p w14:paraId="395E2EAE" w14:textId="77777777" w:rsidR="00DC32C9" w:rsidRDefault="00251FBD" w:rsidP="003F054E">
      <w:pPr>
        <w:pStyle w:val="Akapitzlist1"/>
        <w:widowControl w:val="0"/>
        <w:numPr>
          <w:ilvl w:val="1"/>
          <w:numId w:val="2"/>
        </w:numPr>
        <w:tabs>
          <w:tab w:val="left" w:pos="426"/>
        </w:tabs>
        <w:autoSpaceDE w:val="0"/>
        <w:spacing w:line="360" w:lineRule="auto"/>
        <w:ind w:left="426" w:hanging="426"/>
        <w:contextualSpacing w:val="0"/>
        <w:jc w:val="both"/>
      </w:pPr>
      <w:r>
        <w:t xml:space="preserve">Wody opadowe i roztopowe z terenu inwestycji odprowadzać powierzchniowo do ziemi, w sposób nie powodujący  </w:t>
      </w:r>
      <w:r w:rsidR="00DC32C9">
        <w:t>zalewania terenów sąsiednich oraz nie zmieniając stanu wody na gruncie, a zwłaszcza kierunku i natężenia odpływu ww. wód znajdujących się na gruncie.</w:t>
      </w:r>
    </w:p>
    <w:p w14:paraId="6D319722" w14:textId="77777777" w:rsidR="00251FBD" w:rsidRDefault="00DC32C9" w:rsidP="003F054E">
      <w:pPr>
        <w:pStyle w:val="Akapitzlist1"/>
        <w:widowControl w:val="0"/>
        <w:numPr>
          <w:ilvl w:val="1"/>
          <w:numId w:val="2"/>
        </w:numPr>
        <w:tabs>
          <w:tab w:val="left" w:pos="426"/>
        </w:tabs>
        <w:autoSpaceDE w:val="0"/>
        <w:spacing w:line="360" w:lineRule="auto"/>
        <w:ind w:left="426" w:hanging="426"/>
        <w:contextualSpacing w:val="0"/>
        <w:jc w:val="both"/>
      </w:pPr>
      <w:r>
        <w:t xml:space="preserve">Magazynowanie odpadów prowadzić w sposób selektywny, na utwardzonym podłożu, w kontenerach i/lub pojemnikach, w sposób zabezpieczający przed przedostaniem się jakichkolwiek odcieków do gruntu, w tym wód gruntowych, a następnie przekazywać podmiotom uprawnionym do ich dalszego wykorzystania.  </w:t>
      </w:r>
    </w:p>
    <w:p w14:paraId="227FEFF6" w14:textId="77777777" w:rsidR="009A3B71" w:rsidRDefault="009A3B71" w:rsidP="003F054E">
      <w:pPr>
        <w:pStyle w:val="Akapitzlist1"/>
        <w:widowControl w:val="0"/>
        <w:numPr>
          <w:ilvl w:val="1"/>
          <w:numId w:val="2"/>
        </w:numPr>
        <w:tabs>
          <w:tab w:val="left" w:pos="426"/>
        </w:tabs>
        <w:autoSpaceDE w:val="0"/>
        <w:spacing w:line="360" w:lineRule="auto"/>
        <w:ind w:left="426" w:hanging="426"/>
        <w:contextualSpacing w:val="0"/>
        <w:jc w:val="both"/>
      </w:pPr>
      <w:r>
        <w:t>Prace związane z przygotowaniem przedsięwzięcia jak i również funkcjonowania skupu złomu odbywać się może wyłącznie  w porze dziennej ( w godz. 6:00 – 22:00).</w:t>
      </w:r>
    </w:p>
    <w:p w14:paraId="2125668B" w14:textId="77777777" w:rsidR="009A3B71" w:rsidRDefault="009A3B71" w:rsidP="003F054E">
      <w:pPr>
        <w:pStyle w:val="Akapitzlist1"/>
        <w:widowControl w:val="0"/>
        <w:numPr>
          <w:ilvl w:val="1"/>
          <w:numId w:val="2"/>
        </w:numPr>
        <w:tabs>
          <w:tab w:val="left" w:pos="426"/>
        </w:tabs>
        <w:autoSpaceDE w:val="0"/>
        <w:spacing w:line="360" w:lineRule="auto"/>
        <w:ind w:left="426" w:hanging="426"/>
        <w:contextualSpacing w:val="0"/>
        <w:jc w:val="both"/>
      </w:pPr>
      <w:r>
        <w:t xml:space="preserve">Odpady dostarczane na teren punktu skupu odpadów należy kierować na system ważenia i kontroli opierający się o wagę oraz wzrokową ocenę, pozwalający na rejestrowanie rodzajów </w:t>
      </w:r>
      <w:r w:rsidR="008A4999">
        <w:t xml:space="preserve">oraz masy </w:t>
      </w:r>
      <w:r>
        <w:t xml:space="preserve">odpadów </w:t>
      </w:r>
      <w:r w:rsidR="008A4999">
        <w:t xml:space="preserve">dostarczanych na teren inwestycji. </w:t>
      </w:r>
    </w:p>
    <w:p w14:paraId="32DBA27C" w14:textId="77777777" w:rsidR="008A4999" w:rsidRDefault="008A4999" w:rsidP="003F054E">
      <w:pPr>
        <w:pStyle w:val="Akapitzlist1"/>
        <w:widowControl w:val="0"/>
        <w:numPr>
          <w:ilvl w:val="1"/>
          <w:numId w:val="2"/>
        </w:numPr>
        <w:tabs>
          <w:tab w:val="left" w:pos="426"/>
        </w:tabs>
        <w:autoSpaceDE w:val="0"/>
        <w:spacing w:line="360" w:lineRule="auto"/>
        <w:ind w:left="426" w:hanging="426"/>
        <w:contextualSpacing w:val="0"/>
        <w:jc w:val="both"/>
      </w:pPr>
      <w:r>
        <w:t>Odpady zbierane należy na trenie przedsięwzięcia magazynować selektywnie w odpowiednich pojemnikach, kontenerach, workach big-</w:t>
      </w:r>
      <w:proofErr w:type="spellStart"/>
      <w:r>
        <w:t>bag</w:t>
      </w:r>
      <w:proofErr w:type="spellEnd"/>
      <w:r>
        <w:t xml:space="preserve">, koszach, paletach, </w:t>
      </w:r>
      <w:proofErr w:type="spellStart"/>
      <w:r>
        <w:t>skrzyniopaletach</w:t>
      </w:r>
      <w:proofErr w:type="spellEnd"/>
      <w:r>
        <w:t xml:space="preserve"> lub luzem adekwatnie do charakteru magazynowanych odpadów.</w:t>
      </w:r>
    </w:p>
    <w:p w14:paraId="2EF54D88" w14:textId="77777777" w:rsidR="008A4999" w:rsidRPr="003F054E" w:rsidRDefault="008A4999" w:rsidP="003F054E">
      <w:pPr>
        <w:pStyle w:val="Akapitzlist1"/>
        <w:widowControl w:val="0"/>
        <w:numPr>
          <w:ilvl w:val="1"/>
          <w:numId w:val="2"/>
        </w:numPr>
        <w:tabs>
          <w:tab w:val="left" w:pos="426"/>
        </w:tabs>
        <w:autoSpaceDE w:val="0"/>
        <w:spacing w:line="360" w:lineRule="auto"/>
        <w:ind w:left="426" w:hanging="426"/>
        <w:contextualSpacing w:val="0"/>
        <w:jc w:val="both"/>
      </w:pPr>
      <w:r>
        <w:t>Stan techniczny pojemników,</w:t>
      </w:r>
      <w:r w:rsidRPr="008A4999">
        <w:t xml:space="preserve"> </w:t>
      </w:r>
      <w:r>
        <w:t>kontenerów, worków big-</w:t>
      </w:r>
      <w:proofErr w:type="spellStart"/>
      <w:r>
        <w:t>bag</w:t>
      </w:r>
      <w:proofErr w:type="spellEnd"/>
      <w:r>
        <w:t xml:space="preserve">, koszy, palet, </w:t>
      </w:r>
      <w:proofErr w:type="spellStart"/>
      <w:r>
        <w:t>skrzyniopalet</w:t>
      </w:r>
      <w:proofErr w:type="spellEnd"/>
      <w:r>
        <w:t xml:space="preserve"> należy systematycznie kontrolować. W razie konieczności ww. pojemniki należy naprawiać lub wymieni</w:t>
      </w:r>
      <w:r w:rsidR="0033230C">
        <w:t>a</w:t>
      </w:r>
      <w:r>
        <w:t xml:space="preserve">ć.  </w:t>
      </w:r>
    </w:p>
    <w:p w14:paraId="13AC361F" w14:textId="77777777" w:rsidR="001A6036" w:rsidRDefault="002B3E2A" w:rsidP="00E65326">
      <w:pPr>
        <w:pStyle w:val="Akapitzlist"/>
        <w:numPr>
          <w:ilvl w:val="0"/>
          <w:numId w:val="2"/>
        </w:numPr>
        <w:spacing w:line="360" w:lineRule="auto"/>
        <w:jc w:val="both"/>
        <w:rPr>
          <w:b/>
        </w:rPr>
      </w:pPr>
      <w:r w:rsidRPr="002B3E2A">
        <w:rPr>
          <w:b/>
        </w:rPr>
        <w:t xml:space="preserve">Charakterystyka przedsięwzięcia stanowi załącznik do niniejszej decyzji.  </w:t>
      </w:r>
    </w:p>
    <w:bookmarkEnd w:id="0"/>
    <w:p w14:paraId="50A50353" w14:textId="77777777" w:rsidR="000653DE" w:rsidRDefault="000653DE" w:rsidP="003C0D99">
      <w:pPr>
        <w:spacing w:line="360" w:lineRule="auto"/>
        <w:jc w:val="center"/>
      </w:pPr>
    </w:p>
    <w:p w14:paraId="657D6C9A" w14:textId="77777777" w:rsidR="00104A68" w:rsidRDefault="00104A68" w:rsidP="003C0D99">
      <w:pPr>
        <w:spacing w:line="360" w:lineRule="auto"/>
        <w:jc w:val="center"/>
      </w:pPr>
      <w:r>
        <w:t>Uzasadnienie</w:t>
      </w:r>
    </w:p>
    <w:p w14:paraId="17BC4DE7" w14:textId="77777777" w:rsidR="00C3704F" w:rsidRDefault="00104A68" w:rsidP="0098123D">
      <w:pPr>
        <w:spacing w:line="360" w:lineRule="auto"/>
        <w:jc w:val="both"/>
      </w:pPr>
      <w:r>
        <w:tab/>
        <w:t xml:space="preserve">W dniu </w:t>
      </w:r>
      <w:r w:rsidR="00916AB4">
        <w:t>11 stycznia</w:t>
      </w:r>
      <w:r w:rsidR="00193691">
        <w:t xml:space="preserve"> </w:t>
      </w:r>
      <w:r w:rsidR="00916AB4">
        <w:t xml:space="preserve"> 2023 </w:t>
      </w:r>
      <w:r w:rsidR="0098123D">
        <w:t>r.</w:t>
      </w:r>
      <w:r w:rsidR="007D2445">
        <w:t>,</w:t>
      </w:r>
      <w:r w:rsidR="00012516" w:rsidRPr="00012516">
        <w:t xml:space="preserve"> </w:t>
      </w:r>
      <w:r w:rsidR="00916AB4">
        <w:t xml:space="preserve">Pani Maria </w:t>
      </w:r>
      <w:proofErr w:type="spellStart"/>
      <w:r w:rsidR="00916AB4">
        <w:t>Wodzyńska</w:t>
      </w:r>
      <w:proofErr w:type="spellEnd"/>
      <w:r w:rsidR="00916AB4">
        <w:t xml:space="preserve"> Usługi i Skup Złomu, ul. Towarowa 4, 09-541 Pacyna wystąpiła</w:t>
      </w:r>
      <w:r>
        <w:t xml:space="preserve"> </w:t>
      </w:r>
      <w:r w:rsidR="0098123D">
        <w:t>z wnioskiem o wydanie decyzji o środowiskowych uwarunkowaniach dla przedsięw</w:t>
      </w:r>
      <w:r w:rsidR="006524EE">
        <w:t>zięcia pn.</w:t>
      </w:r>
      <w:r w:rsidR="00916AB4" w:rsidRPr="00916AB4">
        <w:rPr>
          <w:b/>
        </w:rPr>
        <w:t xml:space="preserve"> </w:t>
      </w:r>
      <w:r w:rsidR="00916AB4" w:rsidRPr="00267194">
        <w:t xml:space="preserve">„Skup złomu i metali kolorowych w Pacynie ul. Towarowa 4.” </w:t>
      </w:r>
      <w:r w:rsidR="00AA6989">
        <w:tab/>
      </w:r>
      <w:r w:rsidR="00AA6989">
        <w:tab/>
      </w:r>
      <w:r w:rsidR="00AA6989">
        <w:tab/>
      </w:r>
      <w:r w:rsidR="00AA6989">
        <w:tab/>
      </w:r>
      <w:r w:rsidR="00AA6989">
        <w:tab/>
      </w:r>
      <w:r w:rsidR="00AA6989">
        <w:tab/>
      </w:r>
      <w:r w:rsidR="00AA6989">
        <w:tab/>
      </w:r>
      <w:r w:rsidR="00AA6989">
        <w:tab/>
      </w:r>
      <w:r w:rsidR="00AA6989">
        <w:tab/>
      </w:r>
      <w:r w:rsidR="00AA6989">
        <w:tab/>
      </w:r>
      <w:r w:rsidR="00AA6989">
        <w:tab/>
      </w:r>
      <w:r w:rsidR="002E14F6">
        <w:t xml:space="preserve">Wójt Gminy Pacyna </w:t>
      </w:r>
      <w:r w:rsidR="002E14F6" w:rsidRPr="002E14F6">
        <w:t>pismem z dnia</w:t>
      </w:r>
      <w:r w:rsidR="00916AB4" w:rsidRPr="002E14F6">
        <w:t xml:space="preserve"> 13 stycznia</w:t>
      </w:r>
      <w:r w:rsidR="002E14F6" w:rsidRPr="002E14F6">
        <w:t xml:space="preserve"> 2023 r., wezwał </w:t>
      </w:r>
      <w:r w:rsidR="002E14F6">
        <w:t xml:space="preserve">Panią Marie </w:t>
      </w:r>
      <w:proofErr w:type="spellStart"/>
      <w:r w:rsidR="002E14F6">
        <w:t>Wodzyńską</w:t>
      </w:r>
      <w:proofErr w:type="spellEnd"/>
      <w:r w:rsidR="002E14F6">
        <w:t xml:space="preserve"> </w:t>
      </w:r>
      <w:r w:rsidR="002E14F6" w:rsidRPr="002E14F6">
        <w:t>do</w:t>
      </w:r>
      <w:r w:rsidR="002E14F6">
        <w:t xml:space="preserve"> uzupełnienia brakujących dokumentów do wniosku, następnie 24 stycznia 2023 </w:t>
      </w:r>
      <w:r w:rsidR="002E14F6">
        <w:lastRenderedPageBreak/>
        <w:t xml:space="preserve">r. Pani Maria </w:t>
      </w:r>
      <w:proofErr w:type="spellStart"/>
      <w:r w:rsidR="002E14F6">
        <w:t>Wodzyńska</w:t>
      </w:r>
      <w:proofErr w:type="spellEnd"/>
      <w:r w:rsidR="002E14F6">
        <w:t xml:space="preserve"> uzupełniła ww. dokumentacje.  Po analizie zgodnie z art. 74 ust. 1 ustawy</w:t>
      </w:r>
      <w:r w:rsidR="008508BD">
        <w:t xml:space="preserve"> </w:t>
      </w:r>
      <w:proofErr w:type="spellStart"/>
      <w:r w:rsidR="007D2445">
        <w:t>ooś</w:t>
      </w:r>
      <w:proofErr w:type="spellEnd"/>
      <w:r w:rsidR="007D2445">
        <w:t xml:space="preserve"> </w:t>
      </w:r>
      <w:r w:rsidR="008508BD">
        <w:t xml:space="preserve">wniosek </w:t>
      </w:r>
      <w:r w:rsidR="006B6DCE">
        <w:t xml:space="preserve">był kompletny. </w:t>
      </w:r>
      <w:r w:rsidR="00C3704F">
        <w:t xml:space="preserve"> </w:t>
      </w:r>
    </w:p>
    <w:p w14:paraId="2E05575C" w14:textId="77777777" w:rsidR="00B1451F" w:rsidRDefault="00C3704F" w:rsidP="0098123D">
      <w:pPr>
        <w:spacing w:line="360" w:lineRule="auto"/>
        <w:jc w:val="both"/>
      </w:pPr>
      <w:r>
        <w:tab/>
      </w:r>
      <w:r w:rsidR="00844B04">
        <w:t xml:space="preserve">W dniu </w:t>
      </w:r>
      <w:r w:rsidR="002E14F6">
        <w:t>27 stycznia</w:t>
      </w:r>
      <w:r w:rsidR="00193691">
        <w:t xml:space="preserve"> </w:t>
      </w:r>
      <w:r w:rsidR="002E14F6">
        <w:t xml:space="preserve"> 2023 </w:t>
      </w:r>
      <w:r w:rsidR="001F7CA0">
        <w:t>r.,</w:t>
      </w:r>
      <w:r w:rsidR="007D2445">
        <w:t xml:space="preserve"> </w:t>
      </w:r>
      <w:r w:rsidR="00844B04">
        <w:t>Wójt Gminy Pacyna zawiadomił</w:t>
      </w:r>
      <w:r>
        <w:t xml:space="preserve"> o wszczęciu postępo</w:t>
      </w:r>
      <w:r w:rsidR="001F7CA0">
        <w:t>wania poprzez obwieszczenie</w:t>
      </w:r>
      <w:r>
        <w:t xml:space="preserve"> </w:t>
      </w:r>
      <w:r w:rsidR="001F7CA0">
        <w:t>wywieszone</w:t>
      </w:r>
      <w:r w:rsidR="00D60B70">
        <w:t xml:space="preserve"> na tablicy </w:t>
      </w:r>
      <w:r w:rsidR="001F7CA0">
        <w:t>ogłoszeń Urzędu Gminy w Pacynie oraz</w:t>
      </w:r>
      <w:r w:rsidR="00826A69">
        <w:t xml:space="preserve"> umieszczone</w:t>
      </w:r>
      <w:r w:rsidR="00D60B70">
        <w:t xml:space="preserve"> na stronie bip.pacyna.mazowsze.pl (</w:t>
      </w:r>
      <w:r w:rsidR="004054B6">
        <w:t>Biulet</w:t>
      </w:r>
      <w:r w:rsidR="009A353C">
        <w:t xml:space="preserve">yn Informacji Publicznej). </w:t>
      </w:r>
      <w:r w:rsidR="001527F8">
        <w:t xml:space="preserve">W wyznaczonym </w:t>
      </w:r>
      <w:r w:rsidR="00364596">
        <w:t>terminie nie zgłoszono żadnych uwag ani zastrzeżeń.</w:t>
      </w:r>
      <w:r w:rsidR="007435D3">
        <w:t xml:space="preserve"> Ustalono, że liczba stron postępowania przekracza 10, w związku z czym zastosowano art. 49 Kpa, w związku z art. 74 ust. 3 ustawy </w:t>
      </w:r>
      <w:proofErr w:type="spellStart"/>
      <w:r w:rsidR="007435D3">
        <w:t>ooś</w:t>
      </w:r>
      <w:proofErr w:type="spellEnd"/>
      <w:r w:rsidR="007435D3">
        <w:t>.</w:t>
      </w:r>
      <w:r w:rsidR="00BE0546">
        <w:tab/>
      </w:r>
      <w:r w:rsidR="00BE0546">
        <w:tab/>
      </w:r>
      <w:r w:rsidR="00BE0546">
        <w:tab/>
      </w:r>
      <w:r w:rsidR="00BE0546">
        <w:tab/>
      </w:r>
      <w:r w:rsidR="00BE0546">
        <w:tab/>
      </w:r>
      <w:r w:rsidR="00BE0546">
        <w:tab/>
      </w:r>
      <w:r w:rsidR="00BE0546">
        <w:tab/>
      </w:r>
      <w:r w:rsidR="00826A69">
        <w:tab/>
      </w:r>
      <w:r w:rsidR="00826A69">
        <w:tab/>
      </w:r>
      <w:r w:rsidR="00B82B7A">
        <w:t xml:space="preserve">Przedmiotowe przedsięwzięcie zgodnie z </w:t>
      </w:r>
      <w:r w:rsidR="00B82B7A" w:rsidRPr="00FA1341">
        <w:t xml:space="preserve">§ 3 ust. l pkt </w:t>
      </w:r>
      <w:r w:rsidR="002F1A46">
        <w:t>83</w:t>
      </w:r>
      <w:r w:rsidR="00B82B7A" w:rsidRPr="00FA1341">
        <w:t xml:space="preserve"> Rozporządzenia Rady Ministrów z dnia </w:t>
      </w:r>
      <w:r w:rsidR="00B82B7A">
        <w:t>10 września 2019</w:t>
      </w:r>
      <w:r w:rsidR="00B82B7A" w:rsidRPr="00FA1341">
        <w:t xml:space="preserve"> r. w sprawie </w:t>
      </w:r>
      <w:r w:rsidR="00B82B7A" w:rsidRPr="00FA1341">
        <w:rPr>
          <w:bCs/>
        </w:rPr>
        <w:t>przedsięwzięć mogących znacząco oddziaływać na środowisko</w:t>
      </w:r>
      <w:r w:rsidR="0089611B">
        <w:t>.</w:t>
      </w:r>
      <w:r w:rsidR="0089611B">
        <w:tab/>
      </w:r>
      <w:r w:rsidR="0089611B">
        <w:tab/>
      </w:r>
      <w:r w:rsidR="0089611B">
        <w:tab/>
      </w:r>
      <w:r w:rsidR="0089611B">
        <w:tab/>
      </w:r>
      <w:r w:rsidR="0089611B">
        <w:tab/>
      </w:r>
      <w:r w:rsidR="00BE0546">
        <w:tab/>
      </w:r>
      <w:r w:rsidR="00BE0546">
        <w:tab/>
      </w:r>
      <w:r w:rsidR="00BE0546">
        <w:tab/>
      </w:r>
      <w:r w:rsidR="00BE0546">
        <w:tab/>
      </w:r>
      <w:r w:rsidR="002F79CD">
        <w:tab/>
      </w:r>
      <w:r w:rsidR="00195D94">
        <w:t xml:space="preserve">Wójt Gminy Pacyna, zgodnie z art. 64 ustawy </w:t>
      </w:r>
      <w:proofErr w:type="spellStart"/>
      <w:r w:rsidR="00195D94">
        <w:t>ooś</w:t>
      </w:r>
      <w:proofErr w:type="spellEnd"/>
      <w:r w:rsidR="00195D94">
        <w:t xml:space="preserve"> pismem z dnia </w:t>
      </w:r>
      <w:r w:rsidR="002F1A46">
        <w:t xml:space="preserve">16 lutego 2023 </w:t>
      </w:r>
      <w:r w:rsidR="00195D94">
        <w:t>r</w:t>
      </w:r>
      <w:r w:rsidR="003C5DBA">
        <w:t>.,</w:t>
      </w:r>
      <w:r w:rsidR="00195D94">
        <w:t xml:space="preserve"> zwrócił się z prośbą o wydanie opinii w sprawie potrzeby przeprowadzenia oddziaływania przedmiotowego przedsięwzięcia na środowisko do </w:t>
      </w:r>
      <w:r w:rsidR="009A353C">
        <w:t>Państwowego Powiatowego Inspektora Sanitarnego w Gostyninie</w:t>
      </w:r>
      <w:r w:rsidR="003F4B26">
        <w:t xml:space="preserve">, </w:t>
      </w:r>
      <w:r w:rsidR="00195D94">
        <w:t xml:space="preserve">Regionalnego Dyrektora </w:t>
      </w:r>
      <w:r w:rsidR="003E09D0">
        <w:t xml:space="preserve">Ochrony Środowiska w Warszawie </w:t>
      </w:r>
      <w:r w:rsidR="00195D94">
        <w:t xml:space="preserve">oraz </w:t>
      </w:r>
      <w:r w:rsidR="003F4B26">
        <w:t xml:space="preserve">do Państwowego Gospodarstwa Wodnego Wody Polskie </w:t>
      </w:r>
      <w:r w:rsidR="00195D94">
        <w:t xml:space="preserve"> </w:t>
      </w:r>
      <w:r w:rsidR="003F4B26">
        <w:t>Zarząd Zlewni w Łowiczu.</w:t>
      </w:r>
      <w:r w:rsidR="001A727D">
        <w:t xml:space="preserve"> </w:t>
      </w:r>
    </w:p>
    <w:p w14:paraId="1DF51FFE" w14:textId="77777777" w:rsidR="00CA324F" w:rsidRDefault="00B02B21" w:rsidP="00B02B21">
      <w:pPr>
        <w:spacing w:line="360" w:lineRule="auto"/>
        <w:ind w:firstLine="708"/>
        <w:jc w:val="both"/>
      </w:pPr>
      <w:r>
        <w:t xml:space="preserve">Regionalny Dyrektor Ochrony Środowiska w Warszawie pismem z dnia 22 lutego 2023 r., znak WOOŚ-I.4220.253.2023.ML wezwał Wójta Gminy Pacyna do uzupełnienia </w:t>
      </w:r>
      <w:r w:rsidR="00CA324F">
        <w:t>karty informacyjnej przedsięwzięcia w formie pisemnej o datę  jej sporządzenia oraz w formie elektronicznej o datę sporządzenia kip oraz o pieczątki i podpisy autora kip.</w:t>
      </w:r>
    </w:p>
    <w:p w14:paraId="5FD91642" w14:textId="77777777" w:rsidR="00B02B21" w:rsidRDefault="00B02B21" w:rsidP="00B02B21">
      <w:pPr>
        <w:spacing w:line="360" w:lineRule="auto"/>
        <w:jc w:val="both"/>
      </w:pPr>
      <w:r>
        <w:tab/>
        <w:t xml:space="preserve">Wójt Gminy Pacyna pismem z dnia </w:t>
      </w:r>
      <w:r w:rsidR="00CA324F">
        <w:t>22 lutego</w:t>
      </w:r>
      <w:r>
        <w:t xml:space="preserve"> 2023 r., wezwał </w:t>
      </w:r>
      <w:r w:rsidR="00CA324F">
        <w:t xml:space="preserve">Panią Marię </w:t>
      </w:r>
      <w:proofErr w:type="spellStart"/>
      <w:r w:rsidR="00CA324F">
        <w:t>Wodzyńską</w:t>
      </w:r>
      <w:proofErr w:type="spellEnd"/>
      <w:r>
        <w:t xml:space="preserve"> do uzupełnienia ww. </w:t>
      </w:r>
      <w:r w:rsidR="00CA324F">
        <w:t xml:space="preserve">braków, po uzupełnieniu </w:t>
      </w:r>
      <w:r>
        <w:t xml:space="preserve">Wójt Gminy Pacyna pismem z dnia </w:t>
      </w:r>
      <w:r w:rsidR="00CA324F">
        <w:t>1 marca</w:t>
      </w:r>
      <w:r>
        <w:t xml:space="preserve"> 2023 r., przesłał do Regionalnego Dyrektora Ochrony Środowiska w Warszawie uzupełnione dokumenty dotyczące przedmiotowej sprawy.</w:t>
      </w:r>
    </w:p>
    <w:p w14:paraId="2637CAA7" w14:textId="77777777" w:rsidR="00217CD0" w:rsidRDefault="001A727D" w:rsidP="0087029C">
      <w:pPr>
        <w:spacing w:line="360" w:lineRule="auto"/>
        <w:ind w:firstLine="708"/>
        <w:jc w:val="both"/>
      </w:pPr>
      <w:r>
        <w:t xml:space="preserve">Państwowy Powiatowy Inspektor Sanitarny w Gostyninie opinią </w:t>
      </w:r>
      <w:r w:rsidR="002F1A46">
        <w:t>sanitarną z dnia 27</w:t>
      </w:r>
      <w:r w:rsidR="00826A69">
        <w:t xml:space="preserve"> </w:t>
      </w:r>
      <w:r w:rsidR="002F1A46">
        <w:t xml:space="preserve">lutego 2023 </w:t>
      </w:r>
      <w:r w:rsidR="00826A69">
        <w:t xml:space="preserve">r., </w:t>
      </w:r>
      <w:r w:rsidR="00E15E06">
        <w:t>(</w:t>
      </w:r>
      <w:r w:rsidR="002F1A46">
        <w:t xml:space="preserve">1 marca 2023 </w:t>
      </w:r>
      <w:r w:rsidR="00D72CEC">
        <w:t>r.</w:t>
      </w:r>
      <w:r w:rsidR="00E15E06">
        <w:t xml:space="preserve"> data wpływu do Urzędu) </w:t>
      </w:r>
      <w:r>
        <w:t xml:space="preserve"> znak PPIS/ZNS-451/</w:t>
      </w:r>
      <w:r w:rsidR="002F1A46">
        <w:t>4</w:t>
      </w:r>
      <w:r w:rsidR="00D664BD">
        <w:t>/</w:t>
      </w:r>
      <w:r w:rsidR="002F1A46">
        <w:t>ASK/710/2023</w:t>
      </w:r>
      <w:r>
        <w:t xml:space="preserve"> stwierdził, że nie istnieje potrzeba przeprowadzenia oceny oddziaływania przedsięwzięcia na środowisko dla określonego przedsięwzięcia. </w:t>
      </w:r>
      <w:r w:rsidR="00217CD0">
        <w:tab/>
        <w:t xml:space="preserve">  </w:t>
      </w:r>
      <w:r w:rsidR="002F1A46">
        <w:tab/>
      </w:r>
      <w:r w:rsidR="002F1A46">
        <w:tab/>
      </w:r>
      <w:r w:rsidR="002F1A46">
        <w:tab/>
      </w:r>
      <w:r w:rsidR="002F1A46">
        <w:tab/>
      </w:r>
      <w:r w:rsidR="002F1A46">
        <w:tab/>
      </w:r>
      <w:r w:rsidR="00217CD0">
        <w:t xml:space="preserve">          </w:t>
      </w:r>
      <w:r>
        <w:t xml:space="preserve">Opinię </w:t>
      </w:r>
      <w:r w:rsidR="00073235">
        <w:t xml:space="preserve">uzasadniono, w następujący sposób. </w:t>
      </w:r>
    </w:p>
    <w:p w14:paraId="456638FE" w14:textId="77777777" w:rsidR="00065DB2" w:rsidRDefault="00073235" w:rsidP="0098123D">
      <w:pPr>
        <w:spacing w:line="360" w:lineRule="auto"/>
        <w:jc w:val="both"/>
      </w:pPr>
      <w:r>
        <w:t xml:space="preserve">Państwowy Powiatowy Inspektor Sanitarny w Gostyninie uznał, że </w:t>
      </w:r>
      <w:r w:rsidR="0087029C">
        <w:t>zgodnie z informacja zawartą w karcie informacyjnej przedsięwzięcia, na terenie zakładu nie będą wykonywane jakiekolwiek czynności polegające na demontażu czy rozbiórce i/lub cięciu większych elementów maszyn i urządzeń.</w:t>
      </w:r>
      <w:r w:rsidR="00986220">
        <w:t xml:space="preserve"> Najbliższa zabudowa mieszkaniowa znajduje się w odległości ok. 80 m od miejsca lokalizacji planowanego przedsięwzięcia. </w:t>
      </w:r>
      <w:r w:rsidR="00065DB2">
        <w:t xml:space="preserve">Biorąc powyższe pod uwagę </w:t>
      </w:r>
      <w:r w:rsidR="00065DB2">
        <w:lastRenderedPageBreak/>
        <w:t xml:space="preserve">oraz rodzaj i zakres planowanego przedsięwzięcia można wywnioskować, że w okresie eksploatacji planowania inwestycja nie wpłynie znacząco na stan środowiska naturalnego i nie spowoduje ponadnormatywnych uciążliwości w zakresie emisji hałasu i zanieczyszczeń powietrza atmosferycznego. </w:t>
      </w:r>
      <w:r w:rsidR="00805BE6">
        <w:t xml:space="preserve"> Przedsięwzięcie nie będzie stanowić zagrożenia dla zdrowia ludzi. Tym samym należy </w:t>
      </w:r>
      <w:r w:rsidR="00AB052A">
        <w:t>stwierdzić</w:t>
      </w:r>
      <w:r w:rsidR="00805BE6">
        <w:t xml:space="preserve">, że wyrażenie </w:t>
      </w:r>
      <w:r w:rsidR="00AB052A">
        <w:t xml:space="preserve">opinii o braku potrzeby przeprowadzenia oceny oddziaływania przedsięwzięcia na środowisko jest uzasadnione. </w:t>
      </w:r>
    </w:p>
    <w:p w14:paraId="7DA53752" w14:textId="77777777" w:rsidR="00355894" w:rsidRDefault="00355894" w:rsidP="00355894">
      <w:pPr>
        <w:spacing w:line="360" w:lineRule="auto"/>
        <w:ind w:firstLine="708"/>
        <w:jc w:val="both"/>
      </w:pPr>
      <w:r>
        <w:t>Regionalny Dyrektor Ochrony Środowiska w Warszawie pismem z dnia 13 marca 2023r.</w:t>
      </w:r>
      <w:r w:rsidRPr="003777DC">
        <w:t xml:space="preserve"> </w:t>
      </w:r>
      <w:r>
        <w:t>(13 marca 2023r. data wpływu do Urzędu)  znak WOOŚ-I.4220.253.2023.ML.2 wyraził opinię, że dla przedmiotowego przedsięwzięcia istnieje konieczność przeprowadzenia oceny oddziaływania na środowisko.</w:t>
      </w:r>
    </w:p>
    <w:p w14:paraId="464836D4" w14:textId="77777777" w:rsidR="00355894" w:rsidRDefault="00355894" w:rsidP="00355894">
      <w:pPr>
        <w:spacing w:line="360" w:lineRule="auto"/>
        <w:jc w:val="both"/>
      </w:pPr>
      <w:r>
        <w:t xml:space="preserve">Opinię uzasadniono, w następujący sposób.  </w:t>
      </w:r>
    </w:p>
    <w:p w14:paraId="5B6C4E89" w14:textId="77777777" w:rsidR="00355894" w:rsidRDefault="00A22095" w:rsidP="00355894">
      <w:pPr>
        <w:spacing w:line="360" w:lineRule="auto"/>
        <w:jc w:val="both"/>
      </w:pPr>
      <w:r>
        <w:t xml:space="preserve">Inwestycja położona będzie w granicach Obszaru Chronionego Krajobrazu Dolina Przysowy, </w:t>
      </w:r>
      <w:r w:rsidR="001D1744">
        <w:t xml:space="preserve">dla którego obowiązującym aktem prawnym jest rozporządzenie nr 13 Wojewody Mazowieckiego z dnia 27 lipca 2006 r., w sprawie Obszaru chronionego Krajobrazu Dolina Przysowy (Dz. Urz. Woj. </w:t>
      </w:r>
      <w:proofErr w:type="spellStart"/>
      <w:r w:rsidR="001D1744">
        <w:t>Maz</w:t>
      </w:r>
      <w:proofErr w:type="spellEnd"/>
      <w:r w:rsidR="001D1744">
        <w:t>. Z 2006r., nr 157, poz. 6150, ze. Zm.).  N</w:t>
      </w:r>
      <w:r w:rsidR="004766DB">
        <w:t xml:space="preserve">a tym terenie obowiązuje m. in. zakaz realizacji przedsięwzięć mogących znacząco oddziaływać na środowisko w rozumieniu przepisów ustawy </w:t>
      </w:r>
      <w:proofErr w:type="spellStart"/>
      <w:r w:rsidR="004766DB">
        <w:t>ooś</w:t>
      </w:r>
      <w:proofErr w:type="spellEnd"/>
      <w:r w:rsidR="004766DB">
        <w:t xml:space="preserve">.  </w:t>
      </w:r>
      <w:r>
        <w:t xml:space="preserve"> </w:t>
      </w:r>
      <w:r w:rsidR="001D1744">
        <w:t xml:space="preserve">Zgodnie </w:t>
      </w:r>
      <w:r w:rsidR="007B4C1F">
        <w:t>z § 3 ust. 2 ww. rozporządzenia powyższy zakaz</w:t>
      </w:r>
      <w:r w:rsidR="008E2E78">
        <w:t xml:space="preserve"> nie dotyczy przedsięwzięć służących obsłudze ruchu komunikacyjnego, turystce, przedsięwzięć bezpośrednio związanych z rolnictwem i </w:t>
      </w:r>
      <w:r w:rsidR="008A38F9">
        <w:t>przemysłem</w:t>
      </w:r>
      <w:r w:rsidR="008E2E78">
        <w:t xml:space="preserve"> spożywczym, budowy garaży lub </w:t>
      </w:r>
      <w:r w:rsidR="008A38F9">
        <w:t>parkingów</w:t>
      </w:r>
      <w:r w:rsidR="008E2E78">
        <w:t xml:space="preserve"> samochodowych dla samochodów osobowych</w:t>
      </w:r>
      <w:r w:rsidR="008A38F9">
        <w:t xml:space="preserve"> </w:t>
      </w:r>
      <w:r w:rsidR="008E2E78">
        <w:t xml:space="preserve"> w związku z </w:t>
      </w:r>
      <w:r w:rsidR="008A38F9">
        <w:t>realizacją</w:t>
      </w:r>
      <w:r w:rsidR="008E2E78">
        <w:t xml:space="preserve"> </w:t>
      </w:r>
      <w:r w:rsidR="008A38F9">
        <w:t>zabudowy</w:t>
      </w:r>
      <w:r w:rsidR="008E2E78">
        <w:t xml:space="preserve"> mieszkaniowej</w:t>
      </w:r>
      <w:r w:rsidR="007F36E4">
        <w:t xml:space="preserve">. Przedmiotowa inwestycja nie nosi cech żadnego z powyższych, w związku z tym § 3 ust. 2 ww. rozporządzenia nie znajduje zastosowania. </w:t>
      </w:r>
      <w:r w:rsidR="00937497">
        <w:t xml:space="preserve"> Zgodnie z art. 24 ust. 3 ustawy o ochronie przyrody, powyższy zakaz nie dotyczy realizacji przedsięwzięć mogących znacząco oddziaływać na środowisko, dla których przeprowadzona ocena  oddziaływania na środowisko wykazała </w:t>
      </w:r>
      <w:r w:rsidR="004C60F3">
        <w:t xml:space="preserve">brak negatywnego wpływu na ochronę przyrody i ochronę krajobrazu  obszaru chronionego krajobrazu. Zatem dla przedsięwzięć mogących znacząc oddziaływać na środowisko, zaplanowanych do realizacji w ww. obszarze chronionego krajobrazu, obligatoryjnie należy przeprowadzić ocenę oddziaływania na środowisko. W związku z powyższym po przeprowadzeniu analizy rodzaju i charakterystyki przedsięwzięcia oraz jego usytuowania, na podstawie złożonej kip i zawartych w niej założeń realizacyjnych stwierdzić należy, że w przedmiotowej sprawie zachodzą szczególne przesłanki kwalifikując realizację planowanej inwestycji do przeprowadzenia oceny oddziaływania  przedsięwzięcia na środowisko. </w:t>
      </w:r>
    </w:p>
    <w:p w14:paraId="650DD0B5" w14:textId="77777777" w:rsidR="000F1188" w:rsidRDefault="000F1188" w:rsidP="002E77F7">
      <w:pPr>
        <w:spacing w:line="360" w:lineRule="auto"/>
        <w:ind w:firstLine="708"/>
        <w:jc w:val="both"/>
      </w:pPr>
      <w:r>
        <w:lastRenderedPageBreak/>
        <w:t xml:space="preserve">Państwowe Gospodarstwo Wodne Wody Polskie  Zarząd Zlewni w Łowiczu pismem z dnia 16 maja 2023 r. (25 maja 2023 r. data wpływu do Urzędu) znak WA.ZZŚ.5.4901.1.71.2023.PD </w:t>
      </w:r>
      <w:r w:rsidR="00355894">
        <w:t xml:space="preserve">wezwało </w:t>
      </w:r>
      <w:r>
        <w:t xml:space="preserve">Wójta Gminy Pacyna do uzupełnienia przedmiotowej dokumentacji. Wójt Gminy Pacyna pismem z dnia 29 maja  2023 r., wezwał Panią Marię </w:t>
      </w:r>
      <w:proofErr w:type="spellStart"/>
      <w:r>
        <w:t>Wodzyńską</w:t>
      </w:r>
      <w:proofErr w:type="spellEnd"/>
      <w:r>
        <w:t xml:space="preserve"> do uzupełnienia ww. braków, po uzupełnieniu Pani Marii </w:t>
      </w:r>
      <w:proofErr w:type="spellStart"/>
      <w:r>
        <w:t>Wodzyńskiej</w:t>
      </w:r>
      <w:proofErr w:type="spellEnd"/>
      <w:r>
        <w:t xml:space="preserve"> pismem z dnia 16 czerwca 2023 r., Wójt Gminy Pacyna przesłał uzupełnienie pismem z dnia z 19 czerwca 2023 r.</w:t>
      </w:r>
      <w:r w:rsidR="00355894">
        <w:t>, do Państwowego Gospodarstwa Wodnego Wody Polskie  Zarząd Zlewni w Łowiczu.</w:t>
      </w:r>
    </w:p>
    <w:p w14:paraId="5E0CA205" w14:textId="77777777" w:rsidR="00D52DB4" w:rsidRDefault="00D52DB4" w:rsidP="00E65938">
      <w:pPr>
        <w:spacing w:line="360" w:lineRule="auto"/>
        <w:ind w:firstLine="708"/>
        <w:jc w:val="both"/>
      </w:pPr>
      <w:r>
        <w:t xml:space="preserve">Państwowe Gospodarstwo Wodne Wody Polskie  Zarząd Zlewni w Łowiczu pismem z dnia </w:t>
      </w:r>
      <w:r w:rsidR="00E65938">
        <w:t>26 czerwca</w:t>
      </w:r>
      <w:r w:rsidR="00A92277">
        <w:t xml:space="preserve"> 2023</w:t>
      </w:r>
      <w:r w:rsidR="00A10AA1">
        <w:t xml:space="preserve"> </w:t>
      </w:r>
      <w:r w:rsidR="00A92277">
        <w:t>r. (</w:t>
      </w:r>
      <w:r w:rsidR="00E65938">
        <w:t>4 lipca</w:t>
      </w:r>
      <w:r w:rsidR="00A92277">
        <w:t xml:space="preserve"> 2023</w:t>
      </w:r>
      <w:r w:rsidR="00A10AA1">
        <w:t xml:space="preserve"> </w:t>
      </w:r>
      <w:r>
        <w:t>r. data wpływu do</w:t>
      </w:r>
      <w:r w:rsidR="00A10AA1">
        <w:t xml:space="preserve"> Urzędu) znak WA.ZZŚ.5.</w:t>
      </w:r>
      <w:r w:rsidR="00326166">
        <w:t>4901.1.71.2023</w:t>
      </w:r>
      <w:r w:rsidR="00A92277">
        <w:t>.PD</w:t>
      </w:r>
      <w:r w:rsidR="00E65938">
        <w:t>.2</w:t>
      </w:r>
      <w:r>
        <w:t xml:space="preserve"> wyraziło opinię, że dla przedmiotowego  przedsięwzięcia nie istnieje potrzeba przeprowadzenia oc</w:t>
      </w:r>
      <w:r w:rsidR="00B9085C">
        <w:t>eny oddziaływania na środowisko</w:t>
      </w:r>
      <w:r>
        <w:t xml:space="preserve"> </w:t>
      </w:r>
      <w:r w:rsidR="00B9085C">
        <w:t xml:space="preserve">oraz wskazało na konieczność określenia w decyzji o środowiskowych uwarunkowaniach warunków i wymagań, o których mowa w art. 82 ust 1 pkt 1 lit. b ustawy </w:t>
      </w:r>
      <w:proofErr w:type="spellStart"/>
      <w:r w:rsidR="00B9085C">
        <w:t>ooś</w:t>
      </w:r>
      <w:proofErr w:type="spellEnd"/>
      <w:r w:rsidR="00B9085C">
        <w:t xml:space="preserve"> oraz nałożenie obowiązku działań, o których mowa w art. 82 ust. 1 pkt 2 lit. b ustawy </w:t>
      </w:r>
      <w:proofErr w:type="spellStart"/>
      <w:r w:rsidR="00B9085C">
        <w:t>ooś</w:t>
      </w:r>
      <w:proofErr w:type="spellEnd"/>
      <w:r w:rsidR="00B9085C">
        <w:t xml:space="preserve">, z uwzględnieniem następujących elementów:  </w:t>
      </w:r>
    </w:p>
    <w:p w14:paraId="25B073BB" w14:textId="77777777" w:rsidR="00B9085C" w:rsidRPr="003F054E" w:rsidRDefault="00B9085C" w:rsidP="00B9085C">
      <w:pPr>
        <w:pStyle w:val="Akapitzlist1"/>
        <w:widowControl w:val="0"/>
        <w:numPr>
          <w:ilvl w:val="1"/>
          <w:numId w:val="2"/>
        </w:numPr>
        <w:tabs>
          <w:tab w:val="left" w:pos="426"/>
        </w:tabs>
        <w:autoSpaceDE w:val="0"/>
        <w:spacing w:line="360" w:lineRule="auto"/>
        <w:ind w:left="426" w:hanging="426"/>
        <w:contextualSpacing w:val="0"/>
        <w:jc w:val="both"/>
      </w:pPr>
      <w:r w:rsidRPr="003F054E">
        <w:t>Stosować sprawny technicznie sprzęt i urządzenia.</w:t>
      </w:r>
    </w:p>
    <w:p w14:paraId="7D54A592" w14:textId="77777777" w:rsidR="00B9085C" w:rsidRDefault="00B9085C" w:rsidP="00B9085C">
      <w:pPr>
        <w:pStyle w:val="Akapitzlist1"/>
        <w:widowControl w:val="0"/>
        <w:numPr>
          <w:ilvl w:val="1"/>
          <w:numId w:val="2"/>
        </w:numPr>
        <w:tabs>
          <w:tab w:val="left" w:pos="426"/>
        </w:tabs>
        <w:autoSpaceDE w:val="0"/>
        <w:spacing w:line="360" w:lineRule="auto"/>
        <w:ind w:left="426" w:hanging="426"/>
        <w:contextualSpacing w:val="0"/>
        <w:jc w:val="both"/>
      </w:pPr>
      <w:r w:rsidRPr="003F054E">
        <w:t xml:space="preserve">Miejsca postoju pojazdów i maszyn zlokalizować na terenie </w:t>
      </w:r>
      <w:r>
        <w:t>utwardzonym zabezpieczającym przed potencjalnym wyciekiem substancji ropopochodnych do gruntu i wód.</w:t>
      </w:r>
    </w:p>
    <w:p w14:paraId="3360CDAC" w14:textId="77777777" w:rsidR="00B9085C" w:rsidRDefault="00B9085C" w:rsidP="00B9085C">
      <w:pPr>
        <w:pStyle w:val="Akapitzlist1"/>
        <w:widowControl w:val="0"/>
        <w:numPr>
          <w:ilvl w:val="1"/>
          <w:numId w:val="2"/>
        </w:numPr>
        <w:tabs>
          <w:tab w:val="left" w:pos="426"/>
        </w:tabs>
        <w:autoSpaceDE w:val="0"/>
        <w:spacing w:line="360" w:lineRule="auto"/>
        <w:ind w:left="426" w:hanging="426"/>
        <w:contextualSpacing w:val="0"/>
        <w:jc w:val="both"/>
      </w:pPr>
      <w:r>
        <w:t>Teren inwestycji wyposażyć w środki (sorbenty) do neutralizacji rozlanych substancji ropopochodnych.</w:t>
      </w:r>
    </w:p>
    <w:p w14:paraId="23BF0E3C" w14:textId="77777777" w:rsidR="00B9085C" w:rsidRDefault="00B9085C" w:rsidP="00B9085C">
      <w:pPr>
        <w:pStyle w:val="Akapitzlist1"/>
        <w:widowControl w:val="0"/>
        <w:numPr>
          <w:ilvl w:val="1"/>
          <w:numId w:val="2"/>
        </w:numPr>
        <w:tabs>
          <w:tab w:val="left" w:pos="426"/>
        </w:tabs>
        <w:autoSpaceDE w:val="0"/>
        <w:spacing w:line="360" w:lineRule="auto"/>
        <w:ind w:left="426" w:hanging="426"/>
        <w:contextualSpacing w:val="0"/>
        <w:jc w:val="both"/>
      </w:pPr>
      <w:r>
        <w:t>W sytuacjach awaryjnych, takich jak np. wyciek paliwa, podjąć natychmiastowe działania w celu usunięcia awarii oraz usunięcia zanieczyszczonego gruntu; zanieczyszczony grunt przekazać podmiotom uprawnionym do jego transportu i rekultywacji lub unieszkodliwienia.</w:t>
      </w:r>
    </w:p>
    <w:p w14:paraId="7391E9F6" w14:textId="77777777" w:rsidR="00B9085C" w:rsidRDefault="00B9085C" w:rsidP="00B9085C">
      <w:pPr>
        <w:pStyle w:val="Akapitzlist1"/>
        <w:widowControl w:val="0"/>
        <w:numPr>
          <w:ilvl w:val="1"/>
          <w:numId w:val="2"/>
        </w:numPr>
        <w:tabs>
          <w:tab w:val="left" w:pos="426"/>
        </w:tabs>
        <w:autoSpaceDE w:val="0"/>
        <w:spacing w:line="360" w:lineRule="auto"/>
        <w:ind w:left="426" w:hanging="426"/>
        <w:contextualSpacing w:val="0"/>
        <w:jc w:val="both"/>
      </w:pPr>
      <w:r>
        <w:t>Wodę na potrzeby bytowe pobierać z sieci wodociągowej.</w:t>
      </w:r>
    </w:p>
    <w:p w14:paraId="3FC97E39" w14:textId="77777777" w:rsidR="00B9085C" w:rsidRDefault="00B9085C" w:rsidP="00B9085C">
      <w:pPr>
        <w:pStyle w:val="Akapitzlist1"/>
        <w:widowControl w:val="0"/>
        <w:numPr>
          <w:ilvl w:val="1"/>
          <w:numId w:val="2"/>
        </w:numPr>
        <w:tabs>
          <w:tab w:val="left" w:pos="426"/>
        </w:tabs>
        <w:autoSpaceDE w:val="0"/>
        <w:spacing w:line="360" w:lineRule="auto"/>
        <w:ind w:left="426" w:hanging="426"/>
        <w:contextualSpacing w:val="0"/>
        <w:jc w:val="both"/>
      </w:pPr>
      <w:r>
        <w:t>Ścieki bytowe odprowadzać do gminnej sieci kanalizacji sanitarnej.</w:t>
      </w:r>
    </w:p>
    <w:p w14:paraId="2FFC344A" w14:textId="77777777" w:rsidR="00B9085C" w:rsidRDefault="00B9085C" w:rsidP="00B9085C">
      <w:pPr>
        <w:pStyle w:val="Akapitzlist1"/>
        <w:widowControl w:val="0"/>
        <w:numPr>
          <w:ilvl w:val="1"/>
          <w:numId w:val="2"/>
        </w:numPr>
        <w:tabs>
          <w:tab w:val="left" w:pos="426"/>
        </w:tabs>
        <w:autoSpaceDE w:val="0"/>
        <w:spacing w:line="360" w:lineRule="auto"/>
        <w:ind w:left="426" w:hanging="426"/>
        <w:contextualSpacing w:val="0"/>
        <w:jc w:val="both"/>
      </w:pPr>
      <w:r>
        <w:t>Wody opadowe i roztopowe z terenu inwestycji odprowadzać powierzchniowo do ziemi, w sposób nie powodujący  zalewania terenów sąsiednich oraz nie zmieniając stanu wody na gruncie, a zwłaszcza kierunku i natężenia odpływu ww. wód znajdujących się na gruncie.</w:t>
      </w:r>
    </w:p>
    <w:p w14:paraId="796EBDB7" w14:textId="77777777" w:rsidR="00B9085C" w:rsidRDefault="00B9085C" w:rsidP="00B9085C">
      <w:pPr>
        <w:pStyle w:val="Akapitzlist1"/>
        <w:widowControl w:val="0"/>
        <w:numPr>
          <w:ilvl w:val="1"/>
          <w:numId w:val="2"/>
        </w:numPr>
        <w:tabs>
          <w:tab w:val="left" w:pos="426"/>
        </w:tabs>
        <w:autoSpaceDE w:val="0"/>
        <w:spacing w:line="360" w:lineRule="auto"/>
        <w:ind w:left="426" w:hanging="426"/>
        <w:contextualSpacing w:val="0"/>
        <w:jc w:val="both"/>
      </w:pPr>
      <w:r>
        <w:t xml:space="preserve">Magazynowanie odpadów prowadzić w sposób selektywny, na utwardzonym podłożu, w kontenerach i/lub pojemnikach, w sposób zabezpieczający przed przedostaniem się jakichkolwiek odcieków do gruntu, w tym wód gruntowych, a następnie przekazywać </w:t>
      </w:r>
      <w:r>
        <w:lastRenderedPageBreak/>
        <w:t xml:space="preserve">podmiotom uprawnionym do ich dalszego wykorzystania.  </w:t>
      </w:r>
    </w:p>
    <w:p w14:paraId="28711695" w14:textId="77777777" w:rsidR="00866A43" w:rsidRDefault="00D52DB4" w:rsidP="00D52DB4">
      <w:pPr>
        <w:spacing w:line="360" w:lineRule="auto"/>
        <w:jc w:val="both"/>
      </w:pPr>
      <w:r>
        <w:t xml:space="preserve">Opinię uzasadniono, w następujący sposób. </w:t>
      </w:r>
    </w:p>
    <w:p w14:paraId="157C2AC6" w14:textId="77777777" w:rsidR="009E4ECC" w:rsidRPr="009E4ECC" w:rsidRDefault="00866A43" w:rsidP="009E4ECC">
      <w:pPr>
        <w:spacing w:line="360" w:lineRule="auto"/>
        <w:jc w:val="both"/>
        <w:rPr>
          <w:lang w:bidi="pl-PL"/>
        </w:rPr>
      </w:pPr>
      <w:r>
        <w:t xml:space="preserve">Przedsięwzięcie zlokalizowane jest </w:t>
      </w:r>
      <w:r w:rsidR="00D52DB4">
        <w:t xml:space="preserve"> </w:t>
      </w:r>
      <w:r>
        <w:t xml:space="preserve">w dorzeczu Wisły w obszarze jednolitych części wód powierzchniowych RW2000102724499 Przysowy. Przedmiotowa JCWP charakteryzuje się złym stanem ogólnym z uwagi na zły stan ekologiczny oraz stan chemiczny poniżej dobrego. Przedmiotowe przedsięwzięcie znajduje się w obszarze jednolitej części wód podziemnych, zwanej dalej </w:t>
      </w:r>
      <w:proofErr w:type="spellStart"/>
      <w:r>
        <w:t>JCWPd</w:t>
      </w:r>
      <w:proofErr w:type="spellEnd"/>
      <w:r>
        <w:t xml:space="preserve">, </w:t>
      </w:r>
      <w:r w:rsidR="00F043B8">
        <w:t>oznaczanych</w:t>
      </w:r>
      <w:r>
        <w:t xml:space="preserve"> kodem PLG200063. </w:t>
      </w:r>
      <w:r w:rsidR="00A33984">
        <w:t>Dla w</w:t>
      </w:r>
      <w:r w:rsidR="003E09D0">
        <w:t xml:space="preserve">w. obszaru </w:t>
      </w:r>
      <w:proofErr w:type="spellStart"/>
      <w:r w:rsidR="003E09D0">
        <w:t>JCWPd</w:t>
      </w:r>
      <w:proofErr w:type="spellEnd"/>
      <w:r w:rsidR="003E09D0">
        <w:t xml:space="preserve"> stan chemiczny</w:t>
      </w:r>
      <w:r w:rsidR="00A33984">
        <w:t xml:space="preserve">, ilościowy oraz ogólny określono jako dobry. Osiągnięcie celów środowiskowych uznano za niezagrożone. Przedmiotowa </w:t>
      </w:r>
      <w:proofErr w:type="spellStart"/>
      <w:r w:rsidR="00A33984">
        <w:t>JCWPd</w:t>
      </w:r>
      <w:proofErr w:type="spellEnd"/>
      <w:r w:rsidR="00A33984">
        <w:t xml:space="preserve"> przeznaczona jest do poboru wody na potrzeby zaopatrzenia ludności w wodę przeznaczoną do spożycia przez ludzi. Teren inwestycji znajduje się w granicach nieudokumentowanego Głównego Zbiornika </w:t>
      </w:r>
      <w:r w:rsidR="005607B8">
        <w:t>Wód Podziemnych nr 215 – „</w:t>
      </w:r>
      <w:proofErr w:type="spellStart"/>
      <w:r w:rsidR="005607B8">
        <w:t>Subniecka</w:t>
      </w:r>
      <w:proofErr w:type="spellEnd"/>
      <w:r w:rsidR="005607B8">
        <w:t xml:space="preserve"> warszawska”. Na etapie eksploatacji inwestycji woda </w:t>
      </w:r>
      <w:r w:rsidR="009E4ECC">
        <w:t xml:space="preserve">pobierana będzie z gminnej sieci wodociągowej tylko na cele socjalne. W budynku znajdującym się  na terenie działki znajduje się zaplecze socjalne z </w:t>
      </w:r>
      <w:r w:rsidR="00C261A6">
        <w:t xml:space="preserve">dostępem do wody i kanalizacji. </w:t>
      </w:r>
      <w:r w:rsidR="009E4ECC" w:rsidRPr="009E4ECC">
        <w:rPr>
          <w:lang w:bidi="pl-PL"/>
        </w:rPr>
        <w:t xml:space="preserve"> Ścieki będą odprowadzane do gminnej sieci kanalizacyjnej. Wody opadowe i roztopowe będą wprowadzane do ziemi na terenie działki. Zbierane odpady będą magazynowane w szczelnych kontenerach i pojemnikach, co z kolei zdecydowanie ograniczy ryzyko wycieków substancji zanieczyszczających do gruntu. Samochody ciężarowe przyjeżdżające (odbierające) kontenery, pojemniki z punktu skupu złomu będą wyposażone w zestawy ADR zawierające między innymi sorbenty, które będą wykorzystywane w sytuacjach awaryjnych, np. niekontrolowanego wycieku płynów eksploatacyjnych z pojazdów. Dodatkowym rozwiązaniem będzie kontrola przyjmowanych odpadów. Stan techniczny pojemników i kontenerów, w których magazynowane będą odpady będzie systematycznie kontrolowany i w razie stwierdzenia nieprawidłowości będą na bieżąco naprawiane lub wymieniane. Ponadto, dostarczane odpady będą w</w:t>
      </w:r>
      <w:r w:rsidR="009E4ECC">
        <w:rPr>
          <w:lang w:bidi="pl-PL"/>
        </w:rPr>
        <w:t xml:space="preserve">stępnie sprawdzane pod kątem ich </w:t>
      </w:r>
      <w:r w:rsidR="009E4ECC" w:rsidRPr="009E4ECC">
        <w:rPr>
          <w:lang w:bidi="pl-PL"/>
        </w:rPr>
        <w:t>ewentualnego zanieczyszczenia substancjami niebezpiecznymi. Przyjmowane odpady będą szczególnie kontrolowane. W przypadku gdy odpady stanowić będą zagrożenie dla środowiska i życia ludzi, nie zostaną przyjęte na teren skupu odpadów i nie będą przyjmowane do punktu skupu i w razie konieczności, zostaną powiadomione odpowiednie służby.</w:t>
      </w:r>
      <w:r w:rsidR="009E4ECC">
        <w:rPr>
          <w:lang w:bidi="pl-PL"/>
        </w:rPr>
        <w:t xml:space="preserve"> </w:t>
      </w:r>
      <w:r w:rsidR="009E4ECC" w:rsidRPr="009E4ECC">
        <w:rPr>
          <w:lang w:bidi="pl-PL"/>
        </w:rPr>
        <w:t>Realizacja inwestycji na warunkach przedstawionych powyżej nie wpłynie negatywnie na osiągnięcie celów środowiskowych dla wymienionych części wód, w tym będzie odbywała się w sposób zapewniający nienaruszalność przepisów prawnych dotyczących ochrony wód, określonych w rozporządzeniu Ministra Infrastruktury z dnia 4 listopada 2022 r. w sprawie Planu gospodarowania wodami na obszarze dorzecza Wisły (Dz. U. z 2023 r. poz. 300).</w:t>
      </w:r>
      <w:r w:rsidR="009E4ECC">
        <w:rPr>
          <w:lang w:bidi="pl-PL"/>
        </w:rPr>
        <w:t xml:space="preserve"> </w:t>
      </w:r>
      <w:r w:rsidR="009E4ECC" w:rsidRPr="009E4ECC">
        <w:rPr>
          <w:lang w:bidi="pl-PL"/>
        </w:rPr>
        <w:t xml:space="preserve">Planowana inwestycja położona jest poza obszarami wybrzeży i </w:t>
      </w:r>
      <w:r w:rsidR="009E4ECC" w:rsidRPr="009E4ECC">
        <w:rPr>
          <w:lang w:bidi="pl-PL"/>
        </w:rPr>
        <w:lastRenderedPageBreak/>
        <w:t>obszarami morskimi oraz poza obszarami górskimi i leśnymi, poza strefami ochronnymi ujęć wód oraz poza obszarami ochronnymi zbiorników wód śródlądowych, a także poza obszarami wodno-błotnymi lub innymi obszarami o niskim poziomie wód gruntowych, w tym siedliskach łęgowych oraz przy ujściu rzek.</w:t>
      </w:r>
      <w:r w:rsidR="009E4ECC">
        <w:rPr>
          <w:lang w:bidi="pl-PL"/>
        </w:rPr>
        <w:t xml:space="preserve"> </w:t>
      </w:r>
      <w:r w:rsidR="009E4ECC" w:rsidRPr="009E4ECC">
        <w:rPr>
          <w:lang w:bidi="pl-PL"/>
        </w:rPr>
        <w:t>Analizując treść wniosku i załączników ustalono, że planowana inwestycja nie znajduje się na obszarze szczególnego zagrożenia powodzią, wynikającym z map zagrożenia powodziowego udostępnionych do publicznej wiadomości na Biuletynie Informacji Publicznej Ministerstwa Klimatu i Środowiska w dniu 22 października 2020 r. oraz ze Studiów Ochrony Przeciwpowodziowej określonych w art. 549 ustawy Prawo Wodne.</w:t>
      </w:r>
    </w:p>
    <w:p w14:paraId="57819CD5" w14:textId="77777777" w:rsidR="009E4ECC" w:rsidRPr="009E4ECC" w:rsidRDefault="009E4ECC" w:rsidP="009E4ECC">
      <w:pPr>
        <w:spacing w:line="360" w:lineRule="auto"/>
        <w:jc w:val="both"/>
        <w:rPr>
          <w:lang w:bidi="pl-PL"/>
        </w:rPr>
      </w:pPr>
      <w:r w:rsidRPr="009E4ECC">
        <w:rPr>
          <w:lang w:bidi="pl-PL"/>
        </w:rPr>
        <w:t>Przedmiotowa inwestycja znajduje się na obszarze Obszaru Chronionego Krajobrazu Dolina Przysowy ustanowionego Uchwałą Nr 163/XXVI/88 Wojewódzkiej Rady Narodowej w Płocku z dnia 9 czerwca 1988 r. w sprawie ochrony krajobrazu w województwie płockim (Dz. Urz. Woj. Płockiego z 1988 r. Nr 11, poz. 106). Obowiązujące na tym obszarze zakazy nie dotyczą realizacji przedsięwzięć mogących znacząco oddziaływać na środowisko, dla których procedura dotycząca oceny oddziaływania na środowisko wykazała brak znacząco negatywnego wpływu na ochronę przyrody obszaru chronionego.</w:t>
      </w:r>
      <w:r>
        <w:rPr>
          <w:lang w:bidi="pl-PL"/>
        </w:rPr>
        <w:t xml:space="preserve"> </w:t>
      </w:r>
      <w:r w:rsidRPr="009E4ECC">
        <w:rPr>
          <w:lang w:bidi="pl-PL"/>
        </w:rPr>
        <w:t>Na podstawie informacji zawartych w KIP można stwierdzić brak możliwości wystąpienia oddziaływania o znacznej wielkości lub złożoności. Przedmiotowe przedsięwzięcie, zarówno w fazie eksploatacji, jaki w fazie realizacji, przy zachowaniu odpowiednich środków i technik, nie powinno znacząco oddziaływać na środowisko.</w:t>
      </w:r>
    </w:p>
    <w:p w14:paraId="226A8C58" w14:textId="77777777" w:rsidR="008878CF" w:rsidRDefault="008878CF" w:rsidP="00C04DBE">
      <w:pPr>
        <w:spacing w:line="360" w:lineRule="auto"/>
        <w:ind w:firstLine="708"/>
        <w:jc w:val="both"/>
      </w:pPr>
      <w:r>
        <w:t xml:space="preserve">Wójt Gminy Pacyna przeanalizował uwarunkowania inwestycji, zgodnie z art. 63 ust. 1 ustawy </w:t>
      </w:r>
      <w:proofErr w:type="spellStart"/>
      <w:r>
        <w:t>ooś</w:t>
      </w:r>
      <w:proofErr w:type="spellEnd"/>
      <w:r>
        <w:t>:</w:t>
      </w:r>
    </w:p>
    <w:p w14:paraId="6C96D432" w14:textId="77777777" w:rsidR="008878CF" w:rsidRDefault="008878CF" w:rsidP="008878CF">
      <w:pPr>
        <w:spacing w:line="360" w:lineRule="auto"/>
        <w:jc w:val="both"/>
      </w:pPr>
      <w:r>
        <w:t>1. Rodzaj i charakterystyka przedsięwzięcia, z uwzględnieniem:</w:t>
      </w:r>
    </w:p>
    <w:p w14:paraId="71578643" w14:textId="77777777" w:rsidR="008878CF" w:rsidRDefault="008878CF" w:rsidP="008878CF">
      <w:pPr>
        <w:spacing w:line="360" w:lineRule="auto"/>
        <w:jc w:val="both"/>
      </w:pPr>
      <w:r>
        <w:t>a) skali przedsięwzięcia i wielkości zajmowanego terenu oraz ich wzajemnych proporcji, a także istotnych rozwiązań charakteryzujących przedsięwzięcie;</w:t>
      </w:r>
    </w:p>
    <w:p w14:paraId="45C69B2C" w14:textId="77777777" w:rsidR="008E48D9" w:rsidRDefault="00202391" w:rsidP="008878CF">
      <w:pPr>
        <w:spacing w:line="360" w:lineRule="auto"/>
        <w:jc w:val="both"/>
      </w:pPr>
      <w:r>
        <w:t>Planowana inwestycja polegać będzie na prowadzeniu skupu złomu i zbieraniu odpadów innych niż niebezpieczne</w:t>
      </w:r>
      <w:r w:rsidR="008E48D9" w:rsidRPr="008E48D9">
        <w:t xml:space="preserve"> </w:t>
      </w:r>
      <w:r w:rsidR="008E48D9">
        <w:t>na terenie gminy Pacyna.</w:t>
      </w:r>
      <w:r>
        <w:t>, tj. złomu, stali oraz metali kolorowych</w:t>
      </w:r>
      <w:r w:rsidR="008E48D9">
        <w:t xml:space="preserve"> o kodach:</w:t>
      </w:r>
    </w:p>
    <w:p w14:paraId="6F3BB0F0" w14:textId="77777777" w:rsidR="008E48D9" w:rsidRDefault="008E48D9" w:rsidP="008878CF">
      <w:pPr>
        <w:spacing w:line="360" w:lineRule="auto"/>
        <w:jc w:val="both"/>
      </w:pPr>
      <w:r>
        <w:t>-02 01 10 – odpady metalowe</w:t>
      </w:r>
    </w:p>
    <w:p w14:paraId="5FFFCBBD" w14:textId="77777777" w:rsidR="008E48D9" w:rsidRDefault="008E48D9" w:rsidP="008878CF">
      <w:pPr>
        <w:spacing w:line="360" w:lineRule="auto"/>
        <w:jc w:val="both"/>
      </w:pPr>
      <w:r>
        <w:t>- 15 01 04 – opakowania z metali</w:t>
      </w:r>
    </w:p>
    <w:p w14:paraId="733808DE" w14:textId="77777777" w:rsidR="008E48D9" w:rsidRDefault="008E48D9" w:rsidP="008878CF">
      <w:pPr>
        <w:spacing w:line="360" w:lineRule="auto"/>
        <w:jc w:val="both"/>
      </w:pPr>
      <w:r>
        <w:t>- 17 04 01 – miedź, brąz, mosiądz</w:t>
      </w:r>
    </w:p>
    <w:p w14:paraId="47B92C7A" w14:textId="77777777" w:rsidR="008E48D9" w:rsidRDefault="008E48D9" w:rsidP="008878CF">
      <w:pPr>
        <w:spacing w:line="360" w:lineRule="auto"/>
        <w:jc w:val="both"/>
      </w:pPr>
      <w:r>
        <w:t>- 17 04 02 – aluminium</w:t>
      </w:r>
    </w:p>
    <w:p w14:paraId="25EC19AA" w14:textId="77777777" w:rsidR="008E48D9" w:rsidRDefault="008E48D9" w:rsidP="008878CF">
      <w:pPr>
        <w:spacing w:line="360" w:lineRule="auto"/>
        <w:jc w:val="both"/>
      </w:pPr>
      <w:r>
        <w:t>- 17 04 04 – cyn</w:t>
      </w:r>
    </w:p>
    <w:p w14:paraId="6DA16453" w14:textId="77777777" w:rsidR="008E48D9" w:rsidRDefault="008E48D9" w:rsidP="008878CF">
      <w:pPr>
        <w:spacing w:line="360" w:lineRule="auto"/>
        <w:jc w:val="both"/>
      </w:pPr>
      <w:r>
        <w:t>- 17 04 05 – żelazo i stal</w:t>
      </w:r>
    </w:p>
    <w:p w14:paraId="6392AEA0" w14:textId="77777777" w:rsidR="008E48D9" w:rsidRDefault="008E48D9" w:rsidP="008878CF">
      <w:pPr>
        <w:spacing w:line="360" w:lineRule="auto"/>
        <w:jc w:val="both"/>
      </w:pPr>
      <w:r>
        <w:t>- 17 04 06 – cyna</w:t>
      </w:r>
    </w:p>
    <w:p w14:paraId="0D420E50" w14:textId="77777777" w:rsidR="008E48D9" w:rsidRDefault="008E48D9" w:rsidP="008878CF">
      <w:pPr>
        <w:spacing w:line="360" w:lineRule="auto"/>
        <w:jc w:val="both"/>
      </w:pPr>
      <w:r>
        <w:lastRenderedPageBreak/>
        <w:t>- 17 04 07 – mieszaniny metali</w:t>
      </w:r>
    </w:p>
    <w:p w14:paraId="3A2BD2E7" w14:textId="77777777" w:rsidR="008E48D9" w:rsidRDefault="008E48D9" w:rsidP="008878CF">
      <w:pPr>
        <w:spacing w:line="360" w:lineRule="auto"/>
        <w:jc w:val="both"/>
      </w:pPr>
      <w:r>
        <w:t>- 20 01 40 - metale</w:t>
      </w:r>
    </w:p>
    <w:p w14:paraId="3E46B877" w14:textId="77777777" w:rsidR="00556095" w:rsidRDefault="00202391" w:rsidP="008878CF">
      <w:pPr>
        <w:spacing w:line="360" w:lineRule="auto"/>
        <w:jc w:val="both"/>
      </w:pPr>
      <w:r>
        <w:t xml:space="preserve">Przedmiotowa działalność </w:t>
      </w:r>
      <w:r w:rsidR="00F703A6">
        <w:t>będzie</w:t>
      </w:r>
      <w:r>
        <w:t xml:space="preserve"> </w:t>
      </w:r>
      <w:r w:rsidR="00F703A6">
        <w:t>realizowana</w:t>
      </w:r>
      <w:r>
        <w:t xml:space="preserve"> na trenie </w:t>
      </w:r>
      <w:r w:rsidR="004D1EA8">
        <w:t xml:space="preserve">wydzielonej części </w:t>
      </w:r>
      <w:r>
        <w:t xml:space="preserve">działki nr </w:t>
      </w:r>
      <w:proofErr w:type="spellStart"/>
      <w:r>
        <w:t>ewid</w:t>
      </w:r>
      <w:proofErr w:type="spellEnd"/>
      <w:r>
        <w:t xml:space="preserve">. 339/4, </w:t>
      </w:r>
      <w:r w:rsidR="00F703A6">
        <w:t>obręb</w:t>
      </w:r>
      <w:r>
        <w:t xml:space="preserve"> </w:t>
      </w:r>
      <w:r w:rsidR="008E48D9">
        <w:t xml:space="preserve">0007 </w:t>
      </w:r>
      <w:r>
        <w:t>Model</w:t>
      </w:r>
      <w:r w:rsidR="008E48D9">
        <w:t>, gm. Pacyna, powiat</w:t>
      </w:r>
      <w:r w:rsidR="001B412E">
        <w:t xml:space="preserve"> gostyniński, będącej własnością Inwestora. Działka przyległa o nr 339/2 jest również własnością Inwestora.</w:t>
      </w:r>
      <w:r w:rsidR="008E48D9">
        <w:t xml:space="preserve"> </w:t>
      </w:r>
      <w:r w:rsidR="00F703A6">
        <w:t xml:space="preserve"> </w:t>
      </w:r>
      <w:r w:rsidR="001B412E">
        <w:t xml:space="preserve">Działka sąsiednia o nr 340 jest własnością innego przedsiębiorcy, który również prowadzi działalność gospodarczą i na  tej działce nie ma budynku mieszkalnego. </w:t>
      </w:r>
      <w:r w:rsidR="00F703A6">
        <w:t>Na obszarze przedmiotowej działki znajduje się zabudowa usługowa, w której prowadzona jest sprzeda</w:t>
      </w:r>
      <w:r w:rsidR="001B412E">
        <w:t>ż m.</w:t>
      </w:r>
      <w:r w:rsidR="00F703A6">
        <w:t xml:space="preserve">in. węgla, środków ochrony roślin oraz pasz. </w:t>
      </w:r>
      <w:r w:rsidR="001B183E">
        <w:t>Nieruchomość jest ogrodzona, oświetlona i dozorowana całodobowo- monitorowana.</w:t>
      </w:r>
      <w:r w:rsidR="008E48D9">
        <w:t xml:space="preserve"> W bezpośrednim sąsiedztwie przedmiotowej działki znajdują się: </w:t>
      </w:r>
    </w:p>
    <w:p w14:paraId="3A1F912F" w14:textId="77777777" w:rsidR="008E48D9" w:rsidRDefault="008E48D9" w:rsidP="008878CF">
      <w:pPr>
        <w:spacing w:line="360" w:lineRule="auto"/>
        <w:jc w:val="both"/>
      </w:pPr>
      <w:r>
        <w:t>- od strony południowej teren użytkowany rolniczo</w:t>
      </w:r>
    </w:p>
    <w:p w14:paraId="68119DC0" w14:textId="77777777" w:rsidR="008E48D9" w:rsidRDefault="008E48D9" w:rsidP="008878CF">
      <w:pPr>
        <w:spacing w:line="360" w:lineRule="auto"/>
        <w:jc w:val="both"/>
      </w:pPr>
      <w:r>
        <w:t>- od strony zachodniej zabudowa gospodarcza</w:t>
      </w:r>
    </w:p>
    <w:p w14:paraId="06DDBB40" w14:textId="77777777" w:rsidR="008E48D9" w:rsidRDefault="008E48D9" w:rsidP="008878CF">
      <w:pPr>
        <w:spacing w:line="360" w:lineRule="auto"/>
        <w:jc w:val="both"/>
      </w:pPr>
      <w:r>
        <w:t>- od strony północnej ulica Towarowa</w:t>
      </w:r>
    </w:p>
    <w:p w14:paraId="03653A54" w14:textId="77777777" w:rsidR="008E48D9" w:rsidRDefault="008E48D9" w:rsidP="008878CF">
      <w:pPr>
        <w:spacing w:line="360" w:lineRule="auto"/>
        <w:jc w:val="both"/>
      </w:pPr>
      <w:r>
        <w:t>- od strony wschodniej zabudowa inwestycyjna</w:t>
      </w:r>
    </w:p>
    <w:p w14:paraId="5D7B6535" w14:textId="77777777" w:rsidR="00F71159" w:rsidRDefault="00F71159" w:rsidP="008878CF">
      <w:pPr>
        <w:spacing w:line="360" w:lineRule="auto"/>
        <w:jc w:val="both"/>
      </w:pPr>
      <w:r>
        <w:t xml:space="preserve">Najbliższe zabudowania mieszkalne znajdują się w odległości około 80 m od planowanego przedsięwzięcia. Teren inwestycji obejmować będzie część działki o utwardzonym ażurowymi płytami betonowymi podłożu o powierzchni 200 m. </w:t>
      </w:r>
      <w:r w:rsidR="00C71763">
        <w:t>Realizacja inwestycji nie przewiduje prac z</w:t>
      </w:r>
      <w:r w:rsidR="00C261A6">
        <w:t>wiązanych z remontem jakiegokolwiek</w:t>
      </w:r>
      <w:r w:rsidR="00C71763">
        <w:t xml:space="preserve"> budynku w celu stworzenia zaplecza socjalnego, ponieważ takie zaplecze już istnieje. </w:t>
      </w:r>
      <w:r w:rsidR="00220BEA">
        <w:t xml:space="preserve">Planowane miejsce magazynowania odpadów także nie będzie zmieniane, remontowane gdyż jest już </w:t>
      </w:r>
      <w:r w:rsidR="003B05CA">
        <w:t xml:space="preserve">utwardzone, a realizacja inwestycji polega na ustawieniu na placu kontenerów i pojemników na odpady. </w:t>
      </w:r>
    </w:p>
    <w:p w14:paraId="61E68109" w14:textId="77777777" w:rsidR="008878CF" w:rsidRDefault="008878CF" w:rsidP="008878CF">
      <w:pPr>
        <w:spacing w:line="360" w:lineRule="auto"/>
        <w:jc w:val="both"/>
      </w:pPr>
      <w:r>
        <w:t>b) powiązań z innymi przedsięwzięciami, w szczególności kumulowania się oddziaływań przedsięwzięć realizowanych i zrealizowanych;</w:t>
      </w:r>
    </w:p>
    <w:p w14:paraId="62F12DDA" w14:textId="77777777" w:rsidR="006B0FEB" w:rsidRDefault="006B0FEB" w:rsidP="008878CF">
      <w:pPr>
        <w:spacing w:line="360" w:lineRule="auto"/>
        <w:jc w:val="both"/>
      </w:pPr>
      <w:r>
        <w:t>Z karty informacyjnej przedsięwzięcia wynika, że</w:t>
      </w:r>
      <w:r w:rsidR="00F71159">
        <w:t xml:space="preserve"> planowana inwestycja będzie częściowo powiązana z innymi przedsięwzięciami znajdującymi się na terenie przedmiotowej nieruchomości, jednak </w:t>
      </w:r>
      <w:r>
        <w:t xml:space="preserve"> </w:t>
      </w:r>
      <w:r w:rsidR="00F71159">
        <w:t xml:space="preserve">mając na uwadze niewielki jej charakter oddziaływań, brak jest możliwości kumulowania się jej oddziaływań z innymi. </w:t>
      </w:r>
    </w:p>
    <w:p w14:paraId="59790080" w14:textId="77777777" w:rsidR="008878CF" w:rsidRDefault="008878CF" w:rsidP="008878CF">
      <w:pPr>
        <w:spacing w:line="360" w:lineRule="auto"/>
        <w:jc w:val="both"/>
      </w:pPr>
      <w:r>
        <w:t>c) różnorodności biologicznej, wykorzystywania zasobów naturalnych, w tym gleby, wody i powierzchni ziemi;</w:t>
      </w:r>
    </w:p>
    <w:p w14:paraId="12151574" w14:textId="77777777" w:rsidR="00F71159" w:rsidRDefault="005E02CD" w:rsidP="008878CF">
      <w:pPr>
        <w:spacing w:line="360" w:lineRule="auto"/>
        <w:jc w:val="both"/>
      </w:pPr>
      <w:r>
        <w:t>Realizacja inwestycji nie przyczyni się do zmniejszenia różnorodności biologicznej terenu. N</w:t>
      </w:r>
      <w:r w:rsidR="00F71159">
        <w:t xml:space="preserve">ie przewiduje się </w:t>
      </w:r>
      <w:r>
        <w:t xml:space="preserve">znacznego wykorzystania zasobów naturalnych. Na etapie eksploatacji wykorzystywana będzie woda do celów socjalno-bytowych oraz energia elektryczna na potrzeby monitoringu. Woda pobierana będzie z gminnej sieci wodociągowej. W budynku </w:t>
      </w:r>
      <w:r w:rsidR="00F71159">
        <w:t xml:space="preserve"> </w:t>
      </w:r>
      <w:r>
        <w:t xml:space="preserve">znajdującym się na terenie działki znajduje się </w:t>
      </w:r>
      <w:r w:rsidR="001756A1">
        <w:t>zaplecze</w:t>
      </w:r>
      <w:r>
        <w:t xml:space="preserve"> socjalne </w:t>
      </w:r>
      <w:r w:rsidR="001756A1">
        <w:t xml:space="preserve">z dostępem do wody i </w:t>
      </w:r>
      <w:r w:rsidR="001756A1">
        <w:lastRenderedPageBreak/>
        <w:t xml:space="preserve">kanalizacji. </w:t>
      </w:r>
      <w:r w:rsidR="0063424C">
        <w:t>Do prowadzonej działalności nie przewiduje się wykorzystywania budynków, na terenie nie znajduje  się żadna szata roś</w:t>
      </w:r>
      <w:r w:rsidR="000D3433">
        <w:t xml:space="preserve">linna. Jest to teren utwardzony, pokryty ażurowymi </w:t>
      </w:r>
      <w:r w:rsidR="00145EBE">
        <w:t>płytami, ogrodzony metalową siatką i płytami betonowymi.</w:t>
      </w:r>
      <w:r w:rsidR="00C71763">
        <w:t xml:space="preserve"> Nie zaobserwowano obecności bytowania roślin chronionych ani zwierząt. </w:t>
      </w:r>
    </w:p>
    <w:p w14:paraId="4DE4CCA5" w14:textId="77777777" w:rsidR="008878CF" w:rsidRDefault="008878CF" w:rsidP="008878CF">
      <w:pPr>
        <w:spacing w:line="360" w:lineRule="auto"/>
        <w:jc w:val="both"/>
      </w:pPr>
      <w:r>
        <w:t>d) emisji i występowania innych uciążliwości;</w:t>
      </w:r>
    </w:p>
    <w:p w14:paraId="5D8BB70C" w14:textId="77777777" w:rsidR="005A6CE6" w:rsidRDefault="00BE4577" w:rsidP="008878CF">
      <w:pPr>
        <w:spacing w:line="360" w:lineRule="auto"/>
        <w:jc w:val="both"/>
      </w:pPr>
      <w:r>
        <w:t xml:space="preserve">Na etapie eksploatacji będzie występować emisja hałasu i emisja zanieczyszczeń do powietrza atmosferycznego. </w:t>
      </w:r>
      <w:r w:rsidR="007D5987">
        <w:t xml:space="preserve">Źródłem emisji będą pojazdy indywidualnych dostawców i odbiorców odpadów. </w:t>
      </w:r>
      <w:r w:rsidR="00876BE5">
        <w:t xml:space="preserve">Nie jest możliwe określenie dziennej ilości pojazdów dostarczających odpady, gdyż może to być kilka lub wcale. </w:t>
      </w:r>
      <w:r w:rsidR="007D5987">
        <w:t xml:space="preserve">Ze względu na rodzaj, skalę i lokalizację inwestycji nie będzie ona powodować przekroczeń standardów jakości środowiska w zakresie ochrony przed hałasem i ochrony powietrza.  </w:t>
      </w:r>
      <w:r w:rsidR="00AF2959">
        <w:t>Planowane przedsięwzięcie w okresie eksploatacji nie wpłynie znacząco na stan środowiska naturalnego i nie spowoduje ponadnormatywnych uciążliwości w zakresie emisji hałasu i zanieczyszczeń powietrza atmosferycznego.</w:t>
      </w:r>
      <w:r w:rsidR="00881DD3">
        <w:t xml:space="preserve"> Ścieki bytowe odprowadzane będą do kanalizacji gminnej. Wody opadowe z terenów utwardzonych będą odprowadzane  do kanalizacji deszczowej. </w:t>
      </w:r>
      <w:r w:rsidR="00843CFA">
        <w:t xml:space="preserve"> </w:t>
      </w:r>
    </w:p>
    <w:p w14:paraId="53FA30C8" w14:textId="77777777" w:rsidR="008878CF" w:rsidRDefault="008878CF" w:rsidP="008878CF">
      <w:pPr>
        <w:spacing w:line="360" w:lineRule="auto"/>
        <w:jc w:val="both"/>
      </w:pPr>
      <w:r>
        <w:t xml:space="preserve">e) ocenionego w oparciu o wiedzę naukową ryzyka wystąpienia poważnych awarii lub katastrof naturalnych i budowlanych, przy uwzględnieniu używanych substancji i stosowanych technologii, w tym ryzyka związanego ze zmiana klimatu; </w:t>
      </w:r>
    </w:p>
    <w:p w14:paraId="402E584D" w14:textId="77777777" w:rsidR="007D5987" w:rsidRDefault="007D5987" w:rsidP="008878CF">
      <w:pPr>
        <w:spacing w:line="360" w:lineRule="auto"/>
        <w:jc w:val="both"/>
      </w:pPr>
      <w:r>
        <w:t>Planowana inwestycja nie jest przedsięwzięciem mogącym stwarzać ryzyko wystąpienia poważnej awarii.</w:t>
      </w:r>
    </w:p>
    <w:p w14:paraId="4CFE4E2D" w14:textId="77777777" w:rsidR="008878CF" w:rsidRDefault="008878CF" w:rsidP="008878CF">
      <w:pPr>
        <w:spacing w:line="360" w:lineRule="auto"/>
        <w:jc w:val="both"/>
      </w:pPr>
      <w:r>
        <w:t>f) przewidywanych ilości i rodzaju wytwarzanych odpadów oraz ich wpływ na środowisko, w przypadkach gdy planuje się ich powstawanie;</w:t>
      </w:r>
    </w:p>
    <w:p w14:paraId="5309E3C5" w14:textId="77777777" w:rsidR="00EB2F34" w:rsidRDefault="0048720D" w:rsidP="008878CF">
      <w:pPr>
        <w:spacing w:line="360" w:lineRule="auto"/>
        <w:jc w:val="both"/>
      </w:pPr>
      <w:r>
        <w:t xml:space="preserve">Zbieranie odpadów odbywać się będzie na terenie otwartym, poza budynkami. </w:t>
      </w:r>
      <w:r w:rsidR="00EB2F34">
        <w:t>Odpady o kodach  02 01 10, 17 04 05 będą magazynowane w wyznaczonym miejscu na utwardzonym placu magazynowanym w szczelnych kontenerach. Odpady o kodach 15 01 04 będą magazynowane w wyznaczonym miejscu na ut</w:t>
      </w:r>
      <w:r w:rsidR="007C5982">
        <w:t xml:space="preserve">wardzonym placu w workach typu big </w:t>
      </w:r>
      <w:proofErr w:type="spellStart"/>
      <w:r w:rsidR="007C5982">
        <w:t>b</w:t>
      </w:r>
      <w:r w:rsidR="00EB2F34">
        <w:t>ag</w:t>
      </w:r>
      <w:proofErr w:type="spellEnd"/>
      <w:r w:rsidR="00EB2F34">
        <w:t>. Odpady o kodach 17 04 01, 17 04 02, 17 04 04, 17 04 06, 17 04 07, 20 01 40 będą magazynowane w wyznaczonym miejscu n</w:t>
      </w:r>
      <w:r w:rsidR="005730F5">
        <w:t>a</w:t>
      </w:r>
      <w:r w:rsidR="00EB2F34">
        <w:t xml:space="preserve"> utwardzonym placu w oznakowanych kodem odpadu </w:t>
      </w:r>
      <w:proofErr w:type="spellStart"/>
      <w:r w:rsidR="00EB2F34">
        <w:t>skrzyniopaletach</w:t>
      </w:r>
      <w:proofErr w:type="spellEnd"/>
      <w:r w:rsidR="00EB2F34">
        <w:t xml:space="preserve">. Odpady magazynowane będą w sposób uniemożliwiający rozpraszanie zgodnie z wymaganiami  w zakresie ochrony środowiska oraz bezpieczeństwa zdrowia i ludzi, a w szczególności w sposób uwzgledniający właściwości chemiczne i fizyczne odpadów, w tym stan skupienia oraz zagrożenia, które mogą powodować te odpady. </w:t>
      </w:r>
      <w:r w:rsidR="005070FA">
        <w:t>Odpady do miejsca zbierania (punktu skupu</w:t>
      </w:r>
      <w:r w:rsidR="005730F5">
        <w:t>)</w:t>
      </w:r>
      <w:r w:rsidR="005070FA">
        <w:t xml:space="preserve"> będą dostarczane przez klientów ich środkami transportu. </w:t>
      </w:r>
    </w:p>
    <w:p w14:paraId="3D73EB16" w14:textId="77777777" w:rsidR="005070FA" w:rsidRDefault="005070FA" w:rsidP="008878CF">
      <w:pPr>
        <w:spacing w:line="360" w:lineRule="auto"/>
        <w:jc w:val="both"/>
      </w:pPr>
      <w:r>
        <w:lastRenderedPageBreak/>
        <w:t xml:space="preserve">Załadunek i rozładunek odpadów prowadzony będzie w sposób niepowodujący uciążliwości hałasowej oraz zagrożenia dla życia i zdrowi ludzi i środowiska. </w:t>
      </w:r>
      <w:r w:rsidR="00370C2E">
        <w:t>Każdorazowo</w:t>
      </w:r>
      <w:r w:rsidR="00535F28">
        <w:t xml:space="preserve"> będą ważone i segregowane pod nadzorem właściciela firmy lub upoważnionych pracowników a uzyskane informację odnotowywane będą w dokumentach ewidencyjnych odpadów. </w:t>
      </w:r>
      <w:r w:rsidR="006F6263">
        <w:t>Magazynowanie odpadów odby</w:t>
      </w:r>
      <w:r w:rsidR="00370C2E">
        <w:t>wać się będzie selektywnie wg. r</w:t>
      </w:r>
      <w:r w:rsidR="006F6263">
        <w:t xml:space="preserve">odzajów, w szczelnych pojemnikach zabezpieczających przed przenikaniem </w:t>
      </w:r>
      <w:r w:rsidR="00250D4A">
        <w:t>odpadów</w:t>
      </w:r>
      <w:r w:rsidR="006F6263">
        <w:t xml:space="preserve"> poza opakowanie, </w:t>
      </w:r>
      <w:r w:rsidR="00250D4A">
        <w:t>chroniąc</w:t>
      </w:r>
      <w:r w:rsidR="006F6263">
        <w:t xml:space="preserve"> tym samym </w:t>
      </w:r>
      <w:r w:rsidR="00250D4A">
        <w:t>środowisko</w:t>
      </w:r>
      <w:r w:rsidR="006F6263">
        <w:t xml:space="preserve"> przed ich negatywnym oddziaływaniem, w tym przed zanieczyszczenia gruntu i wód opadowych, roztopowych i podziemnych, z uwagi na to, że plac magazynowany odpadów utwardzony jest płytami ażurowymi a wiec nie</w:t>
      </w:r>
      <w:r w:rsidR="002E4831">
        <w:t xml:space="preserve"> jest szczelny.</w:t>
      </w:r>
      <w:r w:rsidR="00FD11D0">
        <w:t xml:space="preserve"> Miejsca magazynowania odpadów będą utrzymywane w należytej czystości i porządku. </w:t>
      </w:r>
      <w:r w:rsidR="006F3088">
        <w:t xml:space="preserve">Ilość magazynowanych odpadów będzie dostosowywana do posiadanych możliwości technicznych i organizacyjnych. W ramach zbierania odpady nie będą  podlegały przetwarzaniu. Nie będą prowadzone prace </w:t>
      </w:r>
      <w:r w:rsidR="0057177A">
        <w:t xml:space="preserve">polecające na rozbiórce i/lub cięciu dużych gabarytowo maszyn i urządzeń. </w:t>
      </w:r>
      <w:r w:rsidR="00C5685F">
        <w:t>Wszystkie zbierane odpady będą ewidencjonowane zgodnie z obowiązującymi przepisami prawa  z zastosowaniem kart ewidencji odpadów oraz kart przekazania odpadów w systemie teleinformatycznym</w:t>
      </w:r>
      <w:r w:rsidR="00B4539A">
        <w:t xml:space="preserve"> BDO. Miejsce magazynowania odpadów zostanie wyraźnie oddzielone oraz w sposób trwały i widoczny oznakowane tablicą informacyjną. </w:t>
      </w:r>
      <w:r w:rsidR="00A264D5">
        <w:t xml:space="preserve">Odpady odbierane będą przez firmy zajmujące się ich odzyskiem, posiadające wymagane prawem zezwolenia. </w:t>
      </w:r>
      <w:r w:rsidR="00AF6BA7">
        <w:t xml:space="preserve">Sposób zbierania odpadów nie będzie powodować zagrożenia  dla życia i zdrowia ludzi, ani środowiska. </w:t>
      </w:r>
      <w:r w:rsidR="00D32DAF">
        <w:t>Zbieranie odpadów będzie prowadzone w sposób uwzgledniający zasady gospodarki odpadami i warunki określone w ustawie o odpadach.</w:t>
      </w:r>
    </w:p>
    <w:p w14:paraId="230E81C3" w14:textId="77777777" w:rsidR="008878CF" w:rsidRDefault="008878CF" w:rsidP="008878CF">
      <w:pPr>
        <w:spacing w:line="360" w:lineRule="auto"/>
        <w:jc w:val="both"/>
      </w:pPr>
      <w:r>
        <w:t>g) zagrożeń dla zdrowia ludzi, w tym wynikającego z emisji;</w:t>
      </w:r>
    </w:p>
    <w:p w14:paraId="7E94D65A" w14:textId="77777777" w:rsidR="008878CF" w:rsidRDefault="000141BA" w:rsidP="008878CF">
      <w:pPr>
        <w:spacing w:line="360" w:lineRule="auto"/>
        <w:jc w:val="both"/>
      </w:pPr>
      <w:r>
        <w:t xml:space="preserve">W przedmiotowym przedsięwzięciu </w:t>
      </w:r>
      <w:r w:rsidR="008878CF">
        <w:t xml:space="preserve"> nie będą </w:t>
      </w:r>
      <w:r>
        <w:t xml:space="preserve">skupowane odpady niebezpieczne, tym samym inwestycja </w:t>
      </w:r>
      <w:r w:rsidR="008878CF">
        <w:t xml:space="preserve">nie stwarza zagrożenia dla zdrowia </w:t>
      </w:r>
      <w:r w:rsidR="006408D4">
        <w:t xml:space="preserve">i życia </w:t>
      </w:r>
      <w:r w:rsidR="008878CF">
        <w:t xml:space="preserve">ludzi. </w:t>
      </w:r>
    </w:p>
    <w:p w14:paraId="2EF02399" w14:textId="77777777" w:rsidR="008878CF" w:rsidRDefault="008878CF" w:rsidP="008878CF">
      <w:pPr>
        <w:spacing w:line="360" w:lineRule="auto"/>
        <w:jc w:val="both"/>
      </w:pPr>
      <w:r>
        <w:t>2. Usytuowanie przedsięwzięcia, z uwzględnieniem możliwego zagrożenia dla środowiska, w szczególności przy istniejącym i planowanym użytkowaniu terenu, zdolności samooczyszczania się środowiska i odnawiania się zasobów naturalnych, walorów przyrodniczych i krajobrazowych oraz uwarunkowań miejscowych planów zagospodarowania przestrzennego – uwzględniając:</w:t>
      </w:r>
    </w:p>
    <w:p w14:paraId="4D926372" w14:textId="77777777" w:rsidR="008878CF" w:rsidRDefault="008878CF" w:rsidP="008878CF">
      <w:pPr>
        <w:spacing w:line="360" w:lineRule="auto"/>
        <w:jc w:val="both"/>
      </w:pPr>
      <w:r>
        <w:t>a) obszary wodno-błotne, inne obszary o płytkim zaleganiu wód podziemnych, w tym siedliska łęgowe oraz ujścia rzek;</w:t>
      </w:r>
    </w:p>
    <w:p w14:paraId="03FDF578" w14:textId="77777777" w:rsidR="008878CF" w:rsidRDefault="008878CF" w:rsidP="008878CF">
      <w:pPr>
        <w:spacing w:line="360" w:lineRule="auto"/>
        <w:jc w:val="both"/>
      </w:pPr>
      <w:r>
        <w:t>Przedmiotowe przedsięwzięcie nie jest położone na obszarach wodno-błotnych,  obszarach o płytkim zaleganiu wód podziemnych, w tym siedliska łęgowe oraz ujścia rzek.</w:t>
      </w:r>
    </w:p>
    <w:p w14:paraId="40BEA308" w14:textId="77777777" w:rsidR="008878CF" w:rsidRDefault="008878CF" w:rsidP="008878CF">
      <w:pPr>
        <w:spacing w:line="360" w:lineRule="auto"/>
        <w:jc w:val="both"/>
      </w:pPr>
      <w:r>
        <w:t>b) obszary wybrzeży i środowisko morskie;</w:t>
      </w:r>
    </w:p>
    <w:p w14:paraId="6C814AB6" w14:textId="77777777" w:rsidR="008878CF" w:rsidRDefault="008878CF" w:rsidP="008878CF">
      <w:pPr>
        <w:spacing w:line="360" w:lineRule="auto"/>
        <w:jc w:val="both"/>
      </w:pPr>
      <w:r>
        <w:lastRenderedPageBreak/>
        <w:t xml:space="preserve">Przedsięwzięcie leży poza obszarami wybrzeży i nie dotyczy środowiska morskiego. </w:t>
      </w:r>
    </w:p>
    <w:p w14:paraId="371C1C08" w14:textId="77777777" w:rsidR="008878CF" w:rsidRDefault="008878CF" w:rsidP="008878CF">
      <w:pPr>
        <w:spacing w:line="360" w:lineRule="auto"/>
        <w:jc w:val="both"/>
      </w:pPr>
      <w:r>
        <w:t>c) obszary górskie lub leśne;</w:t>
      </w:r>
    </w:p>
    <w:p w14:paraId="4C6C38BF" w14:textId="77777777" w:rsidR="008878CF" w:rsidRDefault="008878CF" w:rsidP="008878CF">
      <w:pPr>
        <w:spacing w:line="360" w:lineRule="auto"/>
        <w:jc w:val="both"/>
      </w:pPr>
      <w:r>
        <w:t>Przedsięwzięcie leży poza obszarami górskimi i leśnymi.</w:t>
      </w:r>
    </w:p>
    <w:p w14:paraId="6EC9C90E" w14:textId="77777777" w:rsidR="008878CF" w:rsidRDefault="008878CF" w:rsidP="008878CF">
      <w:pPr>
        <w:spacing w:line="360" w:lineRule="auto"/>
        <w:jc w:val="both"/>
      </w:pPr>
      <w:r>
        <w:t>d) obszary objęte ochroną, w tym, strefy ochronne ujęć wód i obszary ochronne zbiorników wód śródlądowych;</w:t>
      </w:r>
    </w:p>
    <w:p w14:paraId="4E331DD7" w14:textId="77777777" w:rsidR="008878CF" w:rsidRDefault="008878CF" w:rsidP="008878CF">
      <w:pPr>
        <w:spacing w:line="360" w:lineRule="auto"/>
        <w:jc w:val="both"/>
      </w:pPr>
      <w:r>
        <w:t xml:space="preserve">Przedsięwzięcie leży poza obszarami objętych ochroną, w tym stref ochronnych ujęć wód i obszarami zbiorników wód śródlądowych, przedmiotowe przedsięwzięcie zlokalizowane jest w dorzeczu Wisły w obszarze jednolitych części wód powierzchniowych RW2000102724499 Przysowa i w obszarze jednolitej  części wód podziemnych, zwanej  dalej </w:t>
      </w:r>
      <w:proofErr w:type="spellStart"/>
      <w:r>
        <w:t>JCWPd</w:t>
      </w:r>
      <w:proofErr w:type="spellEnd"/>
      <w:r>
        <w:t>, oznaczonym kodem PLGW200063.</w:t>
      </w:r>
    </w:p>
    <w:p w14:paraId="1A0C8F68" w14:textId="77777777" w:rsidR="008878CF" w:rsidRDefault="008878CF" w:rsidP="008878CF">
      <w:pPr>
        <w:spacing w:line="360" w:lineRule="auto"/>
        <w:jc w:val="both"/>
      </w:pPr>
      <w:r>
        <w:t>e) obszary wymagające specjalnej ochrony ze względu na występowanie gatunków roślin, grzybów i zwierząt lub ich siedlisk przyrodniczych objętych ochroną, w tym obszary Natura 2000 oraz pozostałe formy ochrony przyrody;</w:t>
      </w:r>
    </w:p>
    <w:p w14:paraId="6EE65B80" w14:textId="77777777" w:rsidR="00F24461" w:rsidRDefault="00D005F7" w:rsidP="008878CF">
      <w:pPr>
        <w:spacing w:line="360" w:lineRule="auto"/>
        <w:jc w:val="both"/>
      </w:pPr>
      <w:r>
        <w:t xml:space="preserve">Inwestycja położona będzie w granicach Obszaru Chronionego Krajobrazu Dolina Przysowy, dla którego obowiązującym aktem prawnym jest rozporządzenie nr 13 Wojewody Mazowieckiego z dnia 27 lipca 2006 r., w sprawie Obszaru Chronionego Krajobrazu Dolina Przysowy (Dz. Urz. Woj. </w:t>
      </w:r>
      <w:proofErr w:type="spellStart"/>
      <w:r>
        <w:t>Maz</w:t>
      </w:r>
      <w:proofErr w:type="spellEnd"/>
      <w:r>
        <w:t>. Z 2</w:t>
      </w:r>
      <w:r w:rsidR="00370C2E">
        <w:t>006 r., nr 157, poz. 6150, ze. z</w:t>
      </w:r>
      <w:r>
        <w:t>m.).</w:t>
      </w:r>
      <w:r w:rsidRPr="00D005F7">
        <w:t xml:space="preserve"> </w:t>
      </w:r>
      <w:r w:rsidR="001B1BC1" w:rsidRPr="00D005F7">
        <w:t xml:space="preserve">Ze względu na charakter </w:t>
      </w:r>
      <w:r w:rsidRPr="00D005F7">
        <w:t xml:space="preserve">rodzaj i skalę  </w:t>
      </w:r>
      <w:r w:rsidR="001B1BC1" w:rsidRPr="00D005F7">
        <w:t xml:space="preserve">inwestycji nie będzie </w:t>
      </w:r>
      <w:r w:rsidRPr="00D005F7">
        <w:t xml:space="preserve">ona </w:t>
      </w:r>
      <w:r w:rsidRPr="00720911">
        <w:t>znacząco wpływać na ww. obszar oraz nie zostaną naruszone zakazy w ww. rozporządzeniu. Planowane przedsięwzięcie zalicza się do przedsięwzięć mogących potencjalnie znacz</w:t>
      </w:r>
      <w:r w:rsidR="00720911" w:rsidRPr="00720911">
        <w:t xml:space="preserve">ąco oddziaływać na środowisko i ma znikomy wpływ </w:t>
      </w:r>
      <w:r w:rsidR="00720911">
        <w:t>n</w:t>
      </w:r>
      <w:r w:rsidR="00720911" w:rsidRPr="00720911">
        <w:t xml:space="preserve">a środowisko oraz Obszar Chronionego Krajobrazu. </w:t>
      </w:r>
    </w:p>
    <w:p w14:paraId="16512BB9" w14:textId="77777777" w:rsidR="008878CF" w:rsidRDefault="008878CF" w:rsidP="008878CF">
      <w:pPr>
        <w:spacing w:line="360" w:lineRule="auto"/>
        <w:jc w:val="both"/>
      </w:pPr>
      <w:r>
        <w:t>f) obszary, na których standardy jakości środowiska zostały przekroczone lub istnieje prawdopodobieństwo ich przekroczenia;</w:t>
      </w:r>
    </w:p>
    <w:p w14:paraId="4307132D" w14:textId="77777777" w:rsidR="008878CF" w:rsidRDefault="008878CF" w:rsidP="008878CF">
      <w:pPr>
        <w:spacing w:line="360" w:lineRule="auto"/>
        <w:jc w:val="both"/>
      </w:pPr>
      <w:r>
        <w:t>W miejscu realizacji inwestycji, ani w jej rejonie nie występują obszary na których standardy jakości środowiska zostały przekroczone lub istnieje prawdopodobieństwo ich przekroczenia.</w:t>
      </w:r>
    </w:p>
    <w:p w14:paraId="01777D51" w14:textId="77777777" w:rsidR="008878CF" w:rsidRDefault="008878CF" w:rsidP="008878CF">
      <w:pPr>
        <w:spacing w:line="360" w:lineRule="auto"/>
        <w:jc w:val="both"/>
      </w:pPr>
      <w:r>
        <w:t>g) obszary o krajobrazie mającym znaczenie historyczne, kulturowe lub archeologiczne;</w:t>
      </w:r>
    </w:p>
    <w:p w14:paraId="600F4957" w14:textId="77777777" w:rsidR="008878CF" w:rsidRDefault="008878CF" w:rsidP="008878CF">
      <w:pPr>
        <w:spacing w:line="360" w:lineRule="auto"/>
        <w:jc w:val="both"/>
      </w:pPr>
      <w:r>
        <w:t xml:space="preserve">W miejscu realizacji inwestycji, ani w jej pobliżu brak jest obszarów  mającym znaczenie historyczne, kulturowe lub archeologiczne. </w:t>
      </w:r>
    </w:p>
    <w:p w14:paraId="457D824C" w14:textId="77777777" w:rsidR="008878CF" w:rsidRDefault="008878CF" w:rsidP="008878CF">
      <w:pPr>
        <w:spacing w:line="360" w:lineRule="auto"/>
        <w:jc w:val="both"/>
      </w:pPr>
      <w:r>
        <w:t>h) gęstość zaludnienia;</w:t>
      </w:r>
    </w:p>
    <w:p w14:paraId="7AFC6DEE" w14:textId="77777777" w:rsidR="008878CF" w:rsidRDefault="008878CF" w:rsidP="008878CF">
      <w:pPr>
        <w:spacing w:line="360" w:lineRule="auto"/>
        <w:jc w:val="both"/>
      </w:pPr>
      <w:r>
        <w:t>Gęstość zaludnienia na te</w:t>
      </w:r>
      <w:r w:rsidR="00CB5920">
        <w:t>renie Gminy Pacyna wynosi ok. 42</w:t>
      </w:r>
      <w:r w:rsidRPr="00C4378A">
        <w:t xml:space="preserve"> os./km²</w:t>
      </w:r>
    </w:p>
    <w:p w14:paraId="411238E0" w14:textId="77777777" w:rsidR="008878CF" w:rsidRDefault="008878CF" w:rsidP="008878CF">
      <w:pPr>
        <w:spacing w:line="360" w:lineRule="auto"/>
        <w:jc w:val="both"/>
      </w:pPr>
      <w:r>
        <w:t>i) obszary przylegające do jezior;</w:t>
      </w:r>
    </w:p>
    <w:p w14:paraId="731CB520" w14:textId="77777777" w:rsidR="008878CF" w:rsidRDefault="008878CF" w:rsidP="008878CF">
      <w:pPr>
        <w:spacing w:line="360" w:lineRule="auto"/>
        <w:jc w:val="both"/>
      </w:pPr>
      <w:r>
        <w:t>W rejonie realizacji inwestycji nie występują jeziora.</w:t>
      </w:r>
    </w:p>
    <w:p w14:paraId="2F5D7EF8" w14:textId="77777777" w:rsidR="008878CF" w:rsidRDefault="008878CF" w:rsidP="008878CF">
      <w:pPr>
        <w:spacing w:line="360" w:lineRule="auto"/>
        <w:jc w:val="both"/>
      </w:pPr>
      <w:r>
        <w:t>j) uzdrowiska i obszary ochrony uzdrowiskowej;</w:t>
      </w:r>
    </w:p>
    <w:p w14:paraId="30DCAAC4" w14:textId="77777777" w:rsidR="008878CF" w:rsidRDefault="008878CF" w:rsidP="008878CF">
      <w:pPr>
        <w:spacing w:line="360" w:lineRule="auto"/>
        <w:jc w:val="both"/>
      </w:pPr>
      <w:r>
        <w:lastRenderedPageBreak/>
        <w:t xml:space="preserve">W zasięgu oddziaływania inwestycji i jej najbliższej okolicy nie występują uzdrowiska, obszary ochrony uzdrowiskowej oraz obszary wyszczególnione na podstawie przepisów ustawy  o uzdrowiskach i lecznictwie uzdrowiskowym. </w:t>
      </w:r>
    </w:p>
    <w:p w14:paraId="1C8FDD4C" w14:textId="77777777" w:rsidR="008878CF" w:rsidRDefault="008878CF" w:rsidP="008878CF">
      <w:pPr>
        <w:spacing w:line="360" w:lineRule="auto"/>
        <w:jc w:val="both"/>
      </w:pPr>
      <w:r>
        <w:t>k) wody i obowiązujące dla nich cele środowiskowe;</w:t>
      </w:r>
    </w:p>
    <w:p w14:paraId="56297A02" w14:textId="77777777" w:rsidR="008878CF" w:rsidRDefault="008878CF" w:rsidP="008878CF">
      <w:pPr>
        <w:spacing w:line="360" w:lineRule="auto"/>
        <w:jc w:val="both"/>
      </w:pPr>
      <w:r>
        <w:t xml:space="preserve">Działalność przedsięwzięcia w miejscu jego lokalizacji nie przyczyni  się  do zmiany obecnie występującego stanu ekologicznego JCWP, a więc nie spowoduje możliwości nieosiągnięcia celów środowiskowych zawartych w planie gospodarowania wodami na obszarze dorzecza. </w:t>
      </w:r>
    </w:p>
    <w:p w14:paraId="103A90EC" w14:textId="77777777" w:rsidR="008878CF" w:rsidRDefault="008878CF" w:rsidP="008878CF">
      <w:pPr>
        <w:spacing w:line="360" w:lineRule="auto"/>
        <w:jc w:val="both"/>
      </w:pPr>
      <w:r>
        <w:t>3. Rodzaj, cechy i skale możliwego oddziaływania rozważanego w odniesieniu do kryteriów wymienionych w pkt 1 i 2 oraz w art. 62 ust.1 pkt. 1, wynikających z:</w:t>
      </w:r>
    </w:p>
    <w:p w14:paraId="31D65A51" w14:textId="77777777" w:rsidR="008878CF" w:rsidRDefault="008878CF" w:rsidP="008878CF">
      <w:pPr>
        <w:spacing w:line="360" w:lineRule="auto"/>
        <w:jc w:val="both"/>
      </w:pPr>
      <w:r>
        <w:t>a) zasięgu oddziaływania – obszaru geograficznego i liczby ludności, na którą przedsięwzięcie może oddziaływać;</w:t>
      </w:r>
    </w:p>
    <w:p w14:paraId="0753B231" w14:textId="77777777" w:rsidR="008878CF" w:rsidRDefault="008878CF" w:rsidP="008878CF">
      <w:pPr>
        <w:spacing w:line="360" w:lineRule="auto"/>
        <w:jc w:val="both"/>
      </w:pPr>
      <w:r>
        <w:t xml:space="preserve">Zasięg przestrzenny oddziaływania przedsięwzięcia ograniczy się do najbliższego otoczenia miejsca  jego realizacji. </w:t>
      </w:r>
    </w:p>
    <w:p w14:paraId="30E7B055" w14:textId="77777777" w:rsidR="008878CF" w:rsidRDefault="008878CF" w:rsidP="008878CF">
      <w:pPr>
        <w:spacing w:line="360" w:lineRule="auto"/>
        <w:jc w:val="both"/>
      </w:pPr>
      <w:r>
        <w:t>b) transgranicznego charakteru oddziaływania  przedsięwzięcia na poszczególne elementy przyrodnicze;</w:t>
      </w:r>
    </w:p>
    <w:p w14:paraId="43647F00" w14:textId="77777777" w:rsidR="008878CF" w:rsidRDefault="008878CF" w:rsidP="008878CF">
      <w:pPr>
        <w:spacing w:line="360" w:lineRule="auto"/>
        <w:jc w:val="both"/>
      </w:pPr>
      <w:r>
        <w:t xml:space="preserve">Ze względu na rodzaj planowanej inwestycji oraz jej lokalizacje nie wystąpi transgraniczne oddziaływanie na środowisko.  </w:t>
      </w:r>
    </w:p>
    <w:p w14:paraId="0168FFD7" w14:textId="77777777" w:rsidR="008878CF" w:rsidRDefault="008878CF" w:rsidP="008878CF">
      <w:pPr>
        <w:spacing w:line="360" w:lineRule="auto"/>
        <w:jc w:val="both"/>
      </w:pPr>
      <w:r>
        <w:t>c) charakteru, wielkości, intensywności i złożoności oddziaływania, z uwzględnieniem obciążenia istniejącej infrastruktury technicznej oraz przewidywanego momentu rozpoczęcia oddziaływania;</w:t>
      </w:r>
    </w:p>
    <w:p w14:paraId="342B909B" w14:textId="77777777" w:rsidR="008878CF" w:rsidRDefault="008878CF" w:rsidP="008878CF">
      <w:pPr>
        <w:spacing w:line="360" w:lineRule="auto"/>
        <w:jc w:val="both"/>
      </w:pPr>
      <w:r>
        <w:t>Informacje zawarte w karcie informacyjnej przedsięwzięcia stwierdzają brak możliwości  wystąpienia  oddziaływań o znaczącej wielkośc</w:t>
      </w:r>
      <w:r w:rsidR="00A1021E">
        <w:t xml:space="preserve">i, </w:t>
      </w:r>
      <w:r w:rsidR="00843CFA">
        <w:t>intensywności lub złożoności. Ze</w:t>
      </w:r>
      <w:r w:rsidR="00A1021E">
        <w:t xml:space="preserve"> względu na niewielki rozmiar, jak i również lokalizację</w:t>
      </w:r>
      <w:r w:rsidR="00843CFA">
        <w:t xml:space="preserve"> eksploatacja inwestycji nie wpłynie na stan środowiska i nie będzie oddziaływać na działki sąsiednie oraz obiekty znajdujące się na działce inwestora. </w:t>
      </w:r>
    </w:p>
    <w:p w14:paraId="06575850" w14:textId="77777777" w:rsidR="008878CF" w:rsidRDefault="008878CF" w:rsidP="008878CF">
      <w:pPr>
        <w:spacing w:line="360" w:lineRule="auto"/>
        <w:jc w:val="both"/>
      </w:pPr>
      <w:r>
        <w:t xml:space="preserve">d) prawdopodobieństwo oddziaływania, </w:t>
      </w:r>
    </w:p>
    <w:p w14:paraId="5FE3B769" w14:textId="77777777" w:rsidR="008878CF" w:rsidRDefault="008878CF" w:rsidP="008878CF">
      <w:pPr>
        <w:spacing w:line="360" w:lineRule="auto"/>
        <w:jc w:val="both"/>
      </w:pPr>
      <w:r>
        <w:t>Na podstawie informacji zawart</w:t>
      </w:r>
      <w:r w:rsidR="00B66E98">
        <w:t xml:space="preserve">ych w przedłożonej dokumentacji, wynik iż punkt skupu będzie funkcjonował w czystości i porządku. </w:t>
      </w:r>
      <w:r>
        <w:t xml:space="preserve">Bezpośrednie oddziaływania będą miały zasięg lokalny i ograniczą się do najbliższego otoczenia inwestycji. </w:t>
      </w:r>
    </w:p>
    <w:p w14:paraId="3E001E22" w14:textId="77777777" w:rsidR="008878CF" w:rsidRDefault="008878CF" w:rsidP="008878CF">
      <w:pPr>
        <w:spacing w:line="360" w:lineRule="auto"/>
        <w:jc w:val="both"/>
      </w:pPr>
      <w:r>
        <w:t>e) czasu trwania, częstotliwość i odwracalność oddziaływania;</w:t>
      </w:r>
    </w:p>
    <w:p w14:paraId="2590DE90" w14:textId="77777777" w:rsidR="008878CF" w:rsidRDefault="00317F77" w:rsidP="008878CF">
      <w:pPr>
        <w:spacing w:line="360" w:lineRule="auto"/>
        <w:jc w:val="both"/>
      </w:pPr>
      <w:r>
        <w:t xml:space="preserve">Okres magazynowania będzie uzależniony od zebrania odpowiedniej ilości odpadów. </w:t>
      </w:r>
      <w:r w:rsidR="00B31102">
        <w:t xml:space="preserve">Po zebraniu odpowiedniej ilości odpady będą transportowane do miejsc  ich dalszego odzysku. </w:t>
      </w:r>
      <w:r>
        <w:t xml:space="preserve"> </w:t>
      </w:r>
    </w:p>
    <w:p w14:paraId="41B6F67B" w14:textId="77777777" w:rsidR="008878CF" w:rsidRDefault="008878CF" w:rsidP="008878CF">
      <w:pPr>
        <w:spacing w:line="360" w:lineRule="auto"/>
        <w:jc w:val="both"/>
      </w:pPr>
      <w:r>
        <w:t xml:space="preserve">f) powiązań z innymi przedsięwzięciami, w szczególności kumulowania się oddziaływań przedsięwzięć realizowanych i zrealizowanych, dla których została wydana decyzja o </w:t>
      </w:r>
      <w:r>
        <w:lastRenderedPageBreak/>
        <w:t>środowiskowych uwarunkowaniach, znajdujących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w:t>
      </w:r>
    </w:p>
    <w:p w14:paraId="231AA10E" w14:textId="77777777" w:rsidR="008878CF" w:rsidRDefault="008878CF" w:rsidP="008878CF">
      <w:pPr>
        <w:spacing w:line="360" w:lineRule="auto"/>
        <w:jc w:val="both"/>
      </w:pPr>
      <w:r>
        <w:t>Na działkach będących w zakresie oddziaływania planowanej inwestycji, nie ma przedsięwzięć podobnego typu, planowanych, r</w:t>
      </w:r>
      <w:r w:rsidR="00A15C07">
        <w:t xml:space="preserve">ealizowanych i zrealizowanych. </w:t>
      </w:r>
      <w:r>
        <w:t xml:space="preserve"> </w:t>
      </w:r>
      <w:r w:rsidR="00A15C07">
        <w:t>Z karty informacyjnej przedsięwzięcia wynika, że planowana inwestycja będzie częściowo powiązana z innymi przedsięwzięciami znajdującymi się na terenie przedmiotowej nieruchomości, jednak  mając na uwadze niewielki jej charakter oddziaływań, brak jest możliwości kumulowania się jej oddziaływań z innymi</w:t>
      </w:r>
      <w:r w:rsidR="00B66DE4">
        <w:t>.</w:t>
      </w:r>
    </w:p>
    <w:p w14:paraId="4FA15DCB" w14:textId="77777777" w:rsidR="00B9085C" w:rsidRDefault="00B66DE4" w:rsidP="00B9085C">
      <w:pPr>
        <w:spacing w:line="360" w:lineRule="auto"/>
        <w:jc w:val="both"/>
      </w:pPr>
      <w:r>
        <w:t>g) możliwość ograniczenia oddziaływania;</w:t>
      </w:r>
    </w:p>
    <w:p w14:paraId="7C980810" w14:textId="77777777" w:rsidR="00E3652B" w:rsidRDefault="007B6BB3" w:rsidP="00355894">
      <w:pPr>
        <w:spacing w:line="360" w:lineRule="auto"/>
        <w:jc w:val="both"/>
      </w:pPr>
      <w:r>
        <w:t xml:space="preserve">Zaplanowana przez Inwestora organizacja ogranicza prognozowane oddziaływania na środowisko. </w:t>
      </w:r>
    </w:p>
    <w:p w14:paraId="6F7A4D6A" w14:textId="77777777" w:rsidR="00234570" w:rsidRDefault="00234570" w:rsidP="0098123D">
      <w:pPr>
        <w:spacing w:line="360" w:lineRule="auto"/>
        <w:jc w:val="both"/>
      </w:pPr>
      <w:r>
        <w:tab/>
      </w:r>
      <w:r w:rsidR="00607E25">
        <w:t xml:space="preserve">Wójt Gminy Pacyna przeanalizował otrzymane opinie. </w:t>
      </w:r>
      <w:r w:rsidR="008577F4">
        <w:t xml:space="preserve">Ponadto na podstawie załączonych materiałów stwierdzono, że inwestycja kwalifikuje się do przedsięwzięć wymienionych w </w:t>
      </w:r>
      <w:r w:rsidR="008577F4" w:rsidRPr="00FA1341">
        <w:t xml:space="preserve">§ 3 ust. l pkt </w:t>
      </w:r>
      <w:r w:rsidR="00697F58">
        <w:t>83</w:t>
      </w:r>
      <w:r w:rsidR="008577F4" w:rsidRPr="00FA1341">
        <w:t xml:space="preserve"> Rozporządzenia Rady Ministrów z dnia </w:t>
      </w:r>
      <w:r w:rsidR="008577F4">
        <w:t>10 września 2019</w:t>
      </w:r>
      <w:r w:rsidR="008577F4" w:rsidRPr="00FA1341">
        <w:t xml:space="preserve"> r. w sprawie </w:t>
      </w:r>
      <w:r w:rsidR="008577F4" w:rsidRPr="00FA1341">
        <w:rPr>
          <w:bCs/>
        </w:rPr>
        <w:t>przedsięwzięć mogących znacząco oddziaływać na środowisko</w:t>
      </w:r>
      <w:r w:rsidR="008577F4" w:rsidRPr="00FA1341">
        <w:t xml:space="preserve"> (Dz. U. z 201</w:t>
      </w:r>
      <w:r w:rsidR="008577F4">
        <w:t>9</w:t>
      </w:r>
      <w:r w:rsidR="008577F4" w:rsidRPr="00FA1341">
        <w:t xml:space="preserve"> r. poz. </w:t>
      </w:r>
      <w:r w:rsidR="008577F4">
        <w:t>1839</w:t>
      </w:r>
      <w:r w:rsidR="00E65938">
        <w:t xml:space="preserve"> j.t.).</w:t>
      </w:r>
    </w:p>
    <w:p w14:paraId="41F8C23C" w14:textId="77777777" w:rsidR="00B6375B" w:rsidRDefault="00364911" w:rsidP="00E65326">
      <w:pPr>
        <w:spacing w:line="360" w:lineRule="auto"/>
        <w:ind w:firstLine="708"/>
        <w:jc w:val="both"/>
      </w:pPr>
      <w:r>
        <w:t xml:space="preserve">W dniu </w:t>
      </w:r>
      <w:r w:rsidR="00E65938">
        <w:t>10 lipca</w:t>
      </w:r>
      <w:r w:rsidR="00726227">
        <w:t xml:space="preserve"> 2023</w:t>
      </w:r>
      <w:r w:rsidR="002436DE">
        <w:t xml:space="preserve"> </w:t>
      </w:r>
      <w:r w:rsidR="00726227">
        <w:t xml:space="preserve">r., </w:t>
      </w:r>
      <w:r>
        <w:t xml:space="preserve">Wójt Gminy Pacyna zawiadomił strony postępowania o zakończeniu postępowania </w:t>
      </w:r>
      <w:r w:rsidR="00CA49DC">
        <w:t>administracyjnego</w:t>
      </w:r>
      <w:r w:rsidR="00726227">
        <w:t xml:space="preserve"> w przedmiotowej sprawie, poprzez obwieszczenie wywieszone na tablicy ogłoszeń Urzędu Gminy w Pacynie oraz umieszczone na stronie bip.pacyna.mazowsze.pl (Biuletyn Informacji Publicznej). W wyznaczonym terminie nie zgłoszono żadnych uwag ani zastrzeżeń.</w:t>
      </w:r>
      <w:r w:rsidR="004F34BF">
        <w:t xml:space="preserve"> </w:t>
      </w:r>
    </w:p>
    <w:p w14:paraId="7F4052D5" w14:textId="77777777" w:rsidR="006E4AC0" w:rsidRDefault="008577F4" w:rsidP="0098123D">
      <w:pPr>
        <w:spacing w:line="360" w:lineRule="auto"/>
        <w:jc w:val="both"/>
      </w:pPr>
      <w:r>
        <w:tab/>
      </w:r>
      <w:r w:rsidR="008E6CD4">
        <w:t xml:space="preserve">Analizując kartę informacyjną </w:t>
      </w:r>
      <w:r w:rsidR="004F34BF">
        <w:t xml:space="preserve">załączoną do wniosku, pozostałą </w:t>
      </w:r>
      <w:r w:rsidR="008E6CD4">
        <w:t>dokumentacje</w:t>
      </w:r>
      <w:r w:rsidR="00754A88">
        <w:t>, uwzględniając art. 63 ust. 1</w:t>
      </w:r>
      <w:r w:rsidR="008E6CD4">
        <w:t xml:space="preserve"> oraz opierając się na wiedzy własnej postanowiono w całości uwzględnić opinie Dyrektora Zarządu Zlewni w Łowiczu oraz Państwowego Powiatowego </w:t>
      </w:r>
      <w:r w:rsidR="00E65938">
        <w:t xml:space="preserve">oraz </w:t>
      </w:r>
      <w:r w:rsidR="008E6CD4">
        <w:t>Inspektora</w:t>
      </w:r>
      <w:r w:rsidR="00E65938">
        <w:t xml:space="preserve"> Sanitarnego w Gostyninie, natomiast nie uwzględniono opinii </w:t>
      </w:r>
      <w:r w:rsidR="006E4AC0">
        <w:t xml:space="preserve"> </w:t>
      </w:r>
      <w:r w:rsidR="00E65938">
        <w:t>Regionalnego Dyrektora Ochrony Środowiska w Warszawie.</w:t>
      </w:r>
    </w:p>
    <w:p w14:paraId="61B6A9D1" w14:textId="77777777" w:rsidR="002436DE" w:rsidRDefault="0029385F" w:rsidP="00214B76">
      <w:pPr>
        <w:spacing w:line="360" w:lineRule="auto"/>
        <w:ind w:firstLine="708"/>
        <w:jc w:val="both"/>
      </w:pPr>
      <w:r>
        <w:t xml:space="preserve">Biorąc powyższe pod uwagę oraz mając na względzie spełnienie wymogów i warunków w zakresie środowiska, orzeczono jak w sentencji. </w:t>
      </w:r>
    </w:p>
    <w:p w14:paraId="379D9B41" w14:textId="77777777" w:rsidR="000653DE" w:rsidRDefault="000653DE" w:rsidP="00214B76">
      <w:pPr>
        <w:spacing w:line="360" w:lineRule="auto"/>
        <w:ind w:firstLine="708"/>
        <w:jc w:val="both"/>
      </w:pPr>
    </w:p>
    <w:p w14:paraId="3459EEC5" w14:textId="77777777" w:rsidR="003476A2" w:rsidRDefault="003476A2" w:rsidP="00214B76">
      <w:pPr>
        <w:spacing w:line="360" w:lineRule="auto"/>
        <w:ind w:firstLine="708"/>
        <w:jc w:val="both"/>
      </w:pPr>
    </w:p>
    <w:p w14:paraId="7929D374" w14:textId="77777777" w:rsidR="003476A2" w:rsidRDefault="003476A2" w:rsidP="00214B76">
      <w:pPr>
        <w:spacing w:line="360" w:lineRule="auto"/>
        <w:ind w:firstLine="708"/>
        <w:jc w:val="both"/>
      </w:pPr>
    </w:p>
    <w:p w14:paraId="54A20BD1" w14:textId="77777777" w:rsidR="006E4AC0" w:rsidRDefault="0013334D" w:rsidP="0013334D">
      <w:pPr>
        <w:spacing w:line="360" w:lineRule="auto"/>
        <w:jc w:val="center"/>
      </w:pPr>
      <w:r>
        <w:lastRenderedPageBreak/>
        <w:t>Pouczenie</w:t>
      </w:r>
    </w:p>
    <w:p w14:paraId="67AC225F" w14:textId="77777777" w:rsidR="00367A10" w:rsidRDefault="0013334D" w:rsidP="00754A88">
      <w:pPr>
        <w:spacing w:line="360" w:lineRule="auto"/>
        <w:ind w:firstLine="708"/>
      </w:pPr>
      <w:r>
        <w:t>Od niniejszej decyzji pr</w:t>
      </w:r>
      <w:r w:rsidR="0084048F">
        <w:t>zysługuje stronom odwołanie do S</w:t>
      </w:r>
      <w:r>
        <w:t>amorządowego Kolegium Odwoławczego w Płocku</w:t>
      </w:r>
      <w:r w:rsidR="005300F6">
        <w:t xml:space="preserve"> ul. Kolegialna 20B</w:t>
      </w:r>
      <w:r>
        <w:t>, za pośrednictwem Wójta Gminy Pacyna w terminie 14 dni od dnia jej doręczenia.</w:t>
      </w:r>
      <w:r w:rsidR="00EB608D">
        <w:t xml:space="preserve"> Zgodnie z </w:t>
      </w:r>
      <w:r w:rsidR="00EB608D" w:rsidRPr="00EB608D">
        <w:t>art. 127a § 1 k.p.a.</w:t>
      </w:r>
      <w:r w:rsidR="00B21958">
        <w:t xml:space="preserve"> </w:t>
      </w:r>
      <w:r w:rsidR="000B6582">
        <w:t>w</w:t>
      </w:r>
      <w:r w:rsidR="00EB608D" w:rsidRPr="00EB608D">
        <w:t xml:space="preserve"> trakcie biegu terminu do wniesienia odwołania strona może zrzec się prawa do wniesienia odwołania, składając stosowne oświadczenie organowi, który decyzję wydał, nie później niż w terminie 14 </w:t>
      </w:r>
      <w:r w:rsidR="00EB608D">
        <w:t>dni od dnia doręczenia decyzji.</w:t>
      </w:r>
    </w:p>
    <w:p w14:paraId="51AF815C" w14:textId="77777777" w:rsidR="008D06E4" w:rsidRDefault="008D06E4" w:rsidP="00754A88">
      <w:pPr>
        <w:spacing w:line="360" w:lineRule="auto"/>
        <w:ind w:firstLine="708"/>
      </w:pPr>
    </w:p>
    <w:p w14:paraId="55028102" w14:textId="77777777" w:rsidR="00367A10" w:rsidRPr="002436DE" w:rsidRDefault="0013334D" w:rsidP="00367A10">
      <w:pPr>
        <w:spacing w:line="360" w:lineRule="auto"/>
        <w:jc w:val="both"/>
      </w:pPr>
      <w:r w:rsidRPr="002436DE">
        <w:t>Załączniki:</w:t>
      </w:r>
    </w:p>
    <w:p w14:paraId="5C1C1AB8" w14:textId="77777777" w:rsidR="00E65326" w:rsidRPr="002436DE" w:rsidRDefault="00367A10" w:rsidP="00E65326">
      <w:pPr>
        <w:spacing w:line="360" w:lineRule="auto"/>
        <w:jc w:val="both"/>
      </w:pPr>
      <w:r w:rsidRPr="002436DE">
        <w:t xml:space="preserve">1.  </w:t>
      </w:r>
      <w:r w:rsidR="0013334D" w:rsidRPr="002436DE">
        <w:t>Charakterystyka pr</w:t>
      </w:r>
      <w:r w:rsidRPr="002436DE">
        <w:t>zedsięwzięcia.</w:t>
      </w:r>
    </w:p>
    <w:p w14:paraId="3D39DB63" w14:textId="77777777" w:rsidR="00367A10" w:rsidRDefault="00367A10" w:rsidP="0013334D">
      <w:pPr>
        <w:spacing w:line="360" w:lineRule="auto"/>
        <w:rPr>
          <w:sz w:val="20"/>
          <w:szCs w:val="20"/>
        </w:rPr>
      </w:pPr>
    </w:p>
    <w:p w14:paraId="6FA236EF" w14:textId="77777777" w:rsidR="008D06E4" w:rsidRDefault="008D06E4" w:rsidP="0013334D">
      <w:pPr>
        <w:spacing w:line="360" w:lineRule="auto"/>
        <w:rPr>
          <w:sz w:val="20"/>
          <w:szCs w:val="20"/>
        </w:rPr>
      </w:pPr>
    </w:p>
    <w:p w14:paraId="3D226416" w14:textId="77777777" w:rsidR="004F28BF" w:rsidRDefault="004F28BF" w:rsidP="0013334D">
      <w:pPr>
        <w:spacing w:line="360" w:lineRule="auto"/>
        <w:rPr>
          <w:sz w:val="20"/>
          <w:szCs w:val="20"/>
        </w:rPr>
      </w:pPr>
    </w:p>
    <w:p w14:paraId="6B66842B" w14:textId="77777777" w:rsidR="004F28BF" w:rsidRDefault="004F28BF" w:rsidP="0013334D">
      <w:pPr>
        <w:spacing w:line="360" w:lineRule="auto"/>
        <w:rPr>
          <w:sz w:val="20"/>
          <w:szCs w:val="20"/>
        </w:rPr>
      </w:pPr>
    </w:p>
    <w:p w14:paraId="56E96034" w14:textId="77777777" w:rsidR="004F28BF" w:rsidRDefault="004F28BF" w:rsidP="0013334D">
      <w:pPr>
        <w:spacing w:line="360" w:lineRule="auto"/>
        <w:rPr>
          <w:sz w:val="20"/>
          <w:szCs w:val="20"/>
        </w:rPr>
      </w:pPr>
    </w:p>
    <w:p w14:paraId="521C8B06" w14:textId="77777777" w:rsidR="002436DE" w:rsidRPr="00E65326" w:rsidRDefault="002436DE" w:rsidP="002436DE">
      <w:pPr>
        <w:rPr>
          <w:sz w:val="20"/>
          <w:szCs w:val="20"/>
        </w:rPr>
      </w:pPr>
    </w:p>
    <w:p w14:paraId="2C0E40BE" w14:textId="77777777" w:rsidR="0013334D" w:rsidRPr="00E65326" w:rsidRDefault="0013334D" w:rsidP="002436DE">
      <w:pPr>
        <w:rPr>
          <w:sz w:val="18"/>
          <w:szCs w:val="18"/>
        </w:rPr>
      </w:pPr>
      <w:r w:rsidRPr="00E65326">
        <w:rPr>
          <w:sz w:val="18"/>
          <w:szCs w:val="18"/>
        </w:rPr>
        <w:t>Otrzymują:</w:t>
      </w:r>
    </w:p>
    <w:p w14:paraId="39D69184" w14:textId="77777777" w:rsidR="0013334D" w:rsidRPr="00E65326" w:rsidRDefault="00201591" w:rsidP="002436DE">
      <w:pPr>
        <w:rPr>
          <w:sz w:val="18"/>
          <w:szCs w:val="18"/>
        </w:rPr>
      </w:pPr>
      <w:r w:rsidRPr="00E65326">
        <w:rPr>
          <w:sz w:val="18"/>
          <w:szCs w:val="18"/>
        </w:rPr>
        <w:t xml:space="preserve">1) </w:t>
      </w:r>
      <w:r w:rsidR="0013334D" w:rsidRPr="00E65326">
        <w:rPr>
          <w:sz w:val="18"/>
          <w:szCs w:val="18"/>
        </w:rPr>
        <w:t>Wnioskodawca</w:t>
      </w:r>
    </w:p>
    <w:p w14:paraId="77993C48" w14:textId="77777777" w:rsidR="0013334D" w:rsidRPr="00E65326" w:rsidRDefault="00201591" w:rsidP="002436DE">
      <w:pPr>
        <w:rPr>
          <w:sz w:val="18"/>
          <w:szCs w:val="18"/>
        </w:rPr>
      </w:pPr>
      <w:r w:rsidRPr="00E65326">
        <w:rPr>
          <w:sz w:val="18"/>
          <w:szCs w:val="18"/>
        </w:rPr>
        <w:t xml:space="preserve">2) </w:t>
      </w:r>
      <w:r w:rsidR="0013334D" w:rsidRPr="00E65326">
        <w:rPr>
          <w:sz w:val="18"/>
          <w:szCs w:val="18"/>
        </w:rPr>
        <w:t xml:space="preserve">Strony postepowania </w:t>
      </w:r>
      <w:r w:rsidR="002C7998" w:rsidRPr="00E65326">
        <w:rPr>
          <w:sz w:val="18"/>
          <w:szCs w:val="18"/>
        </w:rPr>
        <w:t>w aktach sprawy</w:t>
      </w:r>
    </w:p>
    <w:p w14:paraId="4CAA935C" w14:textId="77777777" w:rsidR="0013334D" w:rsidRPr="00E65326" w:rsidRDefault="00201591" w:rsidP="002436DE">
      <w:pPr>
        <w:rPr>
          <w:sz w:val="18"/>
          <w:szCs w:val="18"/>
        </w:rPr>
      </w:pPr>
      <w:r w:rsidRPr="00E65326">
        <w:rPr>
          <w:sz w:val="18"/>
          <w:szCs w:val="18"/>
        </w:rPr>
        <w:t xml:space="preserve">3) </w:t>
      </w:r>
      <w:r w:rsidR="0013334D" w:rsidRPr="00E65326">
        <w:rPr>
          <w:sz w:val="18"/>
          <w:szCs w:val="18"/>
        </w:rPr>
        <w:t>A/a</w:t>
      </w:r>
    </w:p>
    <w:p w14:paraId="46E41E57" w14:textId="77777777" w:rsidR="0013334D" w:rsidRPr="00E65326" w:rsidRDefault="0013334D" w:rsidP="002436DE">
      <w:pPr>
        <w:rPr>
          <w:sz w:val="18"/>
          <w:szCs w:val="18"/>
        </w:rPr>
      </w:pPr>
    </w:p>
    <w:p w14:paraId="386CDB5A" w14:textId="77777777" w:rsidR="0013334D" w:rsidRPr="00E65326" w:rsidRDefault="0013334D" w:rsidP="002436DE">
      <w:pPr>
        <w:rPr>
          <w:sz w:val="18"/>
          <w:szCs w:val="18"/>
        </w:rPr>
      </w:pPr>
      <w:r w:rsidRPr="00E65326">
        <w:rPr>
          <w:sz w:val="18"/>
          <w:szCs w:val="18"/>
        </w:rPr>
        <w:t>Do wiadomości:</w:t>
      </w:r>
    </w:p>
    <w:p w14:paraId="4327ED2D" w14:textId="77777777" w:rsidR="00DB49A7" w:rsidRPr="00E65326" w:rsidRDefault="00201591" w:rsidP="002436DE">
      <w:pPr>
        <w:rPr>
          <w:sz w:val="18"/>
          <w:szCs w:val="18"/>
        </w:rPr>
      </w:pPr>
      <w:r w:rsidRPr="00E65326">
        <w:rPr>
          <w:sz w:val="18"/>
          <w:szCs w:val="18"/>
        </w:rPr>
        <w:t xml:space="preserve">1) </w:t>
      </w:r>
      <w:r w:rsidR="0013334D" w:rsidRPr="00E65326">
        <w:rPr>
          <w:sz w:val="18"/>
          <w:szCs w:val="18"/>
        </w:rPr>
        <w:t xml:space="preserve">Regionalny Dyrektor Ochrony </w:t>
      </w:r>
      <w:r w:rsidR="00DB49A7" w:rsidRPr="00E65326">
        <w:rPr>
          <w:sz w:val="18"/>
          <w:szCs w:val="18"/>
        </w:rPr>
        <w:t xml:space="preserve"> Środowiska w Warszawie </w:t>
      </w:r>
    </w:p>
    <w:p w14:paraId="6DC2BD3F" w14:textId="77777777" w:rsidR="00E65326" w:rsidRDefault="00201591" w:rsidP="008D06E4">
      <w:pPr>
        <w:rPr>
          <w:sz w:val="18"/>
          <w:szCs w:val="18"/>
        </w:rPr>
      </w:pPr>
      <w:r w:rsidRPr="00E65326">
        <w:rPr>
          <w:sz w:val="18"/>
          <w:szCs w:val="18"/>
        </w:rPr>
        <w:t xml:space="preserve">2) </w:t>
      </w:r>
      <w:r w:rsidR="00E65326" w:rsidRPr="00E65326">
        <w:rPr>
          <w:sz w:val="18"/>
          <w:szCs w:val="18"/>
        </w:rPr>
        <w:t>Starostwo Powiatowe w Gostyninie</w:t>
      </w:r>
    </w:p>
    <w:p w14:paraId="62E31B49" w14:textId="77777777" w:rsidR="004F28BF" w:rsidRDefault="004F28BF" w:rsidP="008D06E4">
      <w:pPr>
        <w:rPr>
          <w:sz w:val="18"/>
          <w:szCs w:val="18"/>
        </w:rPr>
      </w:pPr>
    </w:p>
    <w:p w14:paraId="3D9AB409" w14:textId="77777777" w:rsidR="004F28BF" w:rsidRDefault="004F28BF" w:rsidP="008D06E4">
      <w:pPr>
        <w:rPr>
          <w:sz w:val="18"/>
          <w:szCs w:val="18"/>
        </w:rPr>
      </w:pPr>
    </w:p>
    <w:p w14:paraId="72F9820D" w14:textId="77777777" w:rsidR="004F28BF" w:rsidRDefault="004F28BF" w:rsidP="008D06E4">
      <w:pPr>
        <w:rPr>
          <w:sz w:val="18"/>
          <w:szCs w:val="18"/>
        </w:rPr>
      </w:pPr>
    </w:p>
    <w:p w14:paraId="68FF232F" w14:textId="77777777" w:rsidR="004F28BF" w:rsidRDefault="004F28BF" w:rsidP="008D06E4">
      <w:pPr>
        <w:rPr>
          <w:sz w:val="18"/>
          <w:szCs w:val="18"/>
        </w:rPr>
      </w:pPr>
    </w:p>
    <w:p w14:paraId="1EF5A2A9" w14:textId="77777777" w:rsidR="004F28BF" w:rsidRDefault="004F28BF" w:rsidP="008D06E4">
      <w:pPr>
        <w:rPr>
          <w:sz w:val="18"/>
          <w:szCs w:val="18"/>
        </w:rPr>
      </w:pPr>
    </w:p>
    <w:p w14:paraId="506DE60A" w14:textId="77777777" w:rsidR="004F28BF" w:rsidRDefault="004F28BF" w:rsidP="008D06E4">
      <w:pPr>
        <w:rPr>
          <w:sz w:val="18"/>
          <w:szCs w:val="18"/>
        </w:rPr>
      </w:pPr>
    </w:p>
    <w:p w14:paraId="231EF3C3" w14:textId="77777777" w:rsidR="004F28BF" w:rsidRDefault="004F28BF" w:rsidP="008D06E4">
      <w:pPr>
        <w:rPr>
          <w:sz w:val="18"/>
          <w:szCs w:val="18"/>
        </w:rPr>
      </w:pPr>
    </w:p>
    <w:p w14:paraId="757A496B" w14:textId="77777777" w:rsidR="004F28BF" w:rsidRDefault="004F28BF" w:rsidP="008D06E4">
      <w:pPr>
        <w:rPr>
          <w:sz w:val="18"/>
          <w:szCs w:val="18"/>
        </w:rPr>
      </w:pPr>
    </w:p>
    <w:p w14:paraId="6F5F75F2" w14:textId="77777777" w:rsidR="004F28BF" w:rsidRDefault="004F28BF" w:rsidP="008D06E4">
      <w:pPr>
        <w:rPr>
          <w:sz w:val="18"/>
          <w:szCs w:val="18"/>
        </w:rPr>
      </w:pPr>
    </w:p>
    <w:p w14:paraId="3C3CAA4B" w14:textId="77777777" w:rsidR="004F28BF" w:rsidRDefault="004F28BF" w:rsidP="008D06E4">
      <w:pPr>
        <w:rPr>
          <w:sz w:val="18"/>
          <w:szCs w:val="18"/>
        </w:rPr>
      </w:pPr>
    </w:p>
    <w:p w14:paraId="7E5DCFF1" w14:textId="77777777" w:rsidR="004F28BF" w:rsidRDefault="004F28BF" w:rsidP="008D06E4">
      <w:pPr>
        <w:rPr>
          <w:sz w:val="18"/>
          <w:szCs w:val="18"/>
        </w:rPr>
      </w:pPr>
    </w:p>
    <w:p w14:paraId="6FFF4270" w14:textId="77777777" w:rsidR="004F28BF" w:rsidRDefault="004F28BF" w:rsidP="008D06E4">
      <w:pPr>
        <w:rPr>
          <w:sz w:val="18"/>
          <w:szCs w:val="18"/>
        </w:rPr>
      </w:pPr>
    </w:p>
    <w:p w14:paraId="2EA4C67D" w14:textId="77777777" w:rsidR="004F28BF" w:rsidRDefault="004F28BF" w:rsidP="008D06E4">
      <w:pPr>
        <w:rPr>
          <w:sz w:val="18"/>
          <w:szCs w:val="18"/>
        </w:rPr>
      </w:pPr>
    </w:p>
    <w:p w14:paraId="025F705F" w14:textId="77777777" w:rsidR="004F28BF" w:rsidRDefault="004F28BF" w:rsidP="008D06E4">
      <w:pPr>
        <w:rPr>
          <w:sz w:val="18"/>
          <w:szCs w:val="18"/>
        </w:rPr>
      </w:pPr>
    </w:p>
    <w:p w14:paraId="2266A084" w14:textId="77777777" w:rsidR="004F28BF" w:rsidRDefault="004F28BF" w:rsidP="008D06E4">
      <w:pPr>
        <w:rPr>
          <w:sz w:val="18"/>
          <w:szCs w:val="18"/>
        </w:rPr>
      </w:pPr>
    </w:p>
    <w:p w14:paraId="56289DAE" w14:textId="77777777" w:rsidR="004F28BF" w:rsidRDefault="004F28BF" w:rsidP="008D06E4">
      <w:pPr>
        <w:rPr>
          <w:sz w:val="18"/>
          <w:szCs w:val="18"/>
        </w:rPr>
      </w:pPr>
    </w:p>
    <w:p w14:paraId="6F35EFC1" w14:textId="77777777" w:rsidR="004F28BF" w:rsidRDefault="004F28BF" w:rsidP="008D06E4">
      <w:pPr>
        <w:rPr>
          <w:sz w:val="18"/>
          <w:szCs w:val="18"/>
        </w:rPr>
      </w:pPr>
    </w:p>
    <w:p w14:paraId="033BAD43" w14:textId="77777777" w:rsidR="004F28BF" w:rsidRDefault="004F28BF" w:rsidP="008D06E4">
      <w:pPr>
        <w:rPr>
          <w:sz w:val="18"/>
          <w:szCs w:val="18"/>
        </w:rPr>
      </w:pPr>
    </w:p>
    <w:p w14:paraId="2372976B" w14:textId="77777777" w:rsidR="004F28BF" w:rsidRDefault="004F28BF" w:rsidP="008D06E4">
      <w:pPr>
        <w:rPr>
          <w:sz w:val="18"/>
          <w:szCs w:val="18"/>
        </w:rPr>
      </w:pPr>
    </w:p>
    <w:p w14:paraId="7E27A090" w14:textId="77777777" w:rsidR="004F28BF" w:rsidRDefault="004F28BF" w:rsidP="008D06E4">
      <w:pPr>
        <w:rPr>
          <w:sz w:val="18"/>
          <w:szCs w:val="18"/>
        </w:rPr>
      </w:pPr>
    </w:p>
    <w:p w14:paraId="5147AA19" w14:textId="77777777" w:rsidR="004F28BF" w:rsidRDefault="004F28BF" w:rsidP="008D06E4">
      <w:pPr>
        <w:rPr>
          <w:sz w:val="18"/>
          <w:szCs w:val="18"/>
        </w:rPr>
      </w:pPr>
    </w:p>
    <w:p w14:paraId="45556F9A" w14:textId="77777777" w:rsidR="004F28BF" w:rsidRDefault="004F28BF" w:rsidP="008D06E4">
      <w:pPr>
        <w:rPr>
          <w:sz w:val="18"/>
          <w:szCs w:val="18"/>
        </w:rPr>
      </w:pPr>
    </w:p>
    <w:p w14:paraId="79A73DB6" w14:textId="77777777" w:rsidR="004F28BF" w:rsidRDefault="004F28BF" w:rsidP="008D06E4">
      <w:pPr>
        <w:rPr>
          <w:sz w:val="18"/>
          <w:szCs w:val="18"/>
        </w:rPr>
      </w:pPr>
    </w:p>
    <w:p w14:paraId="1FF755FF" w14:textId="77777777" w:rsidR="004F28BF" w:rsidRDefault="004F28BF" w:rsidP="008D06E4">
      <w:pPr>
        <w:rPr>
          <w:sz w:val="18"/>
          <w:szCs w:val="18"/>
        </w:rPr>
      </w:pPr>
    </w:p>
    <w:p w14:paraId="6EAADA3F" w14:textId="77777777" w:rsidR="004F28BF" w:rsidRDefault="004F28BF" w:rsidP="008D06E4">
      <w:pPr>
        <w:rPr>
          <w:sz w:val="18"/>
          <w:szCs w:val="18"/>
        </w:rPr>
      </w:pPr>
    </w:p>
    <w:p w14:paraId="2B838F16" w14:textId="77777777" w:rsidR="004F28BF" w:rsidRDefault="004F28BF" w:rsidP="008D06E4">
      <w:pPr>
        <w:rPr>
          <w:sz w:val="18"/>
          <w:szCs w:val="18"/>
        </w:rPr>
      </w:pPr>
    </w:p>
    <w:p w14:paraId="7114FD8E" w14:textId="77777777" w:rsidR="004F28BF" w:rsidRDefault="004F28BF" w:rsidP="008D06E4">
      <w:pPr>
        <w:rPr>
          <w:sz w:val="18"/>
          <w:szCs w:val="18"/>
        </w:rPr>
      </w:pPr>
    </w:p>
    <w:p w14:paraId="4D502420" w14:textId="77777777" w:rsidR="004F28BF" w:rsidRDefault="004F28BF" w:rsidP="008D06E4">
      <w:pPr>
        <w:rPr>
          <w:sz w:val="18"/>
          <w:szCs w:val="18"/>
        </w:rPr>
      </w:pPr>
    </w:p>
    <w:p w14:paraId="1686BD10" w14:textId="77777777" w:rsidR="004F28BF" w:rsidRDefault="004F28BF" w:rsidP="008D06E4">
      <w:pPr>
        <w:rPr>
          <w:sz w:val="18"/>
          <w:szCs w:val="18"/>
        </w:rPr>
      </w:pPr>
    </w:p>
    <w:p w14:paraId="4A0FD5B2" w14:textId="77777777" w:rsidR="004F28BF" w:rsidRPr="008D06E4" w:rsidRDefault="004F28BF" w:rsidP="008D06E4">
      <w:pPr>
        <w:rPr>
          <w:sz w:val="18"/>
          <w:szCs w:val="18"/>
        </w:rPr>
      </w:pPr>
    </w:p>
    <w:p w14:paraId="5C85E10F" w14:textId="77777777" w:rsidR="00E65326" w:rsidRPr="00B26F46" w:rsidRDefault="00E65326" w:rsidP="00B26F46">
      <w:pPr>
        <w:spacing w:line="360" w:lineRule="auto"/>
        <w:rPr>
          <w:b/>
        </w:rPr>
      </w:pPr>
      <w:r>
        <w:rPr>
          <w:b/>
        </w:rPr>
        <w:lastRenderedPageBreak/>
        <w:t xml:space="preserve">II. </w:t>
      </w:r>
      <w:r w:rsidR="00AF117D" w:rsidRPr="00E65326">
        <w:rPr>
          <w:b/>
        </w:rPr>
        <w:t>Charakterystyka przedsięwzięcia</w:t>
      </w:r>
    </w:p>
    <w:p w14:paraId="1717DCA9" w14:textId="77777777" w:rsidR="00755E38" w:rsidRDefault="00755E38" w:rsidP="00755E38">
      <w:pPr>
        <w:spacing w:line="360" w:lineRule="auto"/>
        <w:jc w:val="both"/>
      </w:pPr>
      <w:r>
        <w:t>Planowana inwestycja polegać będzie na prowadzeniu skupu złomu i zbieraniu odpadów innych niż niebezpieczne</w:t>
      </w:r>
      <w:r w:rsidRPr="008E48D9">
        <w:t xml:space="preserve"> </w:t>
      </w:r>
      <w:r>
        <w:t>na terenie gminy Pacyna., tj. złomu, stali oraz metali kolorowych o kodach:</w:t>
      </w:r>
    </w:p>
    <w:p w14:paraId="0978FB91" w14:textId="77777777" w:rsidR="00755E38" w:rsidRDefault="00755E38" w:rsidP="00755E38">
      <w:pPr>
        <w:spacing w:line="360" w:lineRule="auto"/>
        <w:jc w:val="both"/>
      </w:pPr>
      <w:r>
        <w:t>-02 01 10 – odpady metalowe</w:t>
      </w:r>
    </w:p>
    <w:p w14:paraId="015797B0" w14:textId="77777777" w:rsidR="00755E38" w:rsidRDefault="00755E38" w:rsidP="00755E38">
      <w:pPr>
        <w:spacing w:line="360" w:lineRule="auto"/>
        <w:jc w:val="both"/>
      </w:pPr>
      <w:r>
        <w:t>- 15 01 04 – opakowania z metali</w:t>
      </w:r>
    </w:p>
    <w:p w14:paraId="1862DC49" w14:textId="77777777" w:rsidR="00755E38" w:rsidRDefault="00755E38" w:rsidP="00755E38">
      <w:pPr>
        <w:spacing w:line="360" w:lineRule="auto"/>
        <w:jc w:val="both"/>
      </w:pPr>
      <w:r>
        <w:t>- 17 04 01 – miedź, brąz, mosiądz</w:t>
      </w:r>
    </w:p>
    <w:p w14:paraId="23A9897B" w14:textId="77777777" w:rsidR="00755E38" w:rsidRDefault="00755E38" w:rsidP="00755E38">
      <w:pPr>
        <w:spacing w:line="360" w:lineRule="auto"/>
        <w:jc w:val="both"/>
      </w:pPr>
      <w:r>
        <w:t>- 17 04 02 – aluminium</w:t>
      </w:r>
    </w:p>
    <w:p w14:paraId="3A0BF210" w14:textId="77777777" w:rsidR="00755E38" w:rsidRDefault="00755E38" w:rsidP="00755E38">
      <w:pPr>
        <w:spacing w:line="360" w:lineRule="auto"/>
        <w:jc w:val="both"/>
      </w:pPr>
      <w:r>
        <w:t>- 17 04 04 – cyn</w:t>
      </w:r>
    </w:p>
    <w:p w14:paraId="77521EBF" w14:textId="77777777" w:rsidR="00755E38" w:rsidRDefault="00755E38" w:rsidP="00755E38">
      <w:pPr>
        <w:spacing w:line="360" w:lineRule="auto"/>
        <w:jc w:val="both"/>
      </w:pPr>
      <w:r>
        <w:t>- 17 04 05 – żelazo i stal</w:t>
      </w:r>
    </w:p>
    <w:p w14:paraId="2472801F" w14:textId="77777777" w:rsidR="00755E38" w:rsidRDefault="00755E38" w:rsidP="00755E38">
      <w:pPr>
        <w:spacing w:line="360" w:lineRule="auto"/>
        <w:jc w:val="both"/>
      </w:pPr>
      <w:r>
        <w:t>- 17 04 06 – cyna</w:t>
      </w:r>
    </w:p>
    <w:p w14:paraId="57A9ED1E" w14:textId="77777777" w:rsidR="00755E38" w:rsidRDefault="00755E38" w:rsidP="00755E38">
      <w:pPr>
        <w:spacing w:line="360" w:lineRule="auto"/>
        <w:jc w:val="both"/>
      </w:pPr>
      <w:r>
        <w:t>- 17 04 07 – mieszaniny metali</w:t>
      </w:r>
    </w:p>
    <w:p w14:paraId="2CFA7928" w14:textId="77777777" w:rsidR="00755E38" w:rsidRDefault="00755E38" w:rsidP="00755E38">
      <w:pPr>
        <w:spacing w:line="360" w:lineRule="auto"/>
        <w:jc w:val="both"/>
      </w:pPr>
      <w:r>
        <w:t>- 20 01 40 - metale</w:t>
      </w:r>
    </w:p>
    <w:p w14:paraId="2006C488" w14:textId="77777777" w:rsidR="00755E38" w:rsidRDefault="00755E38" w:rsidP="00755E38">
      <w:pPr>
        <w:spacing w:line="360" w:lineRule="auto"/>
        <w:jc w:val="both"/>
      </w:pPr>
      <w:r>
        <w:t xml:space="preserve">Przedmiotowa działalność będzie realizowana na trenie wydzielonej części działki nr </w:t>
      </w:r>
      <w:proofErr w:type="spellStart"/>
      <w:r>
        <w:t>ewid</w:t>
      </w:r>
      <w:proofErr w:type="spellEnd"/>
      <w:r>
        <w:t xml:space="preserve">. 339/4, obręb 0007 Model, gm. Pacyna, powiat gostyniński, będącej własnością Inwestora. Działka przyległa o nr 339/2 jest również własnością Inwestora.  Działka sąsiednia o nr 340 jest własnością innego przedsiębiorcy, który również prowadzi działalność gospodarczą i na  tej działce nie ma budynku mieszkalnego. Na obszarze przedmiotowej działki znajduje się zabudowa usługowa, w której prowadzona jest sprzedaż m.in. węgla, środków ochrony roślin oraz pasz. Nieruchomość jest ogrodzona, oświetlona i dozorowana całodobowo- monitorowana. W bezpośrednim sąsiedztwie przedmiotowej działki znajdują się: </w:t>
      </w:r>
    </w:p>
    <w:p w14:paraId="3EAE5672" w14:textId="77777777" w:rsidR="00755E38" w:rsidRDefault="00755E38" w:rsidP="00755E38">
      <w:pPr>
        <w:spacing w:line="360" w:lineRule="auto"/>
        <w:jc w:val="both"/>
      </w:pPr>
      <w:r>
        <w:t>- od strony południowej teren użytkowany rolniczo</w:t>
      </w:r>
    </w:p>
    <w:p w14:paraId="4137205E" w14:textId="77777777" w:rsidR="00755E38" w:rsidRDefault="00755E38" w:rsidP="00755E38">
      <w:pPr>
        <w:spacing w:line="360" w:lineRule="auto"/>
        <w:jc w:val="both"/>
      </w:pPr>
      <w:r>
        <w:t>- od strony zachodniej zabudowa gospodarcza</w:t>
      </w:r>
    </w:p>
    <w:p w14:paraId="7AE17E87" w14:textId="77777777" w:rsidR="00755E38" w:rsidRDefault="00755E38" w:rsidP="00755E38">
      <w:pPr>
        <w:spacing w:line="360" w:lineRule="auto"/>
        <w:jc w:val="both"/>
      </w:pPr>
      <w:r>
        <w:t>- od strony północnej ulica Towarowa</w:t>
      </w:r>
    </w:p>
    <w:p w14:paraId="37BFECB7" w14:textId="77777777" w:rsidR="00755E38" w:rsidRDefault="00755E38" w:rsidP="00755E38">
      <w:pPr>
        <w:spacing w:line="360" w:lineRule="auto"/>
        <w:jc w:val="both"/>
      </w:pPr>
      <w:r>
        <w:t>- od strony wschodniej zabudowa inwestycyjna</w:t>
      </w:r>
    </w:p>
    <w:p w14:paraId="58E90311" w14:textId="77777777" w:rsidR="00755E38" w:rsidRDefault="00755E38" w:rsidP="00755E38">
      <w:pPr>
        <w:spacing w:line="360" w:lineRule="auto"/>
        <w:jc w:val="both"/>
      </w:pPr>
      <w:r>
        <w:t xml:space="preserve">Najbliższe zabudowania mieszkalne znajdują się w odległości około 80 m od planowanego przedsięwzięcia. Teren inwestycji obejmować będzie część działki o utwardzonym ażurowymi płytami betonowymi podłożu o powierzchni 200 m. Teren, na którym zlokalizowane będzie przedsięwzięcie jest ogrodzony metalową siatką i płytami betonowymi. Nie przewiduje się znacznego wykorzystania zasobów naturalnych. Na etapie eksploatacji wykorzystywana będzie woda do celów socjalno-bytowych oraz energia elektryczna na potrzeby monitoringu. Woda pobierana będzie z gminnej sieci wodociągowej. W budynku  znajdującym się na terenie działki znajduje się zaplecze socjalne z dostępem z dostępem do wody i kanalizacji. Na etapie eksploatacji będzie występować emisja hałasu i emisja zanieczyszczeń do powietrza </w:t>
      </w:r>
      <w:r>
        <w:lastRenderedPageBreak/>
        <w:t xml:space="preserve">atmosferycznego. Źródłem emisji będą pojazdy indywidualnych dostawców i odbiorców odpadów. Planowana inwestycja nie jest przedsięwzięciem mogącym stwarzać ryzyko wystąpienia poważnej awarii. Odpady o kodach  02 01 10, 17 04 05 będą magazynowane w wyznaczonym miejscu na utwardzonym placu magazynowanym w szczelnych kontenerach. Odpady o kodach 15 01 04 będą magazynowane w wyznaczonym miejscu na utwardzonym placu w workach typu Big </w:t>
      </w:r>
      <w:proofErr w:type="spellStart"/>
      <w:r>
        <w:t>Bag</w:t>
      </w:r>
      <w:proofErr w:type="spellEnd"/>
      <w:r>
        <w:t>. Odpady o kodach 17 04 01, 17 04 02, 17 04 04, 17 04 06, 17 04 07, 20 01 40 będą magazynowane w wyznaczonym miejscu n</w:t>
      </w:r>
      <w:r w:rsidR="00955392">
        <w:t>a</w:t>
      </w:r>
      <w:r>
        <w:t xml:space="preserve"> utwardzonym placu w oznakowanych kodem odpadu </w:t>
      </w:r>
      <w:proofErr w:type="spellStart"/>
      <w:r>
        <w:t>skrzyniopaletach</w:t>
      </w:r>
      <w:proofErr w:type="spellEnd"/>
      <w:r>
        <w:t xml:space="preserve"> Odpady do m</w:t>
      </w:r>
      <w:r w:rsidR="003763B5">
        <w:t xml:space="preserve">iejsca zbierania (punktu skupu) </w:t>
      </w:r>
      <w:r>
        <w:t>będą dostarczane przez klientów ich środkami transportu. Załadunek i rozładunek odpadów prowadzony będzie w sposób niepowodujący uciążliwości hałasowej oraz zagrożenia dla życia i zdrowi ludzi i środowiska. Magazynowanie odpadów odbywać się będzie selektywnie wg. Rodzajów, w szczelnych pojemnikach zabezpieczających przed przenikaniem odpadów poza opakowanie, chroniąc tym samym środowisko przed ich negatywnym oddziaływaniem, w tym przed zanieczyszczenia gruntu i wód opadowych, roztopowych i podziemnych, z uwagi na to, że plac magazynowany odpadów utwardzony jest płytami ażurowymi a wiec nie</w:t>
      </w:r>
      <w:r w:rsidR="00F81E23">
        <w:t xml:space="preserve"> jest szczelny</w:t>
      </w:r>
      <w:r>
        <w:t>. W ramach zbierania odpady nie będą  podlegały przetwarzaniu. Miejsce magazynowania odpadów zostanie wyraźnie oddzielone oraz w sposób trwały i widoczny oznakowane tablicą informacyjną. Odpady odbierane będą przez firmy zajmujące się ich odzyskiem, posiadające wymagane prawem zezwolenia</w:t>
      </w:r>
      <w:r w:rsidR="000F24FA">
        <w:t xml:space="preserve">. </w:t>
      </w:r>
      <w:r>
        <w:t xml:space="preserve"> Przedmiotowe przedsięwzięcie nie jest położone na obszarach wodno-błotnych,  obszarach o płytkim zaleganiu wód podziemnych, w tym siedliska łęgowe oraz ujścia rzek oraz leży poza obszarami wybrzeży i nie dotyczy środowiska morskiego. Przedsięwzięcie leży poza obszarami górskimi i leśnymi i leży poza obszarami objętych ochroną, w tym stref ochronnych ujęć wód i obszarami zbiorników wód śródlądowych, </w:t>
      </w:r>
      <w:r w:rsidR="000F24FA">
        <w:t>p</w:t>
      </w:r>
      <w:r>
        <w:t>rzedmiotowa inwestycja leży poza obszarami objętymi ochroną.</w:t>
      </w:r>
      <w:r w:rsidR="000F24FA">
        <w:t xml:space="preserve"> </w:t>
      </w:r>
      <w:r>
        <w:t>W miejscu realizacji inwestycji, ani w jej rejonie nie występują obszary na których standardy jakości środowiska zostały przekroczone lub istnieje prawdopodobieństwo ich przekroczenia.</w:t>
      </w:r>
      <w:r w:rsidR="000F24FA">
        <w:t xml:space="preserve"> </w:t>
      </w:r>
      <w:r>
        <w:t>W miejscu realizacji inwestycji, ani w</w:t>
      </w:r>
      <w:r w:rsidR="00955392">
        <w:t xml:space="preserve"> jej pobliżu brak jest obszarów</w:t>
      </w:r>
      <w:r>
        <w:t xml:space="preserve"> mającym znaczenie historyczne, kulturowe lub archeologiczne. W rejonie realizacji inwestycji nie występują jeziora oraz nie występują uzdrowiska, obszary ochrony uzdrowiskowej oraz obszary wyszczególnione na podstawie przepisów ustawy  o uzdrowiskach i lecznictwie uzdrowiskowym</w:t>
      </w:r>
      <w:r w:rsidR="000F24FA">
        <w:t xml:space="preserve">. </w:t>
      </w:r>
      <w:r>
        <w:t xml:space="preserve">Ze względu na rodzaj planowanej inwestycji oraz jej lokalizacje nie wystąpi transgraniczne oddziaływanie na środowisko.  </w:t>
      </w:r>
    </w:p>
    <w:p w14:paraId="7E27942A" w14:textId="77777777" w:rsidR="00B538BE" w:rsidRDefault="00B538BE" w:rsidP="00B538BE">
      <w:pPr>
        <w:spacing w:line="360" w:lineRule="auto"/>
        <w:rPr>
          <w:b/>
        </w:rPr>
      </w:pPr>
    </w:p>
    <w:p w14:paraId="4F6C0C2A" w14:textId="77777777" w:rsidR="00C208F3" w:rsidRDefault="00C208F3" w:rsidP="0013334D">
      <w:pPr>
        <w:spacing w:line="360" w:lineRule="auto"/>
      </w:pPr>
    </w:p>
    <w:sectPr w:rsidR="00C208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FBBB4" w14:textId="77777777" w:rsidR="00FA4D2F" w:rsidRDefault="00FA4D2F" w:rsidP="00126F91">
      <w:r>
        <w:separator/>
      </w:r>
    </w:p>
  </w:endnote>
  <w:endnote w:type="continuationSeparator" w:id="0">
    <w:p w14:paraId="1492C4CA" w14:textId="77777777" w:rsidR="00FA4D2F" w:rsidRDefault="00FA4D2F" w:rsidP="0012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74B77" w14:textId="77777777" w:rsidR="00FA4D2F" w:rsidRDefault="00FA4D2F" w:rsidP="00126F91">
      <w:r>
        <w:separator/>
      </w:r>
    </w:p>
  </w:footnote>
  <w:footnote w:type="continuationSeparator" w:id="0">
    <w:p w14:paraId="635509C9" w14:textId="77777777" w:rsidR="00FA4D2F" w:rsidRDefault="00FA4D2F" w:rsidP="00126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0CF0"/>
    <w:multiLevelType w:val="multilevel"/>
    <w:tmpl w:val="FF840152"/>
    <w:styleLink w:val="WW8Num23"/>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15:restartNumberingAfterBreak="0">
    <w:nsid w:val="3F491B5D"/>
    <w:multiLevelType w:val="hybridMultilevel"/>
    <w:tmpl w:val="36F83D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68C7CF2"/>
    <w:multiLevelType w:val="hybridMultilevel"/>
    <w:tmpl w:val="BC3E44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0326554">
    <w:abstractNumId w:val="0"/>
  </w:num>
  <w:num w:numId="2" w16cid:durableId="2079009283">
    <w:abstractNumId w:val="0"/>
    <w:lvlOverride w:ilvl="0">
      <w:lvl w:ilvl="0">
        <w:start w:val="1"/>
        <w:numFmt w:val="upperRoman"/>
        <w:lvlText w:val="%1."/>
        <w:lvlJc w:val="left"/>
        <w:rPr>
          <w:rFonts w:ascii="Times New Roman" w:hAnsi="Times New Roman" w:cs="Times New Roman"/>
          <w:b/>
          <w:sz w:val="22"/>
          <w:szCs w:val="22"/>
        </w:rPr>
      </w:lvl>
    </w:lvlOverride>
    <w:lvlOverride w:ilvl="1">
      <w:lvl w:ilvl="1">
        <w:start w:val="1"/>
        <w:numFmt w:val="decimal"/>
        <w:lvlText w:val="%2."/>
        <w:lvlJc w:val="left"/>
        <w:rPr>
          <w:rFonts w:cs="Times New Roman"/>
        </w:rPr>
      </w:lvl>
    </w:lvlOverride>
    <w:lvlOverride w:ilvl="2">
      <w:lvl w:ilvl="2">
        <w:start w:val="1"/>
        <w:numFmt w:val="lowerRoman"/>
        <w:lvlText w:val="%3."/>
        <w:lvlJc w:val="righ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righ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right"/>
        <w:rPr>
          <w:rFonts w:cs="Times New Roman"/>
        </w:rPr>
      </w:lvl>
    </w:lvlOverride>
  </w:num>
  <w:num w:numId="3" w16cid:durableId="1636251287">
    <w:abstractNumId w:val="1"/>
  </w:num>
  <w:num w:numId="4" w16cid:durableId="741834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B72"/>
    <w:rsid w:val="00012516"/>
    <w:rsid w:val="000141BA"/>
    <w:rsid w:val="000154BF"/>
    <w:rsid w:val="00037A11"/>
    <w:rsid w:val="00046AC0"/>
    <w:rsid w:val="00054636"/>
    <w:rsid w:val="00062850"/>
    <w:rsid w:val="00063ABE"/>
    <w:rsid w:val="000653DE"/>
    <w:rsid w:val="00065DB2"/>
    <w:rsid w:val="00067F57"/>
    <w:rsid w:val="00073235"/>
    <w:rsid w:val="00080A00"/>
    <w:rsid w:val="00090182"/>
    <w:rsid w:val="000908D3"/>
    <w:rsid w:val="00090F6F"/>
    <w:rsid w:val="000A6971"/>
    <w:rsid w:val="000B37AB"/>
    <w:rsid w:val="000B401E"/>
    <w:rsid w:val="000B6582"/>
    <w:rsid w:val="000C090A"/>
    <w:rsid w:val="000D304F"/>
    <w:rsid w:val="000D3433"/>
    <w:rsid w:val="000D6CDF"/>
    <w:rsid w:val="000E32DA"/>
    <w:rsid w:val="000F0BAB"/>
    <w:rsid w:val="000F1188"/>
    <w:rsid w:val="000F24FA"/>
    <w:rsid w:val="000F3F24"/>
    <w:rsid w:val="000F79D2"/>
    <w:rsid w:val="00104A68"/>
    <w:rsid w:val="00114FE8"/>
    <w:rsid w:val="00120BDC"/>
    <w:rsid w:val="00120EC4"/>
    <w:rsid w:val="00126F91"/>
    <w:rsid w:val="0013334D"/>
    <w:rsid w:val="001363AA"/>
    <w:rsid w:val="00136AC6"/>
    <w:rsid w:val="00141B2F"/>
    <w:rsid w:val="0014478E"/>
    <w:rsid w:val="0014516B"/>
    <w:rsid w:val="00145EBE"/>
    <w:rsid w:val="001527F8"/>
    <w:rsid w:val="0015290C"/>
    <w:rsid w:val="00160977"/>
    <w:rsid w:val="00165876"/>
    <w:rsid w:val="001756A1"/>
    <w:rsid w:val="001756EB"/>
    <w:rsid w:val="001834B9"/>
    <w:rsid w:val="00184C7E"/>
    <w:rsid w:val="00193691"/>
    <w:rsid w:val="00195D94"/>
    <w:rsid w:val="00196A2D"/>
    <w:rsid w:val="001A2C97"/>
    <w:rsid w:val="001A5EFA"/>
    <w:rsid w:val="001A6036"/>
    <w:rsid w:val="001A727D"/>
    <w:rsid w:val="001B183E"/>
    <w:rsid w:val="001B1BC1"/>
    <w:rsid w:val="001B22F1"/>
    <w:rsid w:val="001B412E"/>
    <w:rsid w:val="001B6F5E"/>
    <w:rsid w:val="001B7BD4"/>
    <w:rsid w:val="001C0200"/>
    <w:rsid w:val="001C244C"/>
    <w:rsid w:val="001D073A"/>
    <w:rsid w:val="001D13C6"/>
    <w:rsid w:val="001D1744"/>
    <w:rsid w:val="001D17A8"/>
    <w:rsid w:val="001D1AB9"/>
    <w:rsid w:val="001D224C"/>
    <w:rsid w:val="001D3801"/>
    <w:rsid w:val="001E2BD9"/>
    <w:rsid w:val="001F1359"/>
    <w:rsid w:val="001F2F14"/>
    <w:rsid w:val="001F315C"/>
    <w:rsid w:val="001F7CA0"/>
    <w:rsid w:val="00201591"/>
    <w:rsid w:val="00201E98"/>
    <w:rsid w:val="00202391"/>
    <w:rsid w:val="002027D2"/>
    <w:rsid w:val="00214B76"/>
    <w:rsid w:val="00217CD0"/>
    <w:rsid w:val="00220BEA"/>
    <w:rsid w:val="00223013"/>
    <w:rsid w:val="00223830"/>
    <w:rsid w:val="00234570"/>
    <w:rsid w:val="00240C4C"/>
    <w:rsid w:val="002436DE"/>
    <w:rsid w:val="00250085"/>
    <w:rsid w:val="00250D4A"/>
    <w:rsid w:val="00251FBD"/>
    <w:rsid w:val="0026472F"/>
    <w:rsid w:val="00265D16"/>
    <w:rsid w:val="00267194"/>
    <w:rsid w:val="002809E1"/>
    <w:rsid w:val="00284F93"/>
    <w:rsid w:val="0029385F"/>
    <w:rsid w:val="00296333"/>
    <w:rsid w:val="002A0C0B"/>
    <w:rsid w:val="002A68FB"/>
    <w:rsid w:val="002B3E2A"/>
    <w:rsid w:val="002B47B1"/>
    <w:rsid w:val="002C7998"/>
    <w:rsid w:val="002D131F"/>
    <w:rsid w:val="002D4917"/>
    <w:rsid w:val="002E14F6"/>
    <w:rsid w:val="002E26B1"/>
    <w:rsid w:val="002E4831"/>
    <w:rsid w:val="002E4E3D"/>
    <w:rsid w:val="002E77F7"/>
    <w:rsid w:val="002F05AB"/>
    <w:rsid w:val="002F1A46"/>
    <w:rsid w:val="002F79CD"/>
    <w:rsid w:val="00314F1A"/>
    <w:rsid w:val="00317F77"/>
    <w:rsid w:val="003244A3"/>
    <w:rsid w:val="00326166"/>
    <w:rsid w:val="003271DE"/>
    <w:rsid w:val="0033230C"/>
    <w:rsid w:val="00344AC8"/>
    <w:rsid w:val="00345022"/>
    <w:rsid w:val="003476A2"/>
    <w:rsid w:val="00355894"/>
    <w:rsid w:val="00362239"/>
    <w:rsid w:val="00364596"/>
    <w:rsid w:val="00364911"/>
    <w:rsid w:val="00367A10"/>
    <w:rsid w:val="00370C2E"/>
    <w:rsid w:val="00370EC5"/>
    <w:rsid w:val="003763B5"/>
    <w:rsid w:val="003777DC"/>
    <w:rsid w:val="00386FA5"/>
    <w:rsid w:val="0039102A"/>
    <w:rsid w:val="003A40DF"/>
    <w:rsid w:val="003A4DC0"/>
    <w:rsid w:val="003A6C59"/>
    <w:rsid w:val="003B03B1"/>
    <w:rsid w:val="003B05CA"/>
    <w:rsid w:val="003C0D99"/>
    <w:rsid w:val="003C5DBA"/>
    <w:rsid w:val="003C601A"/>
    <w:rsid w:val="003D22C0"/>
    <w:rsid w:val="003D2E61"/>
    <w:rsid w:val="003D608E"/>
    <w:rsid w:val="003E09D0"/>
    <w:rsid w:val="003E6A22"/>
    <w:rsid w:val="003F054E"/>
    <w:rsid w:val="003F0BDD"/>
    <w:rsid w:val="003F0D7F"/>
    <w:rsid w:val="003F212C"/>
    <w:rsid w:val="003F4B26"/>
    <w:rsid w:val="00400848"/>
    <w:rsid w:val="004054B6"/>
    <w:rsid w:val="004249F8"/>
    <w:rsid w:val="0045205D"/>
    <w:rsid w:val="0045537C"/>
    <w:rsid w:val="00461251"/>
    <w:rsid w:val="00470667"/>
    <w:rsid w:val="004726EE"/>
    <w:rsid w:val="004766DB"/>
    <w:rsid w:val="004819AE"/>
    <w:rsid w:val="00482610"/>
    <w:rsid w:val="0048720D"/>
    <w:rsid w:val="00492363"/>
    <w:rsid w:val="004951AA"/>
    <w:rsid w:val="004963C8"/>
    <w:rsid w:val="004A33B9"/>
    <w:rsid w:val="004B6CCE"/>
    <w:rsid w:val="004B7364"/>
    <w:rsid w:val="004C60F3"/>
    <w:rsid w:val="004D1EA8"/>
    <w:rsid w:val="004D556E"/>
    <w:rsid w:val="004D7E0C"/>
    <w:rsid w:val="004E2000"/>
    <w:rsid w:val="004E6E61"/>
    <w:rsid w:val="004E6EA5"/>
    <w:rsid w:val="004F28BF"/>
    <w:rsid w:val="004F2DDC"/>
    <w:rsid w:val="004F2EE5"/>
    <w:rsid w:val="004F34BF"/>
    <w:rsid w:val="00500D40"/>
    <w:rsid w:val="005062AB"/>
    <w:rsid w:val="00506882"/>
    <w:rsid w:val="00506D4B"/>
    <w:rsid w:val="005070FA"/>
    <w:rsid w:val="00520990"/>
    <w:rsid w:val="00521653"/>
    <w:rsid w:val="00526453"/>
    <w:rsid w:val="00530016"/>
    <w:rsid w:val="005300F6"/>
    <w:rsid w:val="005341E6"/>
    <w:rsid w:val="0053420B"/>
    <w:rsid w:val="00535296"/>
    <w:rsid w:val="00535F28"/>
    <w:rsid w:val="00546E8B"/>
    <w:rsid w:val="00554A20"/>
    <w:rsid w:val="00556095"/>
    <w:rsid w:val="005568F4"/>
    <w:rsid w:val="005607B8"/>
    <w:rsid w:val="0056567B"/>
    <w:rsid w:val="0056634C"/>
    <w:rsid w:val="0057177A"/>
    <w:rsid w:val="00572368"/>
    <w:rsid w:val="005730F5"/>
    <w:rsid w:val="00575512"/>
    <w:rsid w:val="005826BB"/>
    <w:rsid w:val="005847ED"/>
    <w:rsid w:val="005853D9"/>
    <w:rsid w:val="005948F1"/>
    <w:rsid w:val="005A01F6"/>
    <w:rsid w:val="005A6CE6"/>
    <w:rsid w:val="005B20B2"/>
    <w:rsid w:val="005C1CC7"/>
    <w:rsid w:val="005C437A"/>
    <w:rsid w:val="005D17C4"/>
    <w:rsid w:val="005E02CD"/>
    <w:rsid w:val="005E3948"/>
    <w:rsid w:val="005F3B93"/>
    <w:rsid w:val="00602291"/>
    <w:rsid w:val="006068CC"/>
    <w:rsid w:val="006074E8"/>
    <w:rsid w:val="00607E25"/>
    <w:rsid w:val="006122B5"/>
    <w:rsid w:val="006135CC"/>
    <w:rsid w:val="00624419"/>
    <w:rsid w:val="0063424C"/>
    <w:rsid w:val="006408D4"/>
    <w:rsid w:val="00644E9A"/>
    <w:rsid w:val="006524EE"/>
    <w:rsid w:val="00655BB4"/>
    <w:rsid w:val="00660838"/>
    <w:rsid w:val="00665E49"/>
    <w:rsid w:val="00684724"/>
    <w:rsid w:val="00697F58"/>
    <w:rsid w:val="006A4FB4"/>
    <w:rsid w:val="006A56A6"/>
    <w:rsid w:val="006A60FC"/>
    <w:rsid w:val="006A7C9A"/>
    <w:rsid w:val="006B0C5A"/>
    <w:rsid w:val="006B0FEB"/>
    <w:rsid w:val="006B6DCE"/>
    <w:rsid w:val="006B7426"/>
    <w:rsid w:val="006C0CF5"/>
    <w:rsid w:val="006C27CE"/>
    <w:rsid w:val="006D5B3B"/>
    <w:rsid w:val="006D791C"/>
    <w:rsid w:val="006E057E"/>
    <w:rsid w:val="006E38F7"/>
    <w:rsid w:val="006E4AC0"/>
    <w:rsid w:val="006E5A80"/>
    <w:rsid w:val="006F160F"/>
    <w:rsid w:val="006F3088"/>
    <w:rsid w:val="006F6263"/>
    <w:rsid w:val="00701F44"/>
    <w:rsid w:val="00714404"/>
    <w:rsid w:val="00717669"/>
    <w:rsid w:val="00720911"/>
    <w:rsid w:val="00723782"/>
    <w:rsid w:val="00724D76"/>
    <w:rsid w:val="00726227"/>
    <w:rsid w:val="0073223D"/>
    <w:rsid w:val="007346AB"/>
    <w:rsid w:val="007351AA"/>
    <w:rsid w:val="00737396"/>
    <w:rsid w:val="007435D3"/>
    <w:rsid w:val="007458DD"/>
    <w:rsid w:val="0075188C"/>
    <w:rsid w:val="0075440D"/>
    <w:rsid w:val="00754A88"/>
    <w:rsid w:val="00755E38"/>
    <w:rsid w:val="007612FE"/>
    <w:rsid w:val="00763033"/>
    <w:rsid w:val="007772A2"/>
    <w:rsid w:val="00790149"/>
    <w:rsid w:val="00792FD6"/>
    <w:rsid w:val="00794EFD"/>
    <w:rsid w:val="007A09E4"/>
    <w:rsid w:val="007B4780"/>
    <w:rsid w:val="007B4C1F"/>
    <w:rsid w:val="007B6BB3"/>
    <w:rsid w:val="007B7B85"/>
    <w:rsid w:val="007C0BF7"/>
    <w:rsid w:val="007C42C9"/>
    <w:rsid w:val="007C5982"/>
    <w:rsid w:val="007D2445"/>
    <w:rsid w:val="007D5987"/>
    <w:rsid w:val="007E63F7"/>
    <w:rsid w:val="007F36E4"/>
    <w:rsid w:val="00805671"/>
    <w:rsid w:val="00805BE6"/>
    <w:rsid w:val="00811337"/>
    <w:rsid w:val="00811B0D"/>
    <w:rsid w:val="00812ECC"/>
    <w:rsid w:val="00814B58"/>
    <w:rsid w:val="00817329"/>
    <w:rsid w:val="0081756B"/>
    <w:rsid w:val="00822C56"/>
    <w:rsid w:val="00826A69"/>
    <w:rsid w:val="008311C1"/>
    <w:rsid w:val="00834AD0"/>
    <w:rsid w:val="0084048F"/>
    <w:rsid w:val="008407DB"/>
    <w:rsid w:val="0084372C"/>
    <w:rsid w:val="00843CFA"/>
    <w:rsid w:val="00844B04"/>
    <w:rsid w:val="008508BD"/>
    <w:rsid w:val="0085344D"/>
    <w:rsid w:val="008577F4"/>
    <w:rsid w:val="00857DEA"/>
    <w:rsid w:val="00866A43"/>
    <w:rsid w:val="0087029C"/>
    <w:rsid w:val="00872062"/>
    <w:rsid w:val="00874CB0"/>
    <w:rsid w:val="00876BE5"/>
    <w:rsid w:val="00881DD3"/>
    <w:rsid w:val="008874F7"/>
    <w:rsid w:val="008878CF"/>
    <w:rsid w:val="0089611B"/>
    <w:rsid w:val="0089683D"/>
    <w:rsid w:val="008A0866"/>
    <w:rsid w:val="008A38F9"/>
    <w:rsid w:val="008A4999"/>
    <w:rsid w:val="008B5C7B"/>
    <w:rsid w:val="008B7C23"/>
    <w:rsid w:val="008C5F91"/>
    <w:rsid w:val="008D06E4"/>
    <w:rsid w:val="008D0E09"/>
    <w:rsid w:val="008D5E64"/>
    <w:rsid w:val="008D5F3A"/>
    <w:rsid w:val="008E2E78"/>
    <w:rsid w:val="008E48D9"/>
    <w:rsid w:val="008E5C06"/>
    <w:rsid w:val="008E6CD4"/>
    <w:rsid w:val="008E74E7"/>
    <w:rsid w:val="008F3A11"/>
    <w:rsid w:val="00905E82"/>
    <w:rsid w:val="009133CE"/>
    <w:rsid w:val="00916AB4"/>
    <w:rsid w:val="00917302"/>
    <w:rsid w:val="0092195C"/>
    <w:rsid w:val="0092244E"/>
    <w:rsid w:val="0092669B"/>
    <w:rsid w:val="00927CB1"/>
    <w:rsid w:val="0093487C"/>
    <w:rsid w:val="00937497"/>
    <w:rsid w:val="00954481"/>
    <w:rsid w:val="00955392"/>
    <w:rsid w:val="00956298"/>
    <w:rsid w:val="0096709E"/>
    <w:rsid w:val="00970875"/>
    <w:rsid w:val="00972A37"/>
    <w:rsid w:val="00981064"/>
    <w:rsid w:val="0098123D"/>
    <w:rsid w:val="00986220"/>
    <w:rsid w:val="00993AE0"/>
    <w:rsid w:val="009A327D"/>
    <w:rsid w:val="009A353C"/>
    <w:rsid w:val="009A3B71"/>
    <w:rsid w:val="009B2094"/>
    <w:rsid w:val="009B5CA9"/>
    <w:rsid w:val="009C4A86"/>
    <w:rsid w:val="009C645E"/>
    <w:rsid w:val="009D77FC"/>
    <w:rsid w:val="009E129F"/>
    <w:rsid w:val="009E40A3"/>
    <w:rsid w:val="009E4ECC"/>
    <w:rsid w:val="009E68C3"/>
    <w:rsid w:val="009F19AD"/>
    <w:rsid w:val="00A1021E"/>
    <w:rsid w:val="00A10AA1"/>
    <w:rsid w:val="00A15C07"/>
    <w:rsid w:val="00A16F64"/>
    <w:rsid w:val="00A22095"/>
    <w:rsid w:val="00A264D5"/>
    <w:rsid w:val="00A318CB"/>
    <w:rsid w:val="00A33200"/>
    <w:rsid w:val="00A33984"/>
    <w:rsid w:val="00A3413F"/>
    <w:rsid w:val="00A46DE0"/>
    <w:rsid w:val="00A54E77"/>
    <w:rsid w:val="00A570F0"/>
    <w:rsid w:val="00A762AD"/>
    <w:rsid w:val="00A8349C"/>
    <w:rsid w:val="00A87DF5"/>
    <w:rsid w:val="00A90095"/>
    <w:rsid w:val="00A92277"/>
    <w:rsid w:val="00A9350A"/>
    <w:rsid w:val="00A96573"/>
    <w:rsid w:val="00AA0F2E"/>
    <w:rsid w:val="00AA6989"/>
    <w:rsid w:val="00AB052A"/>
    <w:rsid w:val="00AB6C40"/>
    <w:rsid w:val="00AC1E46"/>
    <w:rsid w:val="00AC6427"/>
    <w:rsid w:val="00AC7B5C"/>
    <w:rsid w:val="00AE29B2"/>
    <w:rsid w:val="00AE4852"/>
    <w:rsid w:val="00AF117D"/>
    <w:rsid w:val="00AF1F6F"/>
    <w:rsid w:val="00AF2959"/>
    <w:rsid w:val="00AF5C61"/>
    <w:rsid w:val="00AF5C8A"/>
    <w:rsid w:val="00AF6BA7"/>
    <w:rsid w:val="00B02B21"/>
    <w:rsid w:val="00B031D7"/>
    <w:rsid w:val="00B07416"/>
    <w:rsid w:val="00B1451F"/>
    <w:rsid w:val="00B21958"/>
    <w:rsid w:val="00B23980"/>
    <w:rsid w:val="00B26D50"/>
    <w:rsid w:val="00B26F46"/>
    <w:rsid w:val="00B31102"/>
    <w:rsid w:val="00B32881"/>
    <w:rsid w:val="00B35CF9"/>
    <w:rsid w:val="00B36BFB"/>
    <w:rsid w:val="00B37818"/>
    <w:rsid w:val="00B40F03"/>
    <w:rsid w:val="00B4539A"/>
    <w:rsid w:val="00B538BE"/>
    <w:rsid w:val="00B6375B"/>
    <w:rsid w:val="00B66DE4"/>
    <w:rsid w:val="00B66E98"/>
    <w:rsid w:val="00B80E95"/>
    <w:rsid w:val="00B82B7A"/>
    <w:rsid w:val="00B84BC6"/>
    <w:rsid w:val="00B9085C"/>
    <w:rsid w:val="00B93CB9"/>
    <w:rsid w:val="00B9636C"/>
    <w:rsid w:val="00B97128"/>
    <w:rsid w:val="00BA4472"/>
    <w:rsid w:val="00BA6233"/>
    <w:rsid w:val="00BB4035"/>
    <w:rsid w:val="00BB6CFE"/>
    <w:rsid w:val="00BC191D"/>
    <w:rsid w:val="00BC1B72"/>
    <w:rsid w:val="00BC52DE"/>
    <w:rsid w:val="00BD061E"/>
    <w:rsid w:val="00BE0546"/>
    <w:rsid w:val="00BE36C8"/>
    <w:rsid w:val="00BE4577"/>
    <w:rsid w:val="00BF60D7"/>
    <w:rsid w:val="00C039DD"/>
    <w:rsid w:val="00C04DBE"/>
    <w:rsid w:val="00C14E4C"/>
    <w:rsid w:val="00C208F3"/>
    <w:rsid w:val="00C20DF0"/>
    <w:rsid w:val="00C20FE6"/>
    <w:rsid w:val="00C2246B"/>
    <w:rsid w:val="00C261A6"/>
    <w:rsid w:val="00C3704F"/>
    <w:rsid w:val="00C3759A"/>
    <w:rsid w:val="00C45556"/>
    <w:rsid w:val="00C5685F"/>
    <w:rsid w:val="00C60075"/>
    <w:rsid w:val="00C62917"/>
    <w:rsid w:val="00C63EFA"/>
    <w:rsid w:val="00C6479B"/>
    <w:rsid w:val="00C7071B"/>
    <w:rsid w:val="00C71763"/>
    <w:rsid w:val="00C95534"/>
    <w:rsid w:val="00CA324F"/>
    <w:rsid w:val="00CA3A52"/>
    <w:rsid w:val="00CA49DC"/>
    <w:rsid w:val="00CA539A"/>
    <w:rsid w:val="00CB502D"/>
    <w:rsid w:val="00CB5920"/>
    <w:rsid w:val="00CC2F62"/>
    <w:rsid w:val="00CC4DAE"/>
    <w:rsid w:val="00CC6D18"/>
    <w:rsid w:val="00CC72C9"/>
    <w:rsid w:val="00CC7313"/>
    <w:rsid w:val="00CD0095"/>
    <w:rsid w:val="00CF0C55"/>
    <w:rsid w:val="00CF7BCF"/>
    <w:rsid w:val="00D00591"/>
    <w:rsid w:val="00D005F7"/>
    <w:rsid w:val="00D1705E"/>
    <w:rsid w:val="00D24243"/>
    <w:rsid w:val="00D2633C"/>
    <w:rsid w:val="00D30C5D"/>
    <w:rsid w:val="00D32DAF"/>
    <w:rsid w:val="00D35694"/>
    <w:rsid w:val="00D512A3"/>
    <w:rsid w:val="00D52DB4"/>
    <w:rsid w:val="00D60B70"/>
    <w:rsid w:val="00D61E37"/>
    <w:rsid w:val="00D664BD"/>
    <w:rsid w:val="00D7049A"/>
    <w:rsid w:val="00D72CEC"/>
    <w:rsid w:val="00D73014"/>
    <w:rsid w:val="00D83EF7"/>
    <w:rsid w:val="00D9348C"/>
    <w:rsid w:val="00D9482D"/>
    <w:rsid w:val="00DA1483"/>
    <w:rsid w:val="00DA737E"/>
    <w:rsid w:val="00DB49A7"/>
    <w:rsid w:val="00DC32C9"/>
    <w:rsid w:val="00DC37AA"/>
    <w:rsid w:val="00DD05CB"/>
    <w:rsid w:val="00DD4CC3"/>
    <w:rsid w:val="00DD5957"/>
    <w:rsid w:val="00DE3778"/>
    <w:rsid w:val="00DF5077"/>
    <w:rsid w:val="00E00538"/>
    <w:rsid w:val="00E0308A"/>
    <w:rsid w:val="00E03257"/>
    <w:rsid w:val="00E07E98"/>
    <w:rsid w:val="00E15E06"/>
    <w:rsid w:val="00E16727"/>
    <w:rsid w:val="00E25A68"/>
    <w:rsid w:val="00E26224"/>
    <w:rsid w:val="00E3652B"/>
    <w:rsid w:val="00E4040A"/>
    <w:rsid w:val="00E41412"/>
    <w:rsid w:val="00E41591"/>
    <w:rsid w:val="00E41ECC"/>
    <w:rsid w:val="00E453E1"/>
    <w:rsid w:val="00E536A5"/>
    <w:rsid w:val="00E63D89"/>
    <w:rsid w:val="00E65326"/>
    <w:rsid w:val="00E65938"/>
    <w:rsid w:val="00E70359"/>
    <w:rsid w:val="00E71330"/>
    <w:rsid w:val="00E765FA"/>
    <w:rsid w:val="00E85E7B"/>
    <w:rsid w:val="00E90832"/>
    <w:rsid w:val="00E915DA"/>
    <w:rsid w:val="00E925E6"/>
    <w:rsid w:val="00E93D71"/>
    <w:rsid w:val="00EB2937"/>
    <w:rsid w:val="00EB2F34"/>
    <w:rsid w:val="00EB44E0"/>
    <w:rsid w:val="00EB4A72"/>
    <w:rsid w:val="00EB608D"/>
    <w:rsid w:val="00EC0DB3"/>
    <w:rsid w:val="00EC7937"/>
    <w:rsid w:val="00ED0176"/>
    <w:rsid w:val="00ED6510"/>
    <w:rsid w:val="00EE41C5"/>
    <w:rsid w:val="00EF0388"/>
    <w:rsid w:val="00EF651E"/>
    <w:rsid w:val="00F01626"/>
    <w:rsid w:val="00F01BFA"/>
    <w:rsid w:val="00F043B8"/>
    <w:rsid w:val="00F206E3"/>
    <w:rsid w:val="00F24461"/>
    <w:rsid w:val="00F30F69"/>
    <w:rsid w:val="00F33C6A"/>
    <w:rsid w:val="00F35134"/>
    <w:rsid w:val="00F607BA"/>
    <w:rsid w:val="00F6677D"/>
    <w:rsid w:val="00F702AD"/>
    <w:rsid w:val="00F703A6"/>
    <w:rsid w:val="00F71159"/>
    <w:rsid w:val="00F72C7B"/>
    <w:rsid w:val="00F72EE1"/>
    <w:rsid w:val="00F7565C"/>
    <w:rsid w:val="00F75F00"/>
    <w:rsid w:val="00F81E23"/>
    <w:rsid w:val="00FA4D2F"/>
    <w:rsid w:val="00FB14AB"/>
    <w:rsid w:val="00FB57F3"/>
    <w:rsid w:val="00FC016C"/>
    <w:rsid w:val="00FC06FF"/>
    <w:rsid w:val="00FD11D0"/>
    <w:rsid w:val="00FE2BDB"/>
    <w:rsid w:val="00FE52E9"/>
    <w:rsid w:val="00FF37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16C8F"/>
  <w15:chartTrackingRefBased/>
  <w15:docId w15:val="{96BB7BC8-1DEE-4DB3-9E97-88FBAFE2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1B7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C1B72"/>
    <w:pPr>
      <w:ind w:left="720"/>
      <w:contextualSpacing/>
    </w:pPr>
  </w:style>
  <w:style w:type="numbering" w:customStyle="1" w:styleId="WW8Num23">
    <w:name w:val="WW8Num23"/>
    <w:rsid w:val="00BC1B72"/>
    <w:pPr>
      <w:numPr>
        <w:numId w:val="1"/>
      </w:numPr>
    </w:pPr>
  </w:style>
  <w:style w:type="paragraph" w:styleId="Tekstdymka">
    <w:name w:val="Balloon Text"/>
    <w:basedOn w:val="Normalny"/>
    <w:link w:val="TekstdymkaZnak"/>
    <w:uiPriority w:val="99"/>
    <w:semiHidden/>
    <w:unhideWhenUsed/>
    <w:rsid w:val="002F05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05AB"/>
    <w:rPr>
      <w:rFonts w:ascii="Segoe UI" w:eastAsia="Times New Roman" w:hAnsi="Segoe UI" w:cs="Segoe UI"/>
      <w:sz w:val="18"/>
      <w:szCs w:val="18"/>
      <w:lang w:eastAsia="pl-PL"/>
    </w:rPr>
  </w:style>
  <w:style w:type="paragraph" w:styleId="Akapitzlist">
    <w:name w:val="List Paragraph"/>
    <w:basedOn w:val="Normalny"/>
    <w:uiPriority w:val="34"/>
    <w:qFormat/>
    <w:rsid w:val="00B07416"/>
    <w:pPr>
      <w:ind w:left="720"/>
      <w:contextualSpacing/>
    </w:pPr>
  </w:style>
  <w:style w:type="paragraph" w:styleId="Tekstprzypisukocowego">
    <w:name w:val="endnote text"/>
    <w:basedOn w:val="Normalny"/>
    <w:link w:val="TekstprzypisukocowegoZnak"/>
    <w:uiPriority w:val="99"/>
    <w:semiHidden/>
    <w:unhideWhenUsed/>
    <w:rsid w:val="00126F91"/>
    <w:rPr>
      <w:sz w:val="20"/>
      <w:szCs w:val="20"/>
    </w:rPr>
  </w:style>
  <w:style w:type="character" w:customStyle="1" w:styleId="TekstprzypisukocowegoZnak">
    <w:name w:val="Tekst przypisu końcowego Znak"/>
    <w:basedOn w:val="Domylnaczcionkaakapitu"/>
    <w:link w:val="Tekstprzypisukocowego"/>
    <w:uiPriority w:val="99"/>
    <w:semiHidden/>
    <w:rsid w:val="00126F9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26F91"/>
    <w:rPr>
      <w:vertAlign w:val="superscript"/>
    </w:rPr>
  </w:style>
  <w:style w:type="character" w:styleId="Hipercze">
    <w:name w:val="Hyperlink"/>
    <w:basedOn w:val="Domylnaczcionkaakapitu"/>
    <w:uiPriority w:val="99"/>
    <w:unhideWhenUsed/>
    <w:rsid w:val="009E4E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6CFF6-85ED-4908-B983-E48EA9B8F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5251</Words>
  <Characters>31506</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m_marcinkowska</dc:creator>
  <cp:keywords/>
  <dc:description/>
  <cp:lastModifiedBy>d_busler</cp:lastModifiedBy>
  <cp:revision>2</cp:revision>
  <cp:lastPrinted>2023-07-27T05:38:00Z</cp:lastPrinted>
  <dcterms:created xsi:type="dcterms:W3CDTF">2023-07-28T06:57:00Z</dcterms:created>
  <dcterms:modified xsi:type="dcterms:W3CDTF">2023-07-28T06:57:00Z</dcterms:modified>
</cp:coreProperties>
</file>