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443A5E3C" w:rsidR="003E5675" w:rsidRPr="00833545" w:rsidRDefault="00EC774A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>
        <w:tab/>
      </w:r>
      <w:r w:rsidR="00481320">
        <w:t xml:space="preserve">    </w:t>
      </w:r>
      <w:r w:rsidR="00CF5813">
        <w:t xml:space="preserve"> </w:t>
      </w:r>
      <w:r w:rsidR="00833545">
        <w:t xml:space="preserve">  </w:t>
      </w:r>
      <w:r w:rsidRPr="00833545">
        <w:rPr>
          <w:rFonts w:ascii="Times New Roman" w:hAnsi="Times New Roman" w:cs="Times New Roman"/>
          <w:sz w:val="24"/>
          <w:szCs w:val="24"/>
        </w:rPr>
        <w:t>Pacyna</w:t>
      </w:r>
      <w:r w:rsidR="00833545">
        <w:rPr>
          <w:rFonts w:ascii="Times New Roman" w:hAnsi="Times New Roman" w:cs="Times New Roman"/>
          <w:sz w:val="24"/>
          <w:szCs w:val="24"/>
        </w:rPr>
        <w:t xml:space="preserve">, </w:t>
      </w:r>
      <w:r w:rsidR="00481320">
        <w:rPr>
          <w:rFonts w:ascii="Times New Roman" w:hAnsi="Times New Roman" w:cs="Times New Roman"/>
          <w:sz w:val="24"/>
          <w:szCs w:val="24"/>
        </w:rPr>
        <w:t>12 października 2022</w:t>
      </w:r>
      <w:r w:rsidR="00CF5813">
        <w:rPr>
          <w:rFonts w:ascii="Times New Roman" w:hAnsi="Times New Roman" w:cs="Times New Roman"/>
          <w:sz w:val="24"/>
          <w:szCs w:val="24"/>
        </w:rPr>
        <w:t>r</w:t>
      </w:r>
      <w:r w:rsidRPr="00833545">
        <w:rPr>
          <w:rFonts w:ascii="Times New Roman" w:hAnsi="Times New Roman" w:cs="Times New Roman"/>
          <w:sz w:val="24"/>
          <w:szCs w:val="24"/>
        </w:rPr>
        <w:t>.</w:t>
      </w:r>
    </w:p>
    <w:p w14:paraId="35A5E153" w14:textId="1749A20C" w:rsidR="00B51556" w:rsidRPr="00833545" w:rsidRDefault="00481320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OZ.6220.2.2022</w:t>
      </w:r>
      <w:r w:rsidR="00B850F4" w:rsidRPr="00833545">
        <w:rPr>
          <w:rFonts w:ascii="Times New Roman" w:hAnsi="Times New Roman" w:cs="Times New Roman"/>
          <w:sz w:val="24"/>
          <w:szCs w:val="24"/>
        </w:rPr>
        <w:tab/>
      </w:r>
    </w:p>
    <w:p w14:paraId="10306647" w14:textId="77777777" w:rsidR="00B850F4" w:rsidRPr="00686DE6" w:rsidRDefault="00B850F4" w:rsidP="00686D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C1EF2A" w14:textId="248E8B24" w:rsidR="00EC774A" w:rsidRPr="00686DE6" w:rsidRDefault="00686DE6" w:rsidP="00686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DE6">
        <w:rPr>
          <w:rFonts w:ascii="Times New Roman" w:hAnsi="Times New Roman" w:cs="Times New Roman"/>
          <w:b/>
          <w:sz w:val="28"/>
          <w:szCs w:val="28"/>
        </w:rPr>
        <w:t>OBWIESZCZENIE O WSZCZĘCIU POSTĘPOWANIA</w:t>
      </w:r>
    </w:p>
    <w:p w14:paraId="2600F913" w14:textId="3CD08914" w:rsidR="00EC774A" w:rsidRPr="003B472F" w:rsidRDefault="00833545" w:rsidP="00833545">
      <w:pPr>
        <w:pStyle w:val="Akapitzlist"/>
        <w:ind w:left="25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72F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0B7C977C" w14:textId="634BA802" w:rsidR="00686DE6" w:rsidRPr="00686DE6" w:rsidRDefault="00EC774A" w:rsidP="00F148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Wójt Gminy Pacyna, działając na podstawie art.</w:t>
      </w:r>
      <w:r w:rsidR="00A4054A">
        <w:rPr>
          <w:rFonts w:ascii="Times New Roman" w:hAnsi="Times New Roman" w:cs="Times New Roman"/>
          <w:sz w:val="24"/>
          <w:szCs w:val="24"/>
        </w:rPr>
        <w:t xml:space="preserve"> </w:t>
      </w:r>
      <w:r w:rsidR="002E0D15">
        <w:rPr>
          <w:rFonts w:ascii="Times New Roman" w:hAnsi="Times New Roman" w:cs="Times New Roman"/>
          <w:sz w:val="24"/>
          <w:szCs w:val="24"/>
        </w:rPr>
        <w:t xml:space="preserve">49 i art. 61 § 4 ustawy z dnia 14 czerwca </w:t>
      </w:r>
      <w:r w:rsidR="001E2CD5">
        <w:rPr>
          <w:rFonts w:ascii="Times New Roman" w:hAnsi="Times New Roman" w:cs="Times New Roman"/>
          <w:sz w:val="24"/>
          <w:szCs w:val="24"/>
        </w:rPr>
        <w:t xml:space="preserve">1960r. </w:t>
      </w:r>
      <w:r w:rsidR="002E0D15">
        <w:rPr>
          <w:rFonts w:ascii="Times New Roman" w:hAnsi="Times New Roman" w:cs="Times New Roman"/>
          <w:sz w:val="24"/>
          <w:szCs w:val="24"/>
        </w:rPr>
        <w:t>Kodeks postepowania administracyjnego (Dz. U. z 2022r., poz. 2000)</w:t>
      </w:r>
      <w:r w:rsidR="00231108">
        <w:rPr>
          <w:rFonts w:ascii="Times New Roman" w:hAnsi="Times New Roman" w:cs="Times New Roman"/>
          <w:sz w:val="24"/>
          <w:szCs w:val="24"/>
        </w:rPr>
        <w:t xml:space="preserve"> zwanej dalej Kpa</w:t>
      </w:r>
      <w:r w:rsidR="002E0D15">
        <w:rPr>
          <w:rFonts w:ascii="Times New Roman" w:hAnsi="Times New Roman" w:cs="Times New Roman"/>
          <w:sz w:val="24"/>
          <w:szCs w:val="24"/>
        </w:rPr>
        <w:t>,</w:t>
      </w:r>
      <w:r w:rsidRPr="00833545">
        <w:rPr>
          <w:rFonts w:ascii="Times New Roman" w:hAnsi="Times New Roman" w:cs="Times New Roman"/>
          <w:sz w:val="24"/>
          <w:szCs w:val="24"/>
        </w:rPr>
        <w:t xml:space="preserve"> w związku z art. </w:t>
      </w:r>
      <w:r w:rsidR="001E2CD5">
        <w:rPr>
          <w:rFonts w:ascii="Times New Roman" w:hAnsi="Times New Roman" w:cs="Times New Roman"/>
          <w:sz w:val="24"/>
          <w:szCs w:val="24"/>
        </w:rPr>
        <w:t>74 ust. 3</w:t>
      </w:r>
      <w:r w:rsidR="00CF5813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 xml:space="preserve">ustawy z dnia 3 października 2008r. o udostępnianiu informacji o środowisku i jego ochronie, udziale społeczeństwa w ochronie środowiska oraz o ocenach oddziaływania </w:t>
      </w:r>
      <w:r w:rsidR="00B51556" w:rsidRPr="00833545">
        <w:rPr>
          <w:rFonts w:ascii="Times New Roman" w:hAnsi="Times New Roman" w:cs="Times New Roman"/>
          <w:sz w:val="24"/>
          <w:szCs w:val="24"/>
        </w:rPr>
        <w:t>na środowisko</w:t>
      </w:r>
      <w:r w:rsidR="001E2CD5">
        <w:rPr>
          <w:rFonts w:ascii="Times New Roman" w:hAnsi="Times New Roman" w:cs="Times New Roman"/>
          <w:sz w:val="24"/>
          <w:szCs w:val="24"/>
        </w:rPr>
        <w:t xml:space="preserve"> (Dz. U. z 20</w:t>
      </w:r>
      <w:r w:rsidR="003B0595">
        <w:rPr>
          <w:rFonts w:ascii="Times New Roman" w:hAnsi="Times New Roman" w:cs="Times New Roman"/>
          <w:sz w:val="24"/>
          <w:szCs w:val="24"/>
        </w:rPr>
        <w:t>2</w:t>
      </w:r>
      <w:r w:rsidR="001E2CD5">
        <w:rPr>
          <w:rFonts w:ascii="Times New Roman" w:hAnsi="Times New Roman" w:cs="Times New Roman"/>
          <w:sz w:val="24"/>
          <w:szCs w:val="24"/>
        </w:rPr>
        <w:t>2r. poz. 1029</w:t>
      </w:r>
      <w:r w:rsidRPr="00833545">
        <w:rPr>
          <w:rFonts w:ascii="Times New Roman" w:hAnsi="Times New Roman" w:cs="Times New Roman"/>
          <w:sz w:val="24"/>
          <w:szCs w:val="24"/>
        </w:rPr>
        <w:t>)</w:t>
      </w:r>
      <w:r w:rsidR="00231108">
        <w:rPr>
          <w:rFonts w:ascii="Times New Roman" w:hAnsi="Times New Roman" w:cs="Times New Roman"/>
          <w:sz w:val="24"/>
          <w:szCs w:val="24"/>
        </w:rPr>
        <w:t xml:space="preserve"> zwanej dalej ustawą </w:t>
      </w:r>
      <w:proofErr w:type="spellStart"/>
      <w:r w:rsidR="00231108">
        <w:rPr>
          <w:rFonts w:ascii="Times New Roman" w:hAnsi="Times New Roman" w:cs="Times New Roman"/>
          <w:sz w:val="24"/>
          <w:szCs w:val="24"/>
        </w:rPr>
        <w:t>ooś</w:t>
      </w:r>
      <w:proofErr w:type="spellEnd"/>
      <w:r w:rsidR="007F1BA4" w:rsidRPr="00833545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E600713" w14:textId="17DF9F6A" w:rsidR="00EC774A" w:rsidRPr="00686DE6" w:rsidRDefault="00686DE6" w:rsidP="00686D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DE6">
        <w:rPr>
          <w:rFonts w:ascii="Times New Roman" w:hAnsi="Times New Roman" w:cs="Times New Roman"/>
          <w:b/>
          <w:sz w:val="24"/>
          <w:szCs w:val="24"/>
        </w:rPr>
        <w:t>zawiadamia strony postępowania</w:t>
      </w:r>
    </w:p>
    <w:p w14:paraId="21466A41" w14:textId="26C13685" w:rsidR="00CE1869" w:rsidRDefault="00B51556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ż</w:t>
      </w:r>
      <w:r w:rsidR="00384774">
        <w:rPr>
          <w:rFonts w:ascii="Times New Roman" w:hAnsi="Times New Roman" w:cs="Times New Roman"/>
          <w:sz w:val="24"/>
          <w:szCs w:val="24"/>
        </w:rPr>
        <w:t xml:space="preserve">e </w:t>
      </w:r>
      <w:r w:rsidR="001E2CD5">
        <w:rPr>
          <w:rFonts w:ascii="Times New Roman" w:hAnsi="Times New Roman" w:cs="Times New Roman"/>
          <w:sz w:val="24"/>
          <w:szCs w:val="24"/>
        </w:rPr>
        <w:t xml:space="preserve">na 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wniosek </w:t>
      </w:r>
      <w:r w:rsidR="001E2CD5">
        <w:rPr>
          <w:rFonts w:ascii="Times New Roman" w:hAnsi="Times New Roman" w:cs="Times New Roman"/>
          <w:sz w:val="24"/>
          <w:szCs w:val="24"/>
        </w:rPr>
        <w:t>z dnia</w:t>
      </w:r>
      <w:r w:rsidR="001E2CD5" w:rsidRPr="001E2CD5">
        <w:rPr>
          <w:rFonts w:ascii="Times New Roman" w:hAnsi="Times New Roman" w:cs="Times New Roman"/>
          <w:sz w:val="24"/>
          <w:szCs w:val="24"/>
        </w:rPr>
        <w:t xml:space="preserve"> </w:t>
      </w:r>
      <w:r w:rsidR="001E2CD5">
        <w:rPr>
          <w:rFonts w:ascii="Times New Roman" w:hAnsi="Times New Roman" w:cs="Times New Roman"/>
          <w:sz w:val="24"/>
          <w:szCs w:val="24"/>
        </w:rPr>
        <w:t xml:space="preserve"> 28 września 2022r.,</w:t>
      </w:r>
      <w:r w:rsidR="001E2CD5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="001E2CD5" w:rsidRPr="00686DE6">
        <w:rPr>
          <w:rFonts w:ascii="Times New Roman" w:hAnsi="Times New Roman" w:cs="Times New Roman"/>
          <w:sz w:val="24"/>
          <w:szCs w:val="24"/>
        </w:rPr>
        <w:t xml:space="preserve"> </w:t>
      </w:r>
      <w:r w:rsidR="00686DE6" w:rsidRPr="00686DE6">
        <w:rPr>
          <w:rFonts w:ascii="Times New Roman" w:hAnsi="Times New Roman" w:cs="Times New Roman"/>
          <w:sz w:val="24"/>
          <w:szCs w:val="24"/>
        </w:rPr>
        <w:t>firmy PV Plant 1 Sp. z o. o., Aleje Jerozolimskie 142B, 02-305 Warszawa</w:t>
      </w:r>
      <w:r w:rsidR="001E2CD5">
        <w:rPr>
          <w:rFonts w:ascii="Times New Roman" w:hAnsi="Times New Roman" w:cs="Times New Roman"/>
          <w:sz w:val="24"/>
          <w:szCs w:val="24"/>
        </w:rPr>
        <w:t>, zostało wszczęte postępowanie w sprawie  wydania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 decyzji o środowiskowych uwarunkowaniach</w:t>
      </w:r>
      <w:r w:rsidR="009B47EB">
        <w:rPr>
          <w:rFonts w:ascii="Times New Roman" w:hAnsi="Times New Roman" w:cs="Times New Roman"/>
          <w:sz w:val="24"/>
          <w:szCs w:val="24"/>
        </w:rPr>
        <w:t xml:space="preserve"> 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 na realizację przedsięwzięcia </w:t>
      </w:r>
      <w:r w:rsidR="00275E76" w:rsidRPr="00833545">
        <w:rPr>
          <w:rFonts w:ascii="Times New Roman" w:hAnsi="Times New Roman" w:cs="Times New Roman"/>
          <w:sz w:val="24"/>
          <w:szCs w:val="24"/>
        </w:rPr>
        <w:t xml:space="preserve">pn. </w:t>
      </w:r>
      <w:r w:rsidR="00CF5813" w:rsidRPr="00CF5813">
        <w:rPr>
          <w:rFonts w:ascii="Times New Roman" w:hAnsi="Times New Roman" w:cs="Times New Roman"/>
          <w:sz w:val="24"/>
          <w:szCs w:val="24"/>
        </w:rPr>
        <w:t>„</w:t>
      </w:r>
      <w:r w:rsidR="00686DE6" w:rsidRPr="00686DE6">
        <w:rPr>
          <w:rFonts w:ascii="Times New Roman" w:hAnsi="Times New Roman" w:cs="Times New Roman"/>
          <w:sz w:val="24"/>
          <w:szCs w:val="24"/>
        </w:rPr>
        <w:t>Budowa parku solarnego o mocy całkowitej do 1 MW wraz z niezbędną infrastrukturą towarzyszącą, zlokalizowanego na działce nr ew. 404 obręb Skrzeszewy,  gmina Pacyna, powiat gostyniński, województwo mazowieckie”.</w:t>
      </w:r>
    </w:p>
    <w:p w14:paraId="14FC2E16" w14:textId="42034388" w:rsidR="00275E76" w:rsidRPr="00833545" w:rsidRDefault="00CE1869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Planowana inwestycja kwalifikuje się do przedsięwzięć mogących </w:t>
      </w:r>
      <w:r w:rsidRPr="00833545">
        <w:rPr>
          <w:rFonts w:ascii="Times New Roman" w:hAnsi="Times New Roman" w:cs="Times New Roman"/>
          <w:sz w:val="24"/>
          <w:szCs w:val="24"/>
        </w:rPr>
        <w:t xml:space="preserve"> potencjalnie znacząco oddziaływać na środowisko</w:t>
      </w:r>
      <w:r w:rsidR="003163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zgodnie z</w:t>
      </w:r>
      <w:r w:rsidR="00231108">
        <w:rPr>
          <w:rFonts w:ascii="Times New Roman" w:hAnsi="Times New Roman" w:cs="Times New Roman"/>
          <w:sz w:val="24"/>
          <w:szCs w:val="24"/>
        </w:rPr>
        <w:t xml:space="preserve"> § 3 ust. 1 pkt 54 lit. b</w:t>
      </w:r>
      <w:r>
        <w:rPr>
          <w:rFonts w:ascii="Times New Roman" w:hAnsi="Times New Roman" w:cs="Times New Roman"/>
          <w:sz w:val="24"/>
          <w:szCs w:val="24"/>
        </w:rPr>
        <w:t xml:space="preserve"> Rozporządzenia Rady Ministrów z dnia 10 września 2019r. w sprawie przedsięwzięć mogących znacząco oddziaływać na środowisko (Dz. U. z 2019r., poz. 1839).</w:t>
      </w:r>
    </w:p>
    <w:p w14:paraId="2980AEBA" w14:textId="77777777" w:rsidR="00275E76" w:rsidRPr="00833545" w:rsidRDefault="00275E76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Organem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>administracji właściwym do wydania decyzji w tej sprawie jest Wójt Gminy Pacy</w:t>
      </w:r>
      <w:r w:rsidR="007F1BA4" w:rsidRPr="00833545">
        <w:rPr>
          <w:rFonts w:ascii="Times New Roman" w:hAnsi="Times New Roman" w:cs="Times New Roman"/>
          <w:sz w:val="24"/>
          <w:szCs w:val="24"/>
        </w:rPr>
        <w:t>n</w:t>
      </w:r>
      <w:r w:rsidRPr="00833545">
        <w:rPr>
          <w:rFonts w:ascii="Times New Roman" w:hAnsi="Times New Roman" w:cs="Times New Roman"/>
          <w:sz w:val="24"/>
          <w:szCs w:val="24"/>
        </w:rPr>
        <w:t>a, zaś organami biorącymi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 xml:space="preserve">udział w ocenie oddziaływania na środowisko, właściwymi do wydania </w:t>
      </w:r>
      <w:r w:rsidR="007F1BA4" w:rsidRPr="00833545">
        <w:rPr>
          <w:rFonts w:ascii="Times New Roman" w:hAnsi="Times New Roman" w:cs="Times New Roman"/>
          <w:sz w:val="24"/>
          <w:szCs w:val="24"/>
        </w:rPr>
        <w:t>opinii i dokonania uzgodnienia będą:</w:t>
      </w:r>
    </w:p>
    <w:p w14:paraId="69A365EE" w14:textId="5A0C7D35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1.Regionalna Dyrekcja Ochrony Środowiska w Warszawie, </w:t>
      </w:r>
      <w:r w:rsidR="00833545">
        <w:rPr>
          <w:rFonts w:ascii="Times New Roman" w:hAnsi="Times New Roman" w:cs="Times New Roman"/>
          <w:sz w:val="24"/>
          <w:szCs w:val="24"/>
        </w:rPr>
        <w:t xml:space="preserve">ul. Sienkiewicza 3, </w:t>
      </w:r>
      <w:r w:rsidRPr="00833545">
        <w:rPr>
          <w:rFonts w:ascii="Times New Roman" w:hAnsi="Times New Roman" w:cs="Times New Roman"/>
          <w:sz w:val="24"/>
          <w:szCs w:val="24"/>
        </w:rPr>
        <w:t>00-015 Warszawa,</w:t>
      </w:r>
    </w:p>
    <w:p w14:paraId="3C8A54B2" w14:textId="49C132CC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2.</w:t>
      </w:r>
      <w:r w:rsidR="00CF5813">
        <w:rPr>
          <w:rFonts w:ascii="Times New Roman" w:hAnsi="Times New Roman" w:cs="Times New Roman"/>
          <w:sz w:val="24"/>
          <w:szCs w:val="24"/>
        </w:rPr>
        <w:t>Państwowy Powiatowy Inspektor Sanitarny</w:t>
      </w:r>
      <w:r w:rsidR="00833545">
        <w:rPr>
          <w:rFonts w:ascii="Times New Roman" w:hAnsi="Times New Roman" w:cs="Times New Roman"/>
          <w:sz w:val="24"/>
          <w:szCs w:val="24"/>
        </w:rPr>
        <w:t xml:space="preserve"> </w:t>
      </w:r>
      <w:r w:rsidR="00CF5813">
        <w:rPr>
          <w:rFonts w:ascii="Times New Roman" w:hAnsi="Times New Roman" w:cs="Times New Roman"/>
          <w:sz w:val="24"/>
          <w:szCs w:val="24"/>
        </w:rPr>
        <w:t xml:space="preserve">w Gostyninie, ul. </w:t>
      </w:r>
      <w:proofErr w:type="spellStart"/>
      <w:r w:rsidR="00CF5813">
        <w:rPr>
          <w:rFonts w:ascii="Times New Roman" w:hAnsi="Times New Roman" w:cs="Times New Roman"/>
          <w:sz w:val="24"/>
          <w:szCs w:val="24"/>
        </w:rPr>
        <w:t>Bierzewicka</w:t>
      </w:r>
      <w:proofErr w:type="spellEnd"/>
      <w:r w:rsidR="00CF5813">
        <w:rPr>
          <w:rFonts w:ascii="Times New Roman" w:hAnsi="Times New Roman" w:cs="Times New Roman"/>
          <w:sz w:val="24"/>
          <w:szCs w:val="24"/>
        </w:rPr>
        <w:t xml:space="preserve"> 67, 09-500 Gostynin </w:t>
      </w:r>
    </w:p>
    <w:p w14:paraId="2A648F85" w14:textId="548BDB21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3.Państwowe Gospodarstwo Wodne Wody Polskie, Zarząd Zlewni w Łowiczu,</w:t>
      </w:r>
      <w:r w:rsidR="00941C6D">
        <w:rPr>
          <w:rFonts w:ascii="Times New Roman" w:hAnsi="Times New Roman" w:cs="Times New Roman"/>
          <w:sz w:val="24"/>
          <w:szCs w:val="24"/>
        </w:rPr>
        <w:br/>
      </w:r>
      <w:r w:rsidR="00833545">
        <w:rPr>
          <w:rFonts w:ascii="Times New Roman" w:hAnsi="Times New Roman" w:cs="Times New Roman"/>
          <w:sz w:val="24"/>
          <w:szCs w:val="24"/>
        </w:rPr>
        <w:t>ul. Ekonomiczna 3, 99-400 Łowicz.</w:t>
      </w:r>
    </w:p>
    <w:p w14:paraId="6EE2B310" w14:textId="544CB526" w:rsidR="00175E39" w:rsidRDefault="007F1BA4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Jednocześnie zawiadamiam </w:t>
      </w:r>
      <w:r w:rsidR="00CE1869">
        <w:rPr>
          <w:rFonts w:ascii="Times New Roman" w:hAnsi="Times New Roman" w:cs="Times New Roman"/>
          <w:sz w:val="24"/>
          <w:szCs w:val="24"/>
        </w:rPr>
        <w:t>strony postępowania</w:t>
      </w:r>
      <w:r w:rsidRPr="00833545">
        <w:rPr>
          <w:rFonts w:ascii="Times New Roman" w:hAnsi="Times New Roman" w:cs="Times New Roman"/>
          <w:sz w:val="24"/>
          <w:szCs w:val="24"/>
        </w:rPr>
        <w:t xml:space="preserve"> o możliwości zapoznania się z dokumentacją sprawy, składania uwag i wniosków w formie pisemnej, </w:t>
      </w:r>
      <w:r w:rsidR="007144AA" w:rsidRPr="00833545">
        <w:rPr>
          <w:rFonts w:ascii="Times New Roman" w:hAnsi="Times New Roman" w:cs="Times New Roman"/>
          <w:sz w:val="24"/>
          <w:szCs w:val="24"/>
        </w:rPr>
        <w:t xml:space="preserve">ustnej </w:t>
      </w:r>
      <w:r w:rsidR="007144AA">
        <w:rPr>
          <w:rFonts w:ascii="Times New Roman" w:hAnsi="Times New Roman" w:cs="Times New Roman"/>
          <w:sz w:val="24"/>
          <w:szCs w:val="24"/>
        </w:rPr>
        <w:t xml:space="preserve">i </w:t>
      </w:r>
      <w:r w:rsidRPr="00833545">
        <w:rPr>
          <w:rFonts w:ascii="Times New Roman" w:hAnsi="Times New Roman" w:cs="Times New Roman"/>
          <w:sz w:val="24"/>
          <w:szCs w:val="24"/>
        </w:rPr>
        <w:t>elektronicznej</w:t>
      </w:r>
      <w:r w:rsidR="007F796B">
        <w:rPr>
          <w:rFonts w:ascii="Times New Roman" w:hAnsi="Times New Roman" w:cs="Times New Roman"/>
          <w:sz w:val="24"/>
          <w:szCs w:val="24"/>
        </w:rPr>
        <w:t xml:space="preserve"> </w:t>
      </w:r>
      <w:r w:rsidR="007F796B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316317" w:rsidRPr="00316317">
        <w:rPr>
          <w:rFonts w:ascii="Times New Roman" w:hAnsi="Times New Roman" w:cs="Times New Roman"/>
          <w:sz w:val="24"/>
          <w:szCs w:val="24"/>
        </w:rPr>
        <w:t>gmina@pacyna.mazowsze.pl</w:t>
      </w:r>
      <w:r w:rsidR="007144AA">
        <w:rPr>
          <w:rFonts w:ascii="Times New Roman" w:hAnsi="Times New Roman" w:cs="Times New Roman"/>
          <w:sz w:val="24"/>
          <w:szCs w:val="24"/>
        </w:rPr>
        <w:t>)</w:t>
      </w:r>
      <w:r w:rsidR="003163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>w Urzędzie Gminy w Pacyni</w:t>
      </w:r>
      <w:r w:rsidR="00941C6D">
        <w:rPr>
          <w:rFonts w:ascii="Times New Roman" w:hAnsi="Times New Roman" w:cs="Times New Roman"/>
          <w:sz w:val="24"/>
          <w:szCs w:val="24"/>
        </w:rPr>
        <w:t>e, ul. Wyzwolenia 7, pokój nr 15</w:t>
      </w:r>
      <w:r w:rsidRPr="00833545">
        <w:rPr>
          <w:rFonts w:ascii="Times New Roman" w:hAnsi="Times New Roman" w:cs="Times New Roman"/>
          <w:sz w:val="24"/>
          <w:szCs w:val="24"/>
        </w:rPr>
        <w:t xml:space="preserve"> w godzinach pracy Urzędu tj. od godz. 7.30 – 15.30.</w:t>
      </w:r>
      <w:r w:rsidR="00175E39" w:rsidRPr="00833545">
        <w:rPr>
          <w:rFonts w:ascii="Times New Roman" w:hAnsi="Times New Roman" w:cs="Times New Roman"/>
          <w:sz w:val="24"/>
          <w:szCs w:val="24"/>
        </w:rPr>
        <w:t xml:space="preserve"> Złożone uwagi i wnioski zostaną rozpatrzone przez Wójta Gminy Pacyna przed wydaniem decyzji o środowiskowych uwa</w:t>
      </w:r>
      <w:r w:rsidR="009B47EB">
        <w:rPr>
          <w:rFonts w:ascii="Times New Roman" w:hAnsi="Times New Roman" w:cs="Times New Roman"/>
          <w:sz w:val="24"/>
          <w:szCs w:val="24"/>
        </w:rPr>
        <w:t>runkowaniach dla</w:t>
      </w:r>
      <w:r w:rsidR="00175E39" w:rsidRPr="00833545">
        <w:rPr>
          <w:rFonts w:ascii="Times New Roman" w:hAnsi="Times New Roman" w:cs="Times New Roman"/>
          <w:sz w:val="24"/>
          <w:szCs w:val="24"/>
        </w:rPr>
        <w:t xml:space="preserve"> w/w przedsięwzięcia.</w:t>
      </w:r>
    </w:p>
    <w:p w14:paraId="50BE3B79" w14:textId="2CFC7D3B" w:rsidR="007F796B" w:rsidRDefault="007F796B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Wgląd w akta </w:t>
      </w:r>
      <w:r w:rsidRPr="002379AB">
        <w:rPr>
          <w:rFonts w:ascii="Times New Roman" w:hAnsi="Times New Roman" w:cs="Times New Roman"/>
          <w:sz w:val="24"/>
          <w:szCs w:val="24"/>
          <w:u w:val="single"/>
        </w:rPr>
        <w:t>sprawy nie jest obowiązkowy.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A0C63" w14:textId="77777777" w:rsidR="00CE1869" w:rsidRDefault="00CE1869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A0D28" w14:textId="5F1C2B6A" w:rsidR="00CE1869" w:rsidRDefault="00CE1869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231108">
        <w:rPr>
          <w:rFonts w:ascii="Times New Roman" w:hAnsi="Times New Roman" w:cs="Times New Roman"/>
          <w:sz w:val="24"/>
          <w:szCs w:val="24"/>
        </w:rPr>
        <w:t xml:space="preserve">74 ust. 3 </w:t>
      </w:r>
      <w:r w:rsidR="00231108" w:rsidRPr="00833545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231108">
        <w:rPr>
          <w:rFonts w:ascii="Times New Roman" w:hAnsi="Times New Roman" w:cs="Times New Roman"/>
          <w:sz w:val="24"/>
          <w:szCs w:val="24"/>
        </w:rPr>
        <w:t>ooś</w:t>
      </w:r>
      <w:proofErr w:type="spellEnd"/>
      <w:r w:rsidR="002311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liczba stron w przedmiotowym postępowaniu przekracza 10, zatem niniejsze obwieszczenie zostaje podane stronom do publicznej wiadomości przez zamieszczenie na</w:t>
      </w:r>
      <w:r w:rsidR="00E51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stronie </w:t>
      </w:r>
      <w:r w:rsidR="00E518BA">
        <w:rPr>
          <w:rFonts w:ascii="Times New Roman" w:hAnsi="Times New Roman" w:cs="Times New Roman"/>
          <w:sz w:val="24"/>
          <w:szCs w:val="24"/>
        </w:rPr>
        <w:t>Biuletynu</w:t>
      </w:r>
      <w:r>
        <w:rPr>
          <w:rFonts w:ascii="Times New Roman" w:hAnsi="Times New Roman" w:cs="Times New Roman"/>
          <w:sz w:val="24"/>
          <w:szCs w:val="24"/>
        </w:rPr>
        <w:t xml:space="preserve"> Informacji </w:t>
      </w:r>
      <w:r w:rsidR="00E518BA">
        <w:rPr>
          <w:rFonts w:ascii="Times New Roman" w:hAnsi="Times New Roman" w:cs="Times New Roman"/>
          <w:sz w:val="24"/>
          <w:szCs w:val="24"/>
        </w:rPr>
        <w:t>Publicznej Urzędu Gminy w Pacynie oraz na tablicy ogłoszeń Urzędu Gminy w Pacynie.</w:t>
      </w:r>
    </w:p>
    <w:p w14:paraId="77B2FC57" w14:textId="25E06C17" w:rsidR="00E518BA" w:rsidRDefault="00E518BA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49 kpa zawiadomienie uważa się za dokonane po upływie 14 dni od dnia, w którym nastąpiło udostępnienia pisma w Biuletynie Informacji Publicznej. </w:t>
      </w:r>
    </w:p>
    <w:p w14:paraId="2D9F8726" w14:textId="77777777" w:rsidR="00E518BA" w:rsidRDefault="00E518BA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079A5" w14:textId="77777777" w:rsidR="00E518BA" w:rsidRDefault="00E518BA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79BA9" w14:textId="4638380A" w:rsidR="00E518BA" w:rsidRPr="00E518BA" w:rsidRDefault="00E518BA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18BA">
        <w:rPr>
          <w:rFonts w:ascii="Times New Roman" w:hAnsi="Times New Roman" w:cs="Times New Roman"/>
          <w:sz w:val="24"/>
          <w:szCs w:val="24"/>
          <w:u w:val="single"/>
        </w:rPr>
        <w:t>Obwieszczenie udostępniono w B</w:t>
      </w:r>
      <w:r w:rsidR="00231108">
        <w:rPr>
          <w:rFonts w:ascii="Times New Roman" w:hAnsi="Times New Roman" w:cs="Times New Roman"/>
          <w:sz w:val="24"/>
          <w:szCs w:val="24"/>
          <w:u w:val="single"/>
        </w:rPr>
        <w:t>i</w:t>
      </w:r>
      <w:bookmarkStart w:id="0" w:name="_GoBack"/>
      <w:bookmarkEnd w:id="0"/>
      <w:r w:rsidR="00231108">
        <w:rPr>
          <w:rFonts w:ascii="Times New Roman" w:hAnsi="Times New Roman" w:cs="Times New Roman"/>
          <w:sz w:val="24"/>
          <w:szCs w:val="24"/>
          <w:u w:val="single"/>
        </w:rPr>
        <w:t>uletynie Informacji Publicznej</w:t>
      </w:r>
      <w:r w:rsidRPr="00E518BA">
        <w:rPr>
          <w:rFonts w:ascii="Times New Roman" w:hAnsi="Times New Roman" w:cs="Times New Roman"/>
          <w:sz w:val="24"/>
          <w:szCs w:val="24"/>
          <w:u w:val="single"/>
        </w:rPr>
        <w:t xml:space="preserve"> w dniu 12 października 2022r. </w:t>
      </w:r>
    </w:p>
    <w:p w14:paraId="521DFA29" w14:textId="756480C4" w:rsidR="00E11AF2" w:rsidRPr="00481320" w:rsidRDefault="00481320" w:rsidP="00481320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312E2FF" w14:textId="77777777" w:rsidR="00EC774A" w:rsidRPr="00E11AF2" w:rsidRDefault="00EC774A" w:rsidP="00EC774A">
      <w:pPr>
        <w:pStyle w:val="Akapitzlist"/>
        <w:ind w:left="2574"/>
        <w:jc w:val="both"/>
        <w:rPr>
          <w:sz w:val="28"/>
          <w:szCs w:val="28"/>
        </w:rPr>
      </w:pPr>
    </w:p>
    <w:sectPr w:rsidR="00EC774A" w:rsidRPr="00E11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0A67F1"/>
    <w:rsid w:val="00111677"/>
    <w:rsid w:val="00170F27"/>
    <w:rsid w:val="00175E39"/>
    <w:rsid w:val="001E2CD5"/>
    <w:rsid w:val="00231108"/>
    <w:rsid w:val="002379AB"/>
    <w:rsid w:val="00275E76"/>
    <w:rsid w:val="002E0D15"/>
    <w:rsid w:val="002E2805"/>
    <w:rsid w:val="00316317"/>
    <w:rsid w:val="00384774"/>
    <w:rsid w:val="003B0595"/>
    <w:rsid w:val="003B1CEF"/>
    <w:rsid w:val="003B472F"/>
    <w:rsid w:val="003E5675"/>
    <w:rsid w:val="00457F73"/>
    <w:rsid w:val="00481320"/>
    <w:rsid w:val="004A28C2"/>
    <w:rsid w:val="00511FDD"/>
    <w:rsid w:val="00580B11"/>
    <w:rsid w:val="00582C13"/>
    <w:rsid w:val="0060648D"/>
    <w:rsid w:val="00646274"/>
    <w:rsid w:val="00686DE6"/>
    <w:rsid w:val="007144AA"/>
    <w:rsid w:val="007359CA"/>
    <w:rsid w:val="007F1BA4"/>
    <w:rsid w:val="007F796B"/>
    <w:rsid w:val="00833545"/>
    <w:rsid w:val="00854B3A"/>
    <w:rsid w:val="008C37F5"/>
    <w:rsid w:val="00941C6D"/>
    <w:rsid w:val="00946851"/>
    <w:rsid w:val="009B47EB"/>
    <w:rsid w:val="009D36F7"/>
    <w:rsid w:val="00A4054A"/>
    <w:rsid w:val="00AA165B"/>
    <w:rsid w:val="00B51556"/>
    <w:rsid w:val="00B850F4"/>
    <w:rsid w:val="00C0138F"/>
    <w:rsid w:val="00C96E01"/>
    <w:rsid w:val="00CB4503"/>
    <w:rsid w:val="00CE1869"/>
    <w:rsid w:val="00CF5813"/>
    <w:rsid w:val="00D26F42"/>
    <w:rsid w:val="00D95291"/>
    <w:rsid w:val="00DD0C59"/>
    <w:rsid w:val="00DE7052"/>
    <w:rsid w:val="00E11AF2"/>
    <w:rsid w:val="00E518BA"/>
    <w:rsid w:val="00E94A1E"/>
    <w:rsid w:val="00EC774A"/>
    <w:rsid w:val="00EF7F08"/>
    <w:rsid w:val="00F14867"/>
    <w:rsid w:val="00F47D82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m_marcinkowska</cp:lastModifiedBy>
  <cp:revision>16</cp:revision>
  <cp:lastPrinted>2022-10-12T07:45:00Z</cp:lastPrinted>
  <dcterms:created xsi:type="dcterms:W3CDTF">2022-10-11T07:41:00Z</dcterms:created>
  <dcterms:modified xsi:type="dcterms:W3CDTF">2022-10-12T07:58:00Z</dcterms:modified>
</cp:coreProperties>
</file>