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744DF2D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3A1913">
        <w:t xml:space="preserve">            </w:t>
      </w:r>
      <w:r w:rsidR="00CF5813">
        <w:t xml:space="preserve">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3A1913">
        <w:rPr>
          <w:rFonts w:ascii="Times New Roman" w:hAnsi="Times New Roman" w:cs="Times New Roman"/>
          <w:sz w:val="24"/>
          <w:szCs w:val="24"/>
        </w:rPr>
        <w:t>25 listopada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2B389DE4" w:rsidR="00B51556" w:rsidRPr="00833545" w:rsidRDefault="003A1913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OZ.6220.4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554DCE9" w:rsidR="00EC774A" w:rsidRPr="003B472F" w:rsidRDefault="00922151" w:rsidP="00922151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1A735ED9" w:rsidR="00EC774A" w:rsidRPr="00922151" w:rsidRDefault="00EC774A" w:rsidP="0092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5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22151" w:rsidRPr="00922151">
        <w:rPr>
          <w:rFonts w:ascii="Times New Roman" w:hAnsi="Times New Roman" w:cs="Times New Roman"/>
          <w:b/>
          <w:sz w:val="24"/>
          <w:szCs w:val="24"/>
        </w:rPr>
        <w:t>ZAKOŃCZENIU</w:t>
      </w:r>
      <w:r w:rsidRPr="00922151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922151" w:rsidRPr="00922151">
        <w:rPr>
          <w:rFonts w:ascii="Times New Roman" w:hAnsi="Times New Roman" w:cs="Times New Roman"/>
          <w:b/>
          <w:sz w:val="24"/>
          <w:szCs w:val="24"/>
        </w:rPr>
        <w:t xml:space="preserve"> DOWODOWEGO</w:t>
      </w:r>
    </w:p>
    <w:p w14:paraId="65D69082" w14:textId="015C379B" w:rsidR="00922151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Wójt Gminy Pacyna, działając na podstawie </w:t>
      </w:r>
      <w:bookmarkStart w:id="0" w:name="_GoBack"/>
      <w:bookmarkEnd w:id="0"/>
      <w:r w:rsidR="00B73748" w:rsidRPr="00B73748">
        <w:rPr>
          <w:rFonts w:ascii="Times New Roman" w:hAnsi="Times New Roman" w:cs="Times New Roman"/>
          <w:sz w:val="24"/>
          <w:szCs w:val="24"/>
        </w:rPr>
        <w:t>art. 10 § 1 ustawy z dnia 14 czerwca 1960r. Kodeks postępowania administracyjnego (</w:t>
      </w:r>
      <w:proofErr w:type="spellStart"/>
      <w:r w:rsidR="00B73748" w:rsidRPr="00B737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73748" w:rsidRPr="00B73748">
        <w:rPr>
          <w:rFonts w:ascii="Times New Roman" w:hAnsi="Times New Roman" w:cs="Times New Roman"/>
          <w:sz w:val="24"/>
          <w:szCs w:val="24"/>
        </w:rPr>
        <w:t>. Dz. U. z 2021r., poz. 735)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4A87B82" w14:textId="79AB4FF5" w:rsidR="00922151" w:rsidRDefault="00EC774A" w:rsidP="00922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569FAA87" w:rsidR="00275E76" w:rsidRPr="00833545" w:rsidRDefault="00922151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zakończeniu  postępowania dowodowego w sprawie wniosku </w:t>
      </w:r>
      <w:r w:rsidR="00252CB3" w:rsidRPr="000E7100">
        <w:rPr>
          <w:rFonts w:ascii="Times New Roman" w:hAnsi="Times New Roman" w:cs="Times New Roman"/>
          <w:sz w:val="24"/>
          <w:szCs w:val="24"/>
        </w:rPr>
        <w:t>z dniu</w:t>
      </w:r>
      <w:r w:rsidR="00252CB3">
        <w:rPr>
          <w:rFonts w:ascii="Times New Roman" w:hAnsi="Times New Roman" w:cs="Times New Roman"/>
          <w:sz w:val="24"/>
          <w:szCs w:val="24"/>
        </w:rPr>
        <w:t xml:space="preserve"> 25 czerwca 2021</w:t>
      </w:r>
      <w:r w:rsidR="00252CB3" w:rsidRPr="00833545">
        <w:rPr>
          <w:rFonts w:ascii="Times New Roman" w:hAnsi="Times New Roman" w:cs="Times New Roman"/>
          <w:sz w:val="24"/>
          <w:szCs w:val="24"/>
        </w:rPr>
        <w:t>r.</w:t>
      </w:r>
      <w:r w:rsidR="00252CB3">
        <w:rPr>
          <w:rFonts w:ascii="Times New Roman" w:hAnsi="Times New Roman" w:cs="Times New Roman"/>
          <w:sz w:val="24"/>
          <w:szCs w:val="24"/>
        </w:rPr>
        <w:t xml:space="preserve"> ( data wpływu do Urzędu Gminy) </w:t>
      </w:r>
      <w:r w:rsidR="003A1913">
        <w:rPr>
          <w:rFonts w:ascii="Times New Roman" w:hAnsi="Times New Roman" w:cs="Times New Roman"/>
          <w:sz w:val="24"/>
          <w:szCs w:val="24"/>
        </w:rPr>
        <w:t xml:space="preserve">Mazowieckiego Zarządu Dróg Wojewódzkich w Warszawie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100" w:rsidRPr="000E7100">
        <w:rPr>
          <w:rFonts w:ascii="Times New Roman" w:hAnsi="Times New Roman" w:cs="Times New Roman"/>
          <w:bCs/>
          <w:sz w:val="24"/>
          <w:szCs w:val="24"/>
        </w:rPr>
        <w:t>ul. Mazowiecka 14, 00-048 Warszawa</w:t>
      </w:r>
      <w:r w:rsidR="00252CB3">
        <w:rPr>
          <w:rFonts w:ascii="Times New Roman" w:hAnsi="Times New Roman" w:cs="Times New Roman"/>
          <w:sz w:val="24"/>
          <w:szCs w:val="24"/>
        </w:rPr>
        <w:t>,</w:t>
      </w:r>
      <w:r w:rsidR="00252CB3" w:rsidRPr="00252CB3">
        <w:rPr>
          <w:rFonts w:ascii="Times New Roman" w:hAnsi="Times New Roman" w:cs="Times New Roman"/>
          <w:sz w:val="24"/>
          <w:szCs w:val="24"/>
        </w:rPr>
        <w:t xml:space="preserve"> w imieniu którego występuje pełnomocnik Pan Arkadiusz </w:t>
      </w:r>
      <w:proofErr w:type="spellStart"/>
      <w:r w:rsidR="00252CB3" w:rsidRPr="00252CB3">
        <w:rPr>
          <w:rFonts w:ascii="Times New Roman" w:hAnsi="Times New Roman" w:cs="Times New Roman"/>
          <w:sz w:val="24"/>
          <w:szCs w:val="24"/>
        </w:rPr>
        <w:t>Obidziński</w:t>
      </w:r>
      <w:proofErr w:type="spellEnd"/>
      <w:r w:rsidR="00252CB3" w:rsidRPr="00252CB3">
        <w:rPr>
          <w:rFonts w:ascii="Times New Roman" w:hAnsi="Times New Roman" w:cs="Times New Roman"/>
          <w:sz w:val="24"/>
          <w:szCs w:val="24"/>
        </w:rPr>
        <w:t xml:space="preserve"> - przedstawiciel Biura Projektów ARKAS-PROJEKT Sp. z. o. Sp. k., ul. Piłsudskiego 70A, 10-450 Olsztyn</w:t>
      </w:r>
      <w:r w:rsidR="00252C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o wydanie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3A1913">
        <w:rPr>
          <w:rFonts w:ascii="Times New Roman" w:hAnsi="Times New Roman" w:cs="Times New Roman"/>
          <w:sz w:val="24"/>
          <w:szCs w:val="24"/>
        </w:rPr>
        <w:t>Rozbudowa drogi wojewódzkiej nr 583 na odcinku od km 7+627 do km 14+000 na terenie gminy Pacyna”</w:t>
      </w:r>
      <w:r w:rsidR="000E7100">
        <w:rPr>
          <w:rFonts w:ascii="Times New Roman" w:hAnsi="Times New Roman" w:cs="Times New Roman"/>
          <w:sz w:val="24"/>
          <w:szCs w:val="24"/>
        </w:rPr>
        <w:t>.</w:t>
      </w:r>
    </w:p>
    <w:p w14:paraId="2980AEBA" w14:textId="1C1D34BE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opinii i dokonania uzgodnienia </w:t>
      </w:r>
      <w:r w:rsidR="00922151">
        <w:rPr>
          <w:rFonts w:ascii="Times New Roman" w:hAnsi="Times New Roman" w:cs="Times New Roman"/>
          <w:sz w:val="24"/>
          <w:szCs w:val="24"/>
        </w:rPr>
        <w:t>byli</w:t>
      </w:r>
      <w:r w:rsidR="007F1BA4" w:rsidRPr="00833545">
        <w:rPr>
          <w:rFonts w:ascii="Times New Roman" w:hAnsi="Times New Roman" w:cs="Times New Roman"/>
          <w:sz w:val="24"/>
          <w:szCs w:val="24"/>
        </w:rPr>
        <w:t>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37994788" w14:textId="58A28209" w:rsidR="000A53DF" w:rsidRDefault="007F1BA4" w:rsidP="000A5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0A53DF" w:rsidRPr="000A53DF">
        <w:rPr>
          <w:rFonts w:ascii="Times New Roman" w:hAnsi="Times New Roman" w:cs="Times New Roman"/>
          <w:sz w:val="24"/>
          <w:szCs w:val="24"/>
        </w:rPr>
        <w:t>przysługującym Stronom prawie do zapoznania się z aktami sprawy i wypowiedzenia się co do zebranych dowodów, materiałów w terminie 14 dni od daty doręc</w:t>
      </w:r>
      <w:r w:rsidR="003A1913">
        <w:rPr>
          <w:rFonts w:ascii="Times New Roman" w:hAnsi="Times New Roman" w:cs="Times New Roman"/>
          <w:sz w:val="24"/>
          <w:szCs w:val="24"/>
        </w:rPr>
        <w:t>zenia</w:t>
      </w:r>
      <w:r w:rsidR="00B73748">
        <w:rPr>
          <w:rFonts w:ascii="Times New Roman" w:hAnsi="Times New Roman" w:cs="Times New Roman"/>
          <w:sz w:val="24"/>
          <w:szCs w:val="24"/>
        </w:rPr>
        <w:t xml:space="preserve"> niniejszego obwieszczenia. </w:t>
      </w:r>
      <w:r w:rsidR="000A53DF">
        <w:rPr>
          <w:rFonts w:ascii="Times New Roman" w:hAnsi="Times New Roman" w:cs="Times New Roman"/>
          <w:sz w:val="24"/>
          <w:szCs w:val="24"/>
        </w:rPr>
        <w:t xml:space="preserve">Ww. czynności można dokonać </w:t>
      </w:r>
      <w:r w:rsidR="000A53DF"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0A53DF">
        <w:rPr>
          <w:rFonts w:ascii="Times New Roman" w:hAnsi="Times New Roman" w:cs="Times New Roman"/>
          <w:sz w:val="24"/>
          <w:szCs w:val="24"/>
        </w:rPr>
        <w:t>e, ul. Wyzwolenia 7, pokój nr 15</w:t>
      </w:r>
      <w:r w:rsidR="000A53DF"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 Złożone uwagi i wnioski zostaną rozpatrzone przez Wójta Gminy Pacyna przed wydaniem decyzji o środowiskowych uwa</w:t>
      </w:r>
      <w:r w:rsidR="000A53DF">
        <w:rPr>
          <w:rFonts w:ascii="Times New Roman" w:hAnsi="Times New Roman" w:cs="Times New Roman"/>
          <w:sz w:val="24"/>
          <w:szCs w:val="24"/>
        </w:rPr>
        <w:t>runkowaniach dla</w:t>
      </w:r>
      <w:r w:rsidR="000A53DF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7D6A54CB" w14:textId="2C024F57" w:rsidR="000A53DF" w:rsidRPr="000A53DF" w:rsidRDefault="000A53DF" w:rsidP="000A5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E3B79" w14:textId="413C14E2" w:rsidR="007F796B" w:rsidRPr="00833545" w:rsidRDefault="000A53DF" w:rsidP="000A5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3DF">
        <w:rPr>
          <w:rFonts w:ascii="Times New Roman" w:hAnsi="Times New Roman" w:cs="Times New Roman"/>
          <w:sz w:val="24"/>
          <w:szCs w:val="24"/>
        </w:rPr>
        <w:lastRenderedPageBreak/>
        <w:t xml:space="preserve">Liczba stron przedmiotowego postępowania przekracza 10, wobec czego, zgodnie z art. 74 ust. 3 </w:t>
      </w:r>
      <w:proofErr w:type="spellStart"/>
      <w:r w:rsidRPr="000A53DF">
        <w:rPr>
          <w:rFonts w:ascii="Times New Roman" w:hAnsi="Times New Roman" w:cs="Times New Roman"/>
          <w:sz w:val="24"/>
          <w:szCs w:val="24"/>
        </w:rPr>
        <w:t>u.o.o.ś</w:t>
      </w:r>
      <w:proofErr w:type="spellEnd"/>
      <w:r w:rsidRPr="000A53DF">
        <w:rPr>
          <w:rFonts w:ascii="Times New Roman" w:hAnsi="Times New Roman" w:cs="Times New Roman"/>
          <w:sz w:val="24"/>
          <w:szCs w:val="24"/>
        </w:rPr>
        <w:t>.,</w:t>
      </w:r>
      <w:r w:rsidR="00AC01F0">
        <w:rPr>
          <w:rFonts w:ascii="Times New Roman" w:hAnsi="Times New Roman" w:cs="Times New Roman"/>
          <w:sz w:val="24"/>
          <w:szCs w:val="24"/>
        </w:rPr>
        <w:t xml:space="preserve"> </w:t>
      </w:r>
      <w:r w:rsidRPr="000A53DF">
        <w:rPr>
          <w:rFonts w:ascii="Times New Roman" w:hAnsi="Times New Roman" w:cs="Times New Roman"/>
          <w:sz w:val="24"/>
          <w:szCs w:val="24"/>
        </w:rPr>
        <w:t>stosuje się przepis art. 49 K.p.a.,</w:t>
      </w:r>
      <w:proofErr w:type="spellStart"/>
      <w:r w:rsidRPr="000A53D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0A53DF">
        <w:rPr>
          <w:rFonts w:ascii="Times New Roman" w:hAnsi="Times New Roman" w:cs="Times New Roman"/>
          <w:sz w:val="24"/>
          <w:szCs w:val="24"/>
        </w:rPr>
        <w:t>. zawiadamianie stron o decyzjach i innych czynnościach organów administracji publicznej przez obwieszczenie podawane do publicznej wiadomości.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B5C7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35E98CC1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C98C7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D9AACBF" w14:textId="77777777" w:rsidR="00C13291" w:rsidRDefault="00C13291" w:rsidP="000A53DF">
      <w:pPr>
        <w:rPr>
          <w:b/>
          <w:bCs/>
          <w:sz w:val="28"/>
          <w:szCs w:val="28"/>
        </w:rPr>
      </w:pP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A3460BC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6BFA6C42" w14:textId="77777777" w:rsidR="003A1913" w:rsidRDefault="003A1913" w:rsidP="00CB4503">
      <w:pPr>
        <w:jc w:val="right"/>
        <w:rPr>
          <w:b/>
          <w:bCs/>
          <w:sz w:val="28"/>
          <w:szCs w:val="28"/>
        </w:rPr>
      </w:pPr>
    </w:p>
    <w:p w14:paraId="01181731" w14:textId="77777777" w:rsidR="003A1913" w:rsidRDefault="003A1913" w:rsidP="00CB4503">
      <w:pPr>
        <w:jc w:val="right"/>
        <w:rPr>
          <w:b/>
          <w:bCs/>
          <w:sz w:val="28"/>
          <w:szCs w:val="28"/>
        </w:rPr>
      </w:pPr>
    </w:p>
    <w:p w14:paraId="369D9229" w14:textId="28D66FD5" w:rsidR="00170F27" w:rsidRDefault="00580B11" w:rsidP="00CB4503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21DFA29" w14:textId="6D637DF7" w:rsidR="00E11AF2" w:rsidRPr="009D36F7" w:rsidRDefault="00170F27" w:rsidP="00B7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8"/>
          <w:szCs w:val="26"/>
        </w:rPr>
        <w:t xml:space="preserve">   </w:t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53DF"/>
    <w:rsid w:val="000A67F1"/>
    <w:rsid w:val="000C2104"/>
    <w:rsid w:val="000E7100"/>
    <w:rsid w:val="00111677"/>
    <w:rsid w:val="00170F27"/>
    <w:rsid w:val="00175E39"/>
    <w:rsid w:val="002379AB"/>
    <w:rsid w:val="00252CB3"/>
    <w:rsid w:val="00275E76"/>
    <w:rsid w:val="002E2805"/>
    <w:rsid w:val="00384774"/>
    <w:rsid w:val="003A1913"/>
    <w:rsid w:val="003B1CEF"/>
    <w:rsid w:val="003B472F"/>
    <w:rsid w:val="003B4962"/>
    <w:rsid w:val="003E5675"/>
    <w:rsid w:val="00457F73"/>
    <w:rsid w:val="004B5615"/>
    <w:rsid w:val="00511FDD"/>
    <w:rsid w:val="00580B11"/>
    <w:rsid w:val="00582C13"/>
    <w:rsid w:val="00646274"/>
    <w:rsid w:val="006767E9"/>
    <w:rsid w:val="007144AA"/>
    <w:rsid w:val="007206BF"/>
    <w:rsid w:val="007F1BA4"/>
    <w:rsid w:val="007F796B"/>
    <w:rsid w:val="00833545"/>
    <w:rsid w:val="00922151"/>
    <w:rsid w:val="00941C6D"/>
    <w:rsid w:val="00946851"/>
    <w:rsid w:val="009B47EB"/>
    <w:rsid w:val="009D36F7"/>
    <w:rsid w:val="00A4054A"/>
    <w:rsid w:val="00A93D68"/>
    <w:rsid w:val="00AA165B"/>
    <w:rsid w:val="00AC01F0"/>
    <w:rsid w:val="00AD48F3"/>
    <w:rsid w:val="00B02C03"/>
    <w:rsid w:val="00B51556"/>
    <w:rsid w:val="00B73748"/>
    <w:rsid w:val="00B850F4"/>
    <w:rsid w:val="00C0138F"/>
    <w:rsid w:val="00C027B3"/>
    <w:rsid w:val="00C13291"/>
    <w:rsid w:val="00C96E01"/>
    <w:rsid w:val="00CB4503"/>
    <w:rsid w:val="00CF5813"/>
    <w:rsid w:val="00D95291"/>
    <w:rsid w:val="00DD0C59"/>
    <w:rsid w:val="00E11AF2"/>
    <w:rsid w:val="00E94A1E"/>
    <w:rsid w:val="00EC774A"/>
    <w:rsid w:val="00EF7F08"/>
    <w:rsid w:val="00F14867"/>
    <w:rsid w:val="00F47D82"/>
    <w:rsid w:val="00F9057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8</cp:revision>
  <cp:lastPrinted>2021-11-26T06:53:00Z</cp:lastPrinted>
  <dcterms:created xsi:type="dcterms:W3CDTF">2021-11-25T13:59:00Z</dcterms:created>
  <dcterms:modified xsi:type="dcterms:W3CDTF">2021-11-26T07:32:00Z</dcterms:modified>
</cp:coreProperties>
</file>