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71AFD691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083FBF" w:rsidRPr="005801D8">
        <w:rPr>
          <w:rFonts w:ascii="Garamond" w:hAnsi="Garamond"/>
          <w:sz w:val="28"/>
          <w:szCs w:val="28"/>
        </w:rPr>
        <w:t xml:space="preserve">       </w:t>
      </w:r>
      <w:r w:rsidR="00924891">
        <w:rPr>
          <w:rFonts w:ascii="Garamond" w:hAnsi="Garamond"/>
          <w:sz w:val="28"/>
          <w:szCs w:val="28"/>
        </w:rPr>
        <w:t xml:space="preserve">     </w:t>
      </w:r>
      <w:r w:rsidR="00083FBF" w:rsidRPr="005801D8">
        <w:rPr>
          <w:rFonts w:ascii="Garamond" w:hAnsi="Garamond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, </w:t>
      </w:r>
      <w:r w:rsidR="00762053">
        <w:rPr>
          <w:rFonts w:ascii="Garamond" w:hAnsi="Garamond" w:cs="Times New Roman"/>
          <w:sz w:val="28"/>
          <w:szCs w:val="28"/>
        </w:rPr>
        <w:t>28 lipca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547FDDFF" w:rsidR="00B51556" w:rsidRPr="005801D8" w:rsidRDefault="002502C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OZ.6220.1</w:t>
      </w:r>
      <w:r w:rsidR="00762053">
        <w:rPr>
          <w:rFonts w:ascii="Garamond" w:hAnsi="Garamond" w:cs="Times New Roman"/>
          <w:sz w:val="28"/>
          <w:szCs w:val="28"/>
        </w:rPr>
        <w:t>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0393DB8A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762053">
        <w:rPr>
          <w:rFonts w:ascii="Garamond" w:hAnsi="Garamond" w:cs="Times New Roman"/>
          <w:sz w:val="28"/>
          <w:szCs w:val="28"/>
        </w:rPr>
        <w:t>(Dz. U z 2023 r., poz. 775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5B99510A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762053">
        <w:rPr>
          <w:rFonts w:ascii="Garamond" w:hAnsi="Garamond" w:cs="Times New Roman"/>
          <w:sz w:val="28"/>
          <w:szCs w:val="28"/>
        </w:rPr>
        <w:t>28 lipca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2502C2" w:rsidRPr="002502C2">
        <w:rPr>
          <w:rFonts w:ascii="Garamond" w:hAnsi="Garamond" w:cs="Times New Roman"/>
          <w:sz w:val="28"/>
          <w:szCs w:val="28"/>
        </w:rPr>
        <w:t>„Skup złomu i metali kolorowych w Pacynie ul. Towarowa 4.”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79B2BD4B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</w:p>
    <w:p w14:paraId="03FB706A" w14:textId="1BDD9728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28 lipca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2023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4D62FBB0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3A8CBAE3" w14:textId="16AABB52" w:rsidR="005801D8" w:rsidRDefault="00495442" w:rsidP="00495442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br/>
        <w:t>(-) Krzysztof Woźniak</w:t>
      </w:r>
    </w:p>
    <w:p w14:paraId="695E7CEE" w14:textId="7B2BA8C6" w:rsidR="00495442" w:rsidRPr="005801D8" w:rsidRDefault="00390C59" w:rsidP="00495442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</w:t>
      </w:r>
      <w:r w:rsidR="005801D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</w:t>
      </w:r>
    </w:p>
    <w:p w14:paraId="6312E2FF" w14:textId="16944DB2" w:rsidR="00EC774A" w:rsidRPr="005801D8" w:rsidRDefault="0082743D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</w:t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</w:t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21356947">
    <w:abstractNumId w:val="2"/>
  </w:num>
  <w:num w:numId="2" w16cid:durableId="1505126090">
    <w:abstractNumId w:val="4"/>
  </w:num>
  <w:num w:numId="3" w16cid:durableId="1263338339">
    <w:abstractNumId w:val="3"/>
  </w:num>
  <w:num w:numId="4" w16cid:durableId="1354574505">
    <w:abstractNumId w:val="0"/>
  </w:num>
  <w:num w:numId="5" w16cid:durableId="199040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95442"/>
    <w:rsid w:val="004C3944"/>
    <w:rsid w:val="004D2F07"/>
    <w:rsid w:val="00511FDD"/>
    <w:rsid w:val="0051478D"/>
    <w:rsid w:val="005801D8"/>
    <w:rsid w:val="00580B11"/>
    <w:rsid w:val="00582C13"/>
    <w:rsid w:val="005C42A2"/>
    <w:rsid w:val="00646274"/>
    <w:rsid w:val="00664988"/>
    <w:rsid w:val="006767E9"/>
    <w:rsid w:val="006A50CD"/>
    <w:rsid w:val="007144AA"/>
    <w:rsid w:val="00762053"/>
    <w:rsid w:val="007A5673"/>
    <w:rsid w:val="007F1BA4"/>
    <w:rsid w:val="007F796B"/>
    <w:rsid w:val="0082743D"/>
    <w:rsid w:val="00833545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D48F3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2023-07-27T11:31:00Z</cp:lastPrinted>
  <dcterms:created xsi:type="dcterms:W3CDTF">2023-07-28T06:55:00Z</dcterms:created>
  <dcterms:modified xsi:type="dcterms:W3CDTF">2023-07-28T06:55:00Z</dcterms:modified>
</cp:coreProperties>
</file>