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687920" w:rsidP="00687920">
      <w:pPr>
        <w:rPr>
          <w:color w:val="000000"/>
          <w:sz w:val="16"/>
          <w:szCs w:val="16"/>
        </w:rPr>
      </w:pPr>
      <w:hyperlink r:id="rId7" w:history="1">
        <w:r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>
        <w:rPr>
          <w:color w:val="000000"/>
          <w:sz w:val="16"/>
          <w:szCs w:val="16"/>
        </w:rPr>
        <w:t xml:space="preserve"> 09-541  </w:t>
      </w:r>
      <w:r w:rsidRPr="00187B99">
        <w:rPr>
          <w:color w:val="000000"/>
          <w:sz w:val="16"/>
          <w:szCs w:val="16"/>
        </w:rPr>
        <w:t xml:space="preserve">Pacyna, ul. </w:t>
      </w:r>
      <w:r>
        <w:rPr>
          <w:color w:val="000000"/>
          <w:sz w:val="16"/>
          <w:szCs w:val="16"/>
        </w:rPr>
        <w:t>Wyzwolenia  7, tel./fax  (024) 285-80-54,</w:t>
      </w:r>
      <w:r w:rsidRPr="00187B9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 </w:t>
      </w:r>
      <w:r w:rsidRPr="00187B99">
        <w:rPr>
          <w:color w:val="000000"/>
          <w:sz w:val="16"/>
          <w:szCs w:val="16"/>
        </w:rPr>
        <w:t>285-80-64</w:t>
      </w:r>
      <w:r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Pr="00145626">
        <w:rPr>
          <w:color w:val="000000"/>
          <w:sz w:val="16"/>
          <w:szCs w:val="16"/>
        </w:rPr>
        <w:t>e-mail:</w:t>
      </w:r>
      <w:r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7A29F" w14:textId="482BF71D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190EFB">
        <w:rPr>
          <w:rFonts w:ascii="Garamond" w:hAnsi="Garamond"/>
          <w:color w:val="000000"/>
          <w:sz w:val="24"/>
          <w:szCs w:val="24"/>
        </w:rPr>
        <w:t>1</w:t>
      </w:r>
      <w:r w:rsidR="002B14A4">
        <w:rPr>
          <w:rFonts w:ascii="Garamond" w:hAnsi="Garamond"/>
          <w:color w:val="000000"/>
          <w:sz w:val="24"/>
          <w:szCs w:val="24"/>
        </w:rPr>
        <w:t>4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190EFB">
        <w:rPr>
          <w:rFonts w:ascii="Garamond" w:hAnsi="Garamond"/>
          <w:color w:val="000000"/>
          <w:sz w:val="24"/>
          <w:szCs w:val="24"/>
        </w:rPr>
        <w:t>2</w:t>
      </w:r>
      <w:r w:rsidR="00F55BA9">
        <w:rPr>
          <w:rFonts w:ascii="Garamond" w:hAnsi="Garamond"/>
          <w:color w:val="000000"/>
          <w:sz w:val="24"/>
          <w:szCs w:val="24"/>
        </w:rPr>
        <w:t>9</w:t>
      </w:r>
      <w:r w:rsidR="00190EFB">
        <w:rPr>
          <w:rFonts w:ascii="Garamond" w:hAnsi="Garamond"/>
          <w:color w:val="000000"/>
          <w:sz w:val="24"/>
          <w:szCs w:val="24"/>
        </w:rPr>
        <w:t xml:space="preserve"> </w:t>
      </w:r>
      <w:r w:rsidR="002B14A4">
        <w:rPr>
          <w:rFonts w:ascii="Garamond" w:hAnsi="Garamond"/>
          <w:color w:val="000000"/>
          <w:sz w:val="24"/>
          <w:szCs w:val="24"/>
        </w:rPr>
        <w:t>października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39070371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2B14A4">
        <w:rPr>
          <w:rFonts w:ascii="Garamond" w:hAnsi="Garamond"/>
          <w:color w:val="000000"/>
          <w:sz w:val="24"/>
          <w:szCs w:val="24"/>
        </w:rPr>
        <w:t xml:space="preserve"> 8 listopada</w:t>
      </w:r>
      <w:r w:rsidR="00567BE9">
        <w:rPr>
          <w:rFonts w:ascii="Garamond" w:hAnsi="Garamond"/>
          <w:color w:val="000000"/>
          <w:sz w:val="24"/>
          <w:szCs w:val="24"/>
        </w:rPr>
        <w:t xml:space="preserve"> 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567BE9">
        <w:rPr>
          <w:rFonts w:ascii="Garamond" w:hAnsi="Garamond"/>
          <w:color w:val="000000"/>
          <w:sz w:val="24"/>
          <w:szCs w:val="24"/>
        </w:rPr>
        <w:t>p</w:t>
      </w:r>
      <w:r w:rsidR="002B14A4">
        <w:rPr>
          <w:rFonts w:ascii="Garamond" w:hAnsi="Garamond"/>
          <w:color w:val="000000"/>
          <w:sz w:val="24"/>
          <w:szCs w:val="24"/>
        </w:rPr>
        <w:t>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567BE9">
        <w:rPr>
          <w:rFonts w:ascii="Garamond" w:hAnsi="Garamond"/>
          <w:color w:val="000000"/>
          <w:sz w:val="24"/>
          <w:szCs w:val="24"/>
        </w:rPr>
        <w:t>1</w:t>
      </w:r>
      <w:r w:rsidR="002B14A4">
        <w:rPr>
          <w:rFonts w:ascii="Garamond" w:hAnsi="Garamond"/>
          <w:color w:val="000000"/>
          <w:sz w:val="24"/>
          <w:szCs w:val="24"/>
        </w:rPr>
        <w:t>1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1005E6">
        <w:rPr>
          <w:rFonts w:ascii="Garamond" w:hAnsi="Garamond"/>
          <w:color w:val="000000"/>
          <w:sz w:val="24"/>
          <w:szCs w:val="24"/>
        </w:rPr>
        <w:t>w Urzędzie</w:t>
      </w:r>
      <w:r>
        <w:rPr>
          <w:rFonts w:ascii="Garamond" w:hAnsi="Garamond"/>
          <w:color w:val="000000"/>
          <w:sz w:val="24"/>
          <w:szCs w:val="24"/>
        </w:rPr>
        <w:t xml:space="preserve"> Gminy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567BE9">
        <w:rPr>
          <w:rFonts w:ascii="Garamond" w:hAnsi="Garamond"/>
          <w:sz w:val="24"/>
          <w:szCs w:val="24"/>
        </w:rPr>
        <w:t>X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142709FE" w14:textId="77777777" w:rsidR="002B14A4" w:rsidRPr="00A40471" w:rsidRDefault="002B14A4" w:rsidP="002B14A4">
      <w:pPr>
        <w:rPr>
          <w:rFonts w:ascii="Garamond" w:hAnsi="Garamond"/>
          <w:color w:val="000000"/>
          <w:sz w:val="24"/>
          <w:szCs w:val="24"/>
        </w:rPr>
      </w:pPr>
      <w:bookmarkStart w:id="0" w:name="_Hlk180664515"/>
      <w:r>
        <w:rPr>
          <w:rFonts w:ascii="Garamond" w:hAnsi="Garamond"/>
          <w:color w:val="000000"/>
          <w:sz w:val="24"/>
          <w:szCs w:val="24"/>
        </w:rPr>
        <w:t xml:space="preserve">1.   </w:t>
      </w:r>
      <w:r w:rsidRPr="00A40471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38B70B86" w14:textId="77777777" w:rsidR="002B14A4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2.   </w:t>
      </w:r>
      <w:r w:rsidRPr="00A40471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6141DAA3" w14:textId="1B3CA9B3" w:rsidR="002B14A4" w:rsidRPr="00A40471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3.   Przedstawienie sołtysów wybranych na kadencję 2024 – 2029.</w:t>
      </w:r>
    </w:p>
    <w:p w14:paraId="366D7994" w14:textId="77777777" w:rsidR="002B14A4" w:rsidRPr="00A40471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4.   </w:t>
      </w:r>
      <w:r w:rsidRPr="00A40471">
        <w:rPr>
          <w:rFonts w:ascii="Garamond" w:hAnsi="Garamond"/>
          <w:color w:val="000000"/>
          <w:sz w:val="24"/>
          <w:szCs w:val="24"/>
        </w:rPr>
        <w:t>Przyjęcie protokołu z I</w:t>
      </w:r>
      <w:r>
        <w:rPr>
          <w:rFonts w:ascii="Garamond" w:hAnsi="Garamond"/>
          <w:color w:val="000000"/>
          <w:sz w:val="24"/>
          <w:szCs w:val="24"/>
        </w:rPr>
        <w:t>X</w:t>
      </w:r>
      <w:r w:rsidRPr="00A40471">
        <w:rPr>
          <w:rFonts w:ascii="Garamond" w:hAnsi="Garamond"/>
          <w:color w:val="000000"/>
          <w:sz w:val="24"/>
          <w:szCs w:val="24"/>
        </w:rPr>
        <w:t xml:space="preserve"> Sesji.</w:t>
      </w:r>
    </w:p>
    <w:p w14:paraId="20DDFEDB" w14:textId="77777777" w:rsidR="002B14A4" w:rsidRPr="00A40471" w:rsidRDefault="002B14A4" w:rsidP="002B14A4">
      <w:pPr>
        <w:rPr>
          <w:rFonts w:ascii="Garamond" w:hAnsi="Garamond"/>
          <w:color w:val="000000"/>
          <w:sz w:val="24"/>
          <w:szCs w:val="24"/>
        </w:rPr>
      </w:pPr>
      <w:bookmarkStart w:id="1" w:name="_Hlk169255765"/>
      <w:r>
        <w:rPr>
          <w:rFonts w:ascii="Garamond" w:hAnsi="Garamond"/>
          <w:color w:val="000000"/>
          <w:sz w:val="24"/>
          <w:szCs w:val="24"/>
        </w:rPr>
        <w:t xml:space="preserve">5.   </w:t>
      </w:r>
      <w:r w:rsidRPr="00A40471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7F86D419" w14:textId="500119D5" w:rsidR="002B14A4" w:rsidRDefault="002B14A4" w:rsidP="002B14A4">
      <w:pPr>
        <w:rPr>
          <w:rFonts w:ascii="Garamond" w:eastAsia="Calibri" w:hAnsi="Garamond"/>
          <w:kern w:val="3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6.</w:t>
      </w:r>
      <w:r w:rsidRPr="00754884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Pr="00914987">
        <w:rPr>
          <w:rFonts w:ascii="Garamond" w:hAnsi="Garamond"/>
          <w:sz w:val="24"/>
          <w:szCs w:val="24"/>
        </w:rPr>
        <w:t xml:space="preserve">Podjęcie  uchwały w sprawie </w:t>
      </w:r>
      <w:r w:rsidRPr="00914987">
        <w:rPr>
          <w:rFonts w:ascii="Garamond" w:eastAsia="Calibri" w:hAnsi="Garamond"/>
          <w:kern w:val="3"/>
          <w:sz w:val="24"/>
          <w:szCs w:val="24"/>
          <w:lang w:eastAsia="en-US"/>
        </w:rPr>
        <w:t xml:space="preserve">wyrażenia zgody na utworzenie i przystąpienie do klastra </w:t>
      </w:r>
      <w:r w:rsidRPr="00914987">
        <w:rPr>
          <w:rFonts w:ascii="Garamond" w:eastAsia="Calibri" w:hAnsi="Garamond"/>
          <w:kern w:val="3"/>
          <w:sz w:val="24"/>
          <w:szCs w:val="24"/>
          <w:lang w:eastAsia="en-US"/>
        </w:rPr>
        <w:br/>
        <w:t xml:space="preserve">      energii o nazwie </w:t>
      </w:r>
      <w:r w:rsidRPr="00914987">
        <w:rPr>
          <w:rFonts w:ascii="Garamond" w:eastAsia="Calibri" w:hAnsi="Garamond"/>
          <w:b/>
          <w:bCs/>
          <w:kern w:val="3"/>
          <w:sz w:val="24"/>
          <w:szCs w:val="24"/>
          <w:lang w:eastAsia="en-US"/>
        </w:rPr>
        <w:t>„</w:t>
      </w:r>
      <w:r w:rsidRPr="00914987">
        <w:rPr>
          <w:rFonts w:ascii="Garamond" w:eastAsia="Calibri" w:hAnsi="Garamond"/>
          <w:kern w:val="3"/>
          <w:sz w:val="24"/>
          <w:szCs w:val="24"/>
          <w:lang w:eastAsia="en-US"/>
        </w:rPr>
        <w:t>Gąbińsko – Gostyniński Klaster Energii”</w:t>
      </w:r>
      <w:r w:rsidR="00614E35">
        <w:rPr>
          <w:rFonts w:ascii="Garamond" w:eastAsia="Calibri" w:hAnsi="Garamond"/>
          <w:kern w:val="3"/>
          <w:sz w:val="24"/>
          <w:szCs w:val="24"/>
          <w:lang w:eastAsia="en-US"/>
        </w:rPr>
        <w:t>.</w:t>
      </w:r>
    </w:p>
    <w:p w14:paraId="7283BA4A" w14:textId="77777777" w:rsidR="002B14A4" w:rsidRDefault="002B14A4" w:rsidP="002B14A4">
      <w:pPr>
        <w:rPr>
          <w:rFonts w:ascii="Garamond" w:eastAsia="Calibri" w:hAnsi="Garamond"/>
          <w:kern w:val="3"/>
          <w:sz w:val="24"/>
          <w:szCs w:val="24"/>
          <w:lang w:eastAsia="en-US"/>
        </w:rPr>
      </w:pPr>
      <w:r>
        <w:rPr>
          <w:rFonts w:ascii="Garamond" w:eastAsia="Calibri" w:hAnsi="Garamond"/>
          <w:kern w:val="3"/>
          <w:sz w:val="24"/>
          <w:szCs w:val="24"/>
          <w:lang w:eastAsia="en-US"/>
        </w:rPr>
        <w:t xml:space="preserve">7.   Informacja o działalności oświatowej Szkoły Podstawowej im. Janusza Kusocińskiego w </w:t>
      </w:r>
      <w:r>
        <w:rPr>
          <w:rFonts w:ascii="Garamond" w:eastAsia="Calibri" w:hAnsi="Garamond"/>
          <w:kern w:val="3"/>
          <w:sz w:val="24"/>
          <w:szCs w:val="24"/>
          <w:lang w:eastAsia="en-US"/>
        </w:rPr>
        <w:br/>
        <w:t xml:space="preserve">      Pacynie w roku szkolnym 2023/2024.</w:t>
      </w:r>
    </w:p>
    <w:p w14:paraId="428EA8C9" w14:textId="1AB70C2B" w:rsidR="002B14A4" w:rsidRDefault="002B14A4" w:rsidP="002B14A4">
      <w:pPr>
        <w:rPr>
          <w:rFonts w:ascii="Garamond" w:eastAsia="Calibri" w:hAnsi="Garamond"/>
          <w:kern w:val="3"/>
          <w:sz w:val="24"/>
          <w:szCs w:val="24"/>
          <w:lang w:eastAsia="en-US"/>
        </w:rPr>
      </w:pPr>
      <w:r>
        <w:rPr>
          <w:rFonts w:ascii="Garamond" w:eastAsia="Calibri" w:hAnsi="Garamond"/>
          <w:kern w:val="3"/>
          <w:sz w:val="24"/>
          <w:szCs w:val="24"/>
          <w:lang w:eastAsia="en-US"/>
        </w:rPr>
        <w:t>8.   Informacja o działalności oświatowej Przedszkola Samorządowego w Pacynie z siedzibą</w:t>
      </w:r>
      <w:r w:rsidR="00F55BA9">
        <w:rPr>
          <w:rFonts w:ascii="Garamond" w:eastAsia="Calibri" w:hAnsi="Garamond"/>
          <w:kern w:val="3"/>
          <w:sz w:val="24"/>
          <w:szCs w:val="24"/>
          <w:lang w:eastAsia="en-US"/>
        </w:rPr>
        <w:t xml:space="preserve"> w </w:t>
      </w:r>
      <w:r w:rsidR="00F55BA9">
        <w:rPr>
          <w:rFonts w:ascii="Garamond" w:eastAsia="Calibri" w:hAnsi="Garamond"/>
          <w:kern w:val="3"/>
          <w:sz w:val="24"/>
          <w:szCs w:val="24"/>
          <w:lang w:eastAsia="en-US"/>
        </w:rPr>
        <w:br/>
        <w:t xml:space="preserve">      Skrzeszewach</w:t>
      </w:r>
      <w:r w:rsidR="00614E35">
        <w:rPr>
          <w:rFonts w:ascii="Garamond" w:eastAsia="Calibri" w:hAnsi="Garamond"/>
          <w:kern w:val="3"/>
          <w:sz w:val="24"/>
          <w:szCs w:val="24"/>
          <w:lang w:eastAsia="en-US"/>
        </w:rPr>
        <w:t>.</w:t>
      </w:r>
    </w:p>
    <w:p w14:paraId="75EE0341" w14:textId="04EF73BF" w:rsidR="002B14A4" w:rsidRPr="00914987" w:rsidRDefault="002B14A4" w:rsidP="002B14A4">
      <w:pPr>
        <w:rPr>
          <w:rFonts w:ascii="Garamond" w:hAnsi="Garamond"/>
          <w:sz w:val="24"/>
          <w:szCs w:val="24"/>
        </w:rPr>
      </w:pPr>
      <w:r>
        <w:rPr>
          <w:rFonts w:ascii="Garamond" w:eastAsia="Calibri" w:hAnsi="Garamond"/>
          <w:kern w:val="3"/>
          <w:sz w:val="24"/>
          <w:szCs w:val="24"/>
          <w:lang w:eastAsia="en-US"/>
        </w:rPr>
        <w:t xml:space="preserve">9.   </w:t>
      </w:r>
      <w:r w:rsidRPr="00E63D11">
        <w:rPr>
          <w:rFonts w:ascii="Garamond" w:hAnsi="Garamond"/>
          <w:color w:val="000000"/>
          <w:sz w:val="24"/>
          <w:szCs w:val="24"/>
        </w:rPr>
        <w:t>Informacja Przewodniczące</w:t>
      </w:r>
      <w:r>
        <w:rPr>
          <w:rFonts w:ascii="Garamond" w:hAnsi="Garamond"/>
          <w:color w:val="000000"/>
          <w:sz w:val="24"/>
          <w:szCs w:val="24"/>
        </w:rPr>
        <w:t>j</w:t>
      </w:r>
      <w:r w:rsidRPr="00E63D11">
        <w:rPr>
          <w:rFonts w:ascii="Garamond" w:hAnsi="Garamond"/>
          <w:color w:val="000000"/>
          <w:sz w:val="24"/>
          <w:szCs w:val="24"/>
        </w:rPr>
        <w:t xml:space="preserve"> Rady Gminy i Wójta Gminy z analizy oświadczeń majątkowych</w:t>
      </w:r>
      <w:r w:rsidR="00614E35">
        <w:rPr>
          <w:rFonts w:ascii="Garamond" w:hAnsi="Garamond"/>
          <w:color w:val="000000"/>
          <w:sz w:val="24"/>
          <w:szCs w:val="24"/>
        </w:rPr>
        <w:t xml:space="preserve"> </w:t>
      </w:r>
      <w:r w:rsidR="00614E35">
        <w:rPr>
          <w:rFonts w:ascii="Garamond" w:hAnsi="Garamond"/>
          <w:color w:val="000000"/>
          <w:sz w:val="24"/>
          <w:szCs w:val="24"/>
        </w:rPr>
        <w:br/>
        <w:t xml:space="preserve">      złożonych</w:t>
      </w:r>
      <w:r w:rsidRPr="00E63D11">
        <w:rPr>
          <w:rFonts w:ascii="Garamond" w:hAnsi="Garamond"/>
          <w:color w:val="000000"/>
          <w:sz w:val="24"/>
          <w:szCs w:val="24"/>
        </w:rPr>
        <w:t xml:space="preserve"> </w:t>
      </w:r>
      <w:r w:rsidR="00FB0A7A">
        <w:rPr>
          <w:rFonts w:ascii="Garamond" w:hAnsi="Garamond"/>
          <w:color w:val="000000"/>
          <w:sz w:val="24"/>
          <w:szCs w:val="24"/>
        </w:rPr>
        <w:t>na rozpoczęcie kadencji 2024 – 2029.</w:t>
      </w:r>
    </w:p>
    <w:p w14:paraId="5D46E242" w14:textId="5A53CB09" w:rsidR="002B14A4" w:rsidRDefault="002B14A4" w:rsidP="002B14A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262473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 xml:space="preserve">. Podjęcie </w:t>
      </w:r>
      <w:r w:rsidRPr="00D5136C">
        <w:rPr>
          <w:rFonts w:ascii="Garamond" w:hAnsi="Garamond"/>
          <w:sz w:val="24"/>
          <w:szCs w:val="24"/>
        </w:rPr>
        <w:t xml:space="preserve">uchwały sprawie uchwalenia </w:t>
      </w:r>
      <w:r w:rsidR="00614E35">
        <w:rPr>
          <w:rFonts w:ascii="Garamond" w:hAnsi="Garamond"/>
          <w:sz w:val="24"/>
          <w:szCs w:val="24"/>
        </w:rPr>
        <w:t>R</w:t>
      </w:r>
      <w:r w:rsidRPr="00D5136C">
        <w:rPr>
          <w:rFonts w:ascii="Garamond" w:hAnsi="Garamond"/>
          <w:sz w:val="24"/>
          <w:szCs w:val="24"/>
        </w:rPr>
        <w:t xml:space="preserve">egulaminu utrzymania czystości i porządku na terenie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D5136C">
        <w:rPr>
          <w:rFonts w:ascii="Garamond" w:hAnsi="Garamond"/>
          <w:sz w:val="24"/>
          <w:szCs w:val="24"/>
        </w:rPr>
        <w:t>Gminy Pacyna</w:t>
      </w:r>
      <w:r>
        <w:rPr>
          <w:rFonts w:ascii="Garamond" w:hAnsi="Garamond"/>
          <w:sz w:val="24"/>
          <w:szCs w:val="24"/>
        </w:rPr>
        <w:t>.</w:t>
      </w:r>
    </w:p>
    <w:p w14:paraId="0362E622" w14:textId="11D0BBBD" w:rsidR="002B14A4" w:rsidRDefault="002B14A4" w:rsidP="002B14A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26247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Podjęcie uchwały w sprawie </w:t>
      </w:r>
      <w:r w:rsidRPr="0043424F">
        <w:rPr>
          <w:rFonts w:ascii="Garamond" w:hAnsi="Garamond"/>
          <w:sz w:val="24"/>
          <w:szCs w:val="24"/>
        </w:rPr>
        <w:t xml:space="preserve">szczegółowego sposobu i zakresu świadczenia usług w zakresie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43424F">
        <w:rPr>
          <w:rFonts w:ascii="Garamond" w:hAnsi="Garamond"/>
          <w:sz w:val="24"/>
          <w:szCs w:val="24"/>
        </w:rPr>
        <w:t xml:space="preserve">odbierania odpadów komunalnych od właścicieli nieruchomości i zagospodarowania tych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43424F">
        <w:rPr>
          <w:rFonts w:ascii="Garamond" w:hAnsi="Garamond"/>
          <w:sz w:val="24"/>
          <w:szCs w:val="24"/>
        </w:rPr>
        <w:t xml:space="preserve">odpadów, w zamian za uiszczoną przez właściciela nieruchomości opłatę za gospodarowanie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43424F">
        <w:rPr>
          <w:rFonts w:ascii="Garamond" w:hAnsi="Garamond"/>
          <w:sz w:val="24"/>
          <w:szCs w:val="24"/>
        </w:rPr>
        <w:t>odpadami komunalnymi, w szczególności częstotliwość odbierania odpadów komunalnych</w:t>
      </w:r>
      <w:r>
        <w:rPr>
          <w:rFonts w:ascii="Garamond" w:hAnsi="Garamond"/>
          <w:sz w:val="24"/>
          <w:szCs w:val="24"/>
        </w:rPr>
        <w:br/>
        <w:t xml:space="preserve">     </w:t>
      </w:r>
      <w:r w:rsidRPr="0043424F">
        <w:rPr>
          <w:rFonts w:ascii="Garamond" w:hAnsi="Garamond"/>
          <w:sz w:val="24"/>
          <w:szCs w:val="24"/>
        </w:rPr>
        <w:t xml:space="preserve"> od właściciela nieruchomości i sposób świadczenia usług przez punkt selektywnego zbierania </w:t>
      </w:r>
      <w:r>
        <w:rPr>
          <w:rFonts w:ascii="Garamond" w:hAnsi="Garamond"/>
          <w:sz w:val="24"/>
          <w:szCs w:val="24"/>
        </w:rPr>
        <w:br/>
        <w:t xml:space="preserve">      </w:t>
      </w:r>
      <w:r w:rsidRPr="0043424F">
        <w:rPr>
          <w:rFonts w:ascii="Garamond" w:hAnsi="Garamond"/>
          <w:sz w:val="24"/>
          <w:szCs w:val="24"/>
        </w:rPr>
        <w:t>odpadów komunalnych na terenie Gminy Pacyna.</w:t>
      </w:r>
    </w:p>
    <w:p w14:paraId="042345E6" w14:textId="4D3A0590" w:rsidR="002B14A4" w:rsidRDefault="002B14A4" w:rsidP="002B14A4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26247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Podjęcie uchwały w sprawie</w:t>
      </w:r>
      <w:r w:rsidRPr="00561D24">
        <w:rPr>
          <w:rFonts w:ascii="Garamond" w:hAnsi="Garamond"/>
          <w:bCs/>
          <w:sz w:val="24"/>
          <w:szCs w:val="24"/>
        </w:rPr>
        <w:t xml:space="preserve"> wyrażenia zgody na zmianę sposobu użytkowania obiektu </w:t>
      </w:r>
      <w:r>
        <w:rPr>
          <w:rFonts w:ascii="Garamond" w:hAnsi="Garamond"/>
          <w:bCs/>
          <w:sz w:val="24"/>
          <w:szCs w:val="24"/>
        </w:rPr>
        <w:br/>
        <w:t xml:space="preserve">      </w:t>
      </w:r>
      <w:r w:rsidRPr="00561D24">
        <w:rPr>
          <w:rFonts w:ascii="Garamond" w:hAnsi="Garamond"/>
          <w:bCs/>
          <w:sz w:val="24"/>
          <w:szCs w:val="24"/>
        </w:rPr>
        <w:t>budowlanego</w:t>
      </w:r>
      <w:r>
        <w:rPr>
          <w:rFonts w:ascii="Garamond" w:hAnsi="Garamond"/>
          <w:bCs/>
          <w:sz w:val="24"/>
          <w:szCs w:val="24"/>
        </w:rPr>
        <w:t>.</w:t>
      </w:r>
    </w:p>
    <w:p w14:paraId="38F407E5" w14:textId="4791BC8B" w:rsidR="00CD112B" w:rsidRDefault="00CD112B" w:rsidP="00CD11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</w:t>
      </w:r>
      <w:r w:rsidR="00262473">
        <w:rPr>
          <w:rFonts w:ascii="Garamond" w:hAnsi="Garamond"/>
          <w:bCs/>
          <w:sz w:val="24"/>
          <w:szCs w:val="24"/>
        </w:rPr>
        <w:t>3</w:t>
      </w:r>
      <w:r>
        <w:rPr>
          <w:rFonts w:ascii="Garamond" w:hAnsi="Garamond"/>
          <w:bCs/>
          <w:sz w:val="24"/>
          <w:szCs w:val="24"/>
        </w:rPr>
        <w:t xml:space="preserve">. Podjęcie uchwały w sprawie ustalenia wysokości opłat za pobyt dziecka w Gminnym Żłobku </w:t>
      </w:r>
      <w:r>
        <w:rPr>
          <w:rFonts w:ascii="Garamond" w:hAnsi="Garamond"/>
          <w:bCs/>
          <w:sz w:val="24"/>
          <w:szCs w:val="24"/>
        </w:rPr>
        <w:br/>
        <w:t xml:space="preserve">      w Skrzeszewach oraz maksymalnej wysokości opłat za</w:t>
      </w:r>
      <w:r w:rsidR="00B54E00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wyżywienie.</w:t>
      </w:r>
    </w:p>
    <w:p w14:paraId="583D4E16" w14:textId="3CFB0BB8" w:rsidR="002B14A4" w:rsidRDefault="002B14A4" w:rsidP="002B14A4">
      <w:pPr>
        <w:rPr>
          <w:rFonts w:ascii="Garamond" w:hAnsi="Garamond"/>
          <w:color w:val="000000"/>
          <w:sz w:val="10"/>
          <w:szCs w:val="10"/>
        </w:rPr>
      </w:pPr>
      <w:r>
        <w:rPr>
          <w:rFonts w:ascii="Garamond" w:hAnsi="Garamond"/>
          <w:sz w:val="24"/>
          <w:szCs w:val="24"/>
        </w:rPr>
        <w:t>1</w:t>
      </w:r>
      <w:r w:rsidR="00262473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.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10"/>
          <w:szCs w:val="10"/>
        </w:rPr>
        <w:t xml:space="preserve">   </w:t>
      </w:r>
    </w:p>
    <w:p w14:paraId="42E99169" w14:textId="05FD68EA" w:rsidR="002B14A4" w:rsidRDefault="002B14A4" w:rsidP="002B14A4">
      <w:pPr>
        <w:jc w:val="both"/>
        <w:rPr>
          <w:rFonts w:ascii="Garamond" w:hAnsi="Garamond"/>
          <w:color w:val="000000"/>
          <w:sz w:val="6"/>
          <w:szCs w:val="6"/>
        </w:rPr>
      </w:pPr>
      <w:r>
        <w:rPr>
          <w:rFonts w:ascii="Garamond" w:hAnsi="Garamond"/>
          <w:color w:val="000000"/>
          <w:sz w:val="24"/>
          <w:szCs w:val="24"/>
        </w:rPr>
        <w:t>1</w:t>
      </w:r>
      <w:r w:rsidR="00262473">
        <w:rPr>
          <w:rFonts w:ascii="Garamond" w:hAnsi="Garamond"/>
          <w:color w:val="000000"/>
          <w:sz w:val="24"/>
          <w:szCs w:val="24"/>
        </w:rPr>
        <w:t>5</w:t>
      </w:r>
      <w:r>
        <w:rPr>
          <w:rFonts w:ascii="Garamond" w:hAnsi="Garamond"/>
          <w:color w:val="000000"/>
          <w:sz w:val="24"/>
          <w:szCs w:val="24"/>
        </w:rPr>
        <w:t>.</w:t>
      </w:r>
      <w:r w:rsidR="00EB78E6"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Wolne wnioski radnych</w:t>
      </w:r>
      <w:r w:rsidR="00262473"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6"/>
          <w:szCs w:val="6"/>
        </w:rPr>
        <w:t xml:space="preserve">        </w:t>
      </w:r>
    </w:p>
    <w:p w14:paraId="6DDE7D49" w14:textId="4954414D" w:rsidR="00262473" w:rsidRDefault="002B14A4" w:rsidP="002B14A4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</w:t>
      </w:r>
      <w:r w:rsidR="00262473">
        <w:rPr>
          <w:rFonts w:ascii="Garamond" w:hAnsi="Garamond"/>
          <w:color w:val="000000"/>
          <w:sz w:val="24"/>
          <w:szCs w:val="24"/>
        </w:rPr>
        <w:t>6</w:t>
      </w:r>
      <w:r>
        <w:rPr>
          <w:rFonts w:ascii="Garamond" w:hAnsi="Garamond"/>
          <w:color w:val="000000"/>
          <w:sz w:val="24"/>
          <w:szCs w:val="24"/>
        </w:rPr>
        <w:t>.</w:t>
      </w:r>
      <w:r w:rsidR="00EB78E6"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Zakończenie obrad</w:t>
      </w:r>
      <w:r w:rsidR="00262473">
        <w:rPr>
          <w:rFonts w:ascii="Garamond" w:hAnsi="Garamond"/>
          <w:color w:val="000000"/>
          <w:sz w:val="24"/>
          <w:szCs w:val="24"/>
        </w:rPr>
        <w:t>.</w:t>
      </w:r>
    </w:p>
    <w:bookmarkEnd w:id="0"/>
    <w:bookmarkEnd w:id="1"/>
    <w:p w14:paraId="20BA6006" w14:textId="0F17EC9D" w:rsidR="00276C33" w:rsidRDefault="00262473" w:rsidP="00262473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  <w:r w:rsidR="00315EE9">
        <w:rPr>
          <w:rFonts w:ascii="Garamond" w:hAnsi="Garamond"/>
          <w:sz w:val="24"/>
          <w:szCs w:val="24"/>
        </w:rPr>
        <w:t>Sesja będzie transmitowana i utrwalana</w:t>
      </w:r>
      <w:r w:rsidR="00315EE9"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3245DCCA" w14:textId="77777777" w:rsidR="00154A3A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  <w:t>Przewodnicząca Rady Gminy</w:t>
      </w:r>
    </w:p>
    <w:p w14:paraId="2119476F" w14:textId="3732C895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Beata Kowalska</w:t>
      </w: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6C7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4A3A"/>
    <w:rsid w:val="001561AC"/>
    <w:rsid w:val="00167EDA"/>
    <w:rsid w:val="00175A38"/>
    <w:rsid w:val="00184A7C"/>
    <w:rsid w:val="00184CAC"/>
    <w:rsid w:val="00190EFB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62473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14A4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40C7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67BE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050E5"/>
    <w:rsid w:val="00614E35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28B6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4E00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96996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112B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2F2C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B78E6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1683B"/>
    <w:rsid w:val="00F21C21"/>
    <w:rsid w:val="00F26BC7"/>
    <w:rsid w:val="00F34BF8"/>
    <w:rsid w:val="00F421BD"/>
    <w:rsid w:val="00F55BA9"/>
    <w:rsid w:val="00F6042E"/>
    <w:rsid w:val="00F674DE"/>
    <w:rsid w:val="00F71C73"/>
    <w:rsid w:val="00F86735"/>
    <w:rsid w:val="00F94D38"/>
    <w:rsid w:val="00FA0F41"/>
    <w:rsid w:val="00FA269F"/>
    <w:rsid w:val="00FA3130"/>
    <w:rsid w:val="00FB0A7A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2664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2024-05-14T08:07:00Z</cp:lastPrinted>
  <dcterms:created xsi:type="dcterms:W3CDTF">2024-10-30T10:52:00Z</dcterms:created>
  <dcterms:modified xsi:type="dcterms:W3CDTF">2024-10-30T10:52:00Z</dcterms:modified>
</cp:coreProperties>
</file>