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0032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154/XXX/2022</w:t>
      </w:r>
      <w:r>
        <w:rPr>
          <w:b/>
          <w:caps/>
        </w:rPr>
        <w:br/>
        <w:t>Rady Gminy Pacyna</w:t>
      </w:r>
    </w:p>
    <w:p w:rsidR="00A77B3E" w:rsidRDefault="00D00322">
      <w:pPr>
        <w:spacing w:before="280" w:after="280"/>
        <w:jc w:val="center"/>
        <w:rPr>
          <w:b/>
          <w:caps/>
        </w:rPr>
      </w:pPr>
      <w:r>
        <w:t>z dnia 21 marca 2022 r.</w:t>
      </w:r>
    </w:p>
    <w:p w:rsidR="00A77B3E" w:rsidRDefault="00D00322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D00322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559),  art. 211, art. 212, ustawy z dnia 27 sierpnia 2009r. o finansach publicznych  (tekst jednolity Dz. U. z 2021 roku, poz. 305 ze zm.), Rada Gminy Pacyna uchwala, co następuje:</w:t>
      </w:r>
    </w:p>
    <w:p w:rsidR="00A77B3E" w:rsidRDefault="00D0032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D00322">
      <w:pPr>
        <w:keepLines/>
        <w:spacing w:before="120" w:after="120"/>
        <w:ind w:firstLine="340"/>
      </w:pPr>
      <w:r>
        <w:t>1. Zwiększa się dochody budżetu o łączną kwotę 79402,73 zł i zmniejsza o kwotę 9.211,00 zł. Plan dochodów budżetu  Gminy ogółem wynosi  14.402.023,73 zł.</w:t>
      </w:r>
    </w:p>
    <w:p w:rsidR="00A77B3E" w:rsidRDefault="00D00322">
      <w:pPr>
        <w:spacing w:before="120" w:after="120"/>
        <w:ind w:left="340" w:hanging="227"/>
      </w:pPr>
      <w:r>
        <w:t>1) dochody bieżące zwiększa się o kwotę 79.402,73 zł i zmniejsza o kwotę 9.211,00 zł. Dochody bieżące wynoszą 13.676.623,73zł.</w:t>
      </w:r>
    </w:p>
    <w:p w:rsidR="00A77B3E" w:rsidRDefault="00D00322">
      <w:pPr>
        <w:spacing w:before="120" w:after="120"/>
        <w:ind w:left="340" w:hanging="227"/>
      </w:pPr>
      <w:r>
        <w:t>2) dochody majątkowe pozostają bez zmian. Dochody majątkowe  wynoszą  725.400,00 zł.</w:t>
      </w:r>
    </w:p>
    <w:p w:rsidR="00A77B3E" w:rsidRDefault="00D00322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D00322">
      <w:pPr>
        <w:keepLines/>
        <w:spacing w:before="120" w:after="120"/>
        <w:ind w:firstLine="340"/>
      </w:pPr>
      <w:r>
        <w:t>2. Zwiększa się wydatki budżetu o łączną kwotę 165.000,00 zł i zmniejsza o kwotę 94.808,27 zł. Plan wydatków budżetu  Gminy ogółem wynosi  15.956.537,73 zł.</w:t>
      </w:r>
    </w:p>
    <w:p w:rsidR="00A77B3E" w:rsidRDefault="00D00322">
      <w:pPr>
        <w:spacing w:before="120" w:after="120"/>
        <w:ind w:left="340" w:hanging="227"/>
      </w:pPr>
      <w:r>
        <w:t>1) wydatki bieżące zwiększa się o kwotę 15.000,00 zł i zmniejsza o kwotę 94.808,27 zł. Wydatki bieżące po zmianie wynoszą 13.093.223,73 zł.</w:t>
      </w:r>
    </w:p>
    <w:p w:rsidR="00A77B3E" w:rsidRDefault="00D00322">
      <w:pPr>
        <w:spacing w:before="120" w:after="120"/>
        <w:ind w:left="340" w:hanging="227"/>
      </w:pPr>
      <w:r>
        <w:t>2) wydatki majątkowe zwiększa się o kwotę 150.000,00 zł. Wydatki majątkowe wynoszą  2.863.314,00 zł.</w:t>
      </w:r>
    </w:p>
    <w:p w:rsidR="00A77B3E" w:rsidRDefault="00D00322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D00322">
      <w:pPr>
        <w:keepLines/>
        <w:spacing w:before="120" w:after="120"/>
        <w:ind w:firstLine="340"/>
      </w:pPr>
      <w:r>
        <w:t>4. Zmienia się załącznik nr 6 pn. "Dotacje celowe dla podmiotów zaliczanych i niezaliczanych do sektora finansów publicznych" na 2022 rok, zgodnie z załącznikiem nr 3 do niniejszej uchwały.</w:t>
      </w:r>
    </w:p>
    <w:p w:rsidR="00A77B3E" w:rsidRDefault="00D00322">
      <w:pPr>
        <w:keepLines/>
        <w:spacing w:before="120" w:after="120"/>
        <w:ind w:firstLine="340"/>
      </w:pPr>
      <w:r>
        <w:t>5. Zmiana wydatków majątkowych dotyczy zadań inwestycyjnych realizowanych w 2022 roku, co zmienia załącznik nr 7 do uchwały budżetowej na 2022r, według załącznika nr 4 do niniejszej uchwały.</w:t>
      </w:r>
    </w:p>
    <w:p w:rsidR="00A77B3E" w:rsidRDefault="00D0032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D0032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D003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D15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ED15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D003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D00322">
      <w:pPr>
        <w:keepNext/>
        <w:spacing w:before="120" w:after="120" w:line="360" w:lineRule="auto"/>
        <w:ind w:left="9892"/>
        <w:jc w:val="left"/>
      </w:pPr>
      <w:r>
        <w:lastRenderedPageBreak/>
        <w:fldChar w:fldCharType="begin"/>
      </w:r>
      <w:r>
        <w:fldChar w:fldCharType="end"/>
      </w:r>
      <w:r>
        <w:t>Załącznik Nr 1 do uchwały Nr 154/XXX/2022</w:t>
      </w:r>
      <w:r>
        <w:br/>
        <w:t>Rady Gminy Pacyna</w:t>
      </w:r>
      <w:r>
        <w:br/>
        <w:t>z dnia 21.03.2022r.</w:t>
      </w:r>
    </w:p>
    <w:p w:rsidR="00A77B3E" w:rsidRDefault="00D00322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ED15E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ED15E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D15E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D15E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52 872,00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74 402,73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127 274,73</w:t>
            </w:r>
          </w:p>
        </w:tc>
      </w:tr>
      <w:tr w:rsidR="00ED15E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15EB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74 402,73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74 402,73</w:t>
            </w:r>
          </w:p>
        </w:tc>
      </w:tr>
      <w:tr w:rsidR="00ED15E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5 752 487,00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-9 211,00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5 743 276,00</w:t>
            </w:r>
          </w:p>
        </w:tc>
      </w:tr>
      <w:tr w:rsidR="00ED15E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15EB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5 752 487,00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-9 211,00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5 743 276,00</w:t>
            </w:r>
          </w:p>
        </w:tc>
      </w:tr>
      <w:tr w:rsidR="00ED15E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987 500,00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992 500,00</w:t>
            </w:r>
          </w:p>
        </w:tc>
      </w:tr>
      <w:tr w:rsidR="00ED15E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15EB">
        <w:trPr>
          <w:trHeight w:val="465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5 000,00</w:t>
            </w:r>
          </w:p>
        </w:tc>
      </w:tr>
      <w:tr w:rsidR="00ED15E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13 606 432,00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-9 211,00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79 402,73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13 676 623,73</w:t>
            </w:r>
          </w:p>
        </w:tc>
      </w:tr>
      <w:tr w:rsidR="00ED15E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15E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D15E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725 400,00</w:t>
            </w:r>
          </w:p>
        </w:tc>
      </w:tr>
      <w:tr w:rsidR="00ED15E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D15EB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14 331 832,00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-9 211,00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79 402,73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14 402 023,73</w:t>
            </w:r>
          </w:p>
        </w:tc>
      </w:tr>
      <w:tr w:rsidR="00ED15EB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003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15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ED15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D003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00322">
      <w:pPr>
        <w:keepNext/>
        <w:spacing w:before="120" w:after="120" w:line="360" w:lineRule="auto"/>
        <w:ind w:left="10692"/>
        <w:jc w:val="left"/>
      </w:pPr>
      <w:r>
        <w:lastRenderedPageBreak/>
        <w:fldChar w:fldCharType="begin"/>
      </w:r>
      <w:r>
        <w:fldChar w:fldCharType="end"/>
      </w:r>
      <w:r>
        <w:t>Załącznik Nr 2 do Nr 154/XXX/2022</w:t>
      </w:r>
      <w:r>
        <w:br/>
        <w:t>Rady Gminy Pacyna</w:t>
      </w:r>
      <w:r>
        <w:br/>
        <w:t>z dnia 21.03.2022r.</w:t>
      </w:r>
    </w:p>
    <w:p w:rsidR="00A77B3E" w:rsidRDefault="00D00322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D15EB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D15EB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218 800,00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198 300,00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117 700,00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332 800,00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5 122 061,00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4 592 061,00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4 464 561,00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3 520 261,00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5 112 850,00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4 582 850,00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4 455 350,00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3 511 050,00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944 300,00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2 602 593,17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2 602 593,17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2 510 593,17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2 259 593,17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2 593 382,17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2 593 382,17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2 501 382,17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2 250 382,17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1 417 602,73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1 367 702,73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-74 397,27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325 602,73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15 886 346,00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13 173 032,00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9 812 902,00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6 133 072,00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3 679 830,00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204 200,00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3 140 930,00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2 713 314,00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-94 808,27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-94 808,27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-83 608,27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-9 211,00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-74 397,27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D15E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15 956 537,73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13 093 223,73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9 734 293,73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6 123 861,00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3 610 432,73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3 140 930,00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2 863 314,00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003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15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ED15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D003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00322">
      <w:pPr>
        <w:spacing w:before="120" w:after="120" w:line="360" w:lineRule="auto"/>
        <w:ind w:left="9892"/>
        <w:jc w:val="left"/>
      </w:pPr>
      <w:r>
        <w:lastRenderedPageBreak/>
        <w:fldChar w:fldCharType="begin"/>
      </w:r>
      <w:r>
        <w:fldChar w:fldCharType="end"/>
      </w:r>
      <w:r>
        <w:t>Załącznik Nr 3 do uchwały Nr 154/XXX/2022</w:t>
      </w:r>
      <w:r>
        <w:br/>
        <w:t>Rady Gminy Pacyna</w:t>
      </w:r>
      <w:r>
        <w:br/>
        <w:t>z dnia 21.03.2022r.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1"/>
        <w:gridCol w:w="2263"/>
        <w:gridCol w:w="2957"/>
        <w:gridCol w:w="5218"/>
        <w:gridCol w:w="2169"/>
      </w:tblGrid>
      <w:tr w:rsidR="00ED15EB">
        <w:trPr>
          <w:trHeight w:val="312"/>
        </w:trPr>
        <w:tc>
          <w:tcPr>
            <w:tcW w:w="156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DOTACJE CELOWE DLA PODMIOTÓW ZALICZANYCH  I NIEZALICZANYCH DO SEKTORA FINANSÓW PUBLICZNYCH</w:t>
            </w:r>
          </w:p>
        </w:tc>
      </w:tr>
      <w:tr w:rsidR="00ED15EB">
        <w:trPr>
          <w:trHeight w:val="276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ED15EB">
        <w:trPr>
          <w:trHeight w:val="582"/>
        </w:trPr>
        <w:tc>
          <w:tcPr>
            <w:tcW w:w="2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Kwota dotacji</w:t>
            </w:r>
          </w:p>
        </w:tc>
      </w:tr>
      <w:tr w:rsidR="00ED15EB">
        <w:trPr>
          <w:trHeight w:val="276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ED15EB">
        <w:trPr>
          <w:trHeight w:val="276"/>
        </w:trPr>
        <w:tc>
          <w:tcPr>
            <w:tcW w:w="782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ED15EB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20"/>
              </w:rPr>
              <w:t>600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20"/>
              </w:rPr>
              <w:t>60004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</w:pPr>
            <w:r>
              <w:rPr>
                <w:sz w:val="20"/>
              </w:rPr>
              <w:t>Powiat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</w:pPr>
            <w:r>
              <w:rPr>
                <w:sz w:val="20"/>
              </w:rPr>
              <w:t>10000,00</w:t>
            </w:r>
          </w:p>
        </w:tc>
      </w:tr>
      <w:tr w:rsidR="00ED15EB">
        <w:trPr>
          <w:trHeight w:val="705"/>
        </w:trPr>
        <w:tc>
          <w:tcPr>
            <w:tcW w:w="23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t>2</w:t>
            </w:r>
          </w:p>
        </w:tc>
        <w:tc>
          <w:tcPr>
            <w:tcW w:w="23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5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</w:pPr>
            <w:r>
              <w:rPr>
                <w:sz w:val="20"/>
              </w:rPr>
              <w:t>Gmina Gostynin</w:t>
            </w:r>
          </w:p>
        </w:tc>
        <w:tc>
          <w:tcPr>
            <w:tcW w:w="22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</w:pPr>
            <w:r>
              <w:rPr>
                <w:sz w:val="20"/>
              </w:rPr>
              <w:t>5 000,00</w:t>
            </w:r>
          </w:p>
        </w:tc>
      </w:tr>
      <w:tr w:rsidR="00ED15EB">
        <w:trPr>
          <w:trHeight w:val="276"/>
        </w:trPr>
        <w:tc>
          <w:tcPr>
            <w:tcW w:w="782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ED15EB">
        <w:trPr>
          <w:trHeight w:val="276"/>
        </w:trPr>
        <w:tc>
          <w:tcPr>
            <w:tcW w:w="13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</w:pPr>
            <w:r>
              <w:rPr>
                <w:b/>
                <w:sz w:val="20"/>
              </w:rPr>
              <w:t>15000,00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D00322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15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ED15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D003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D00322">
      <w:pPr>
        <w:spacing w:before="120" w:after="120" w:line="360" w:lineRule="auto"/>
        <w:ind w:left="9892"/>
        <w:jc w:val="left"/>
      </w:pPr>
      <w:r>
        <w:lastRenderedPageBreak/>
        <w:fldChar w:fldCharType="begin"/>
      </w:r>
      <w:r>
        <w:fldChar w:fldCharType="end"/>
      </w:r>
      <w:r>
        <w:t>Załącznik Nr 4 do uchwały Nr 154/XXX/2022</w:t>
      </w:r>
      <w:r>
        <w:br/>
        <w:t>Rady Gminy Pacyna</w:t>
      </w:r>
      <w:r>
        <w:br/>
        <w:t>z dnia 21.03.2022r.</w:t>
      </w:r>
    </w:p>
    <w:p w:rsidR="00A77B3E" w:rsidRDefault="00D0032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NA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113"/>
        <w:gridCol w:w="1076"/>
        <w:gridCol w:w="4481"/>
        <w:gridCol w:w="2328"/>
        <w:gridCol w:w="2328"/>
        <w:gridCol w:w="2341"/>
        <w:gridCol w:w="236"/>
      </w:tblGrid>
      <w:tr w:rsidR="00ED15EB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kanalizacyjnej wraz z oczyszczalnią ścieków w Luszynie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1 374 514,00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istniejącego kolektora ściekowego w miejscowości Luszyn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218 800,00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67 300,00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29,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21 400,00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18 200,00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52 950,00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14 600,00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nowego średniego samochodu ratowniczo-gaśniczego ze sprzętem ratowniczo-gaśniczym zamontowanym na stałe dla jednostki OSP Pacyna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Anatolin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Radycza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Sejkowice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sołectwie Przylaski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108"/>
        </w:trPr>
        <w:tc>
          <w:tcPr>
            <w:tcW w:w="307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5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D15EB">
        <w:trPr>
          <w:trHeight w:val="342"/>
        </w:trPr>
        <w:tc>
          <w:tcPr>
            <w:tcW w:w="75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2 183 314,00</w:t>
            </w: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D00322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2 333 314,00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D0032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D15E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ED15E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15EB" w:rsidRDefault="00D0032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ED15EB" w:rsidRDefault="00D00322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ED15EB" w:rsidRDefault="00D00322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154/XXX/2022 Rady Gminy Pacyna z dnia 21.03.2022r.</w:t>
      </w:r>
    </w:p>
    <w:p w:rsidR="00ED15EB" w:rsidRDefault="00ED15EB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79.402,73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o kwotę 9.211,00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14.402.023,73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ED15EB" w:rsidRDefault="00D00322">
      <w:pPr>
        <w:jc w:val="left"/>
        <w:rPr>
          <w:color w:val="000000"/>
          <w:sz w:val="23"/>
          <w:szCs w:val="20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74.402,73 zł </w:t>
      </w:r>
      <w:r>
        <w:rPr>
          <w:color w:val="000000"/>
          <w:sz w:val="23"/>
          <w:szCs w:val="20"/>
          <w:lang w:val="x-none" w:eastAsia="en-US" w:bidi="ar-SA"/>
        </w:rPr>
        <w:t xml:space="preserve">tytułem </w:t>
      </w:r>
      <w:r>
        <w:rPr>
          <w:color w:val="000000"/>
          <w:sz w:val="23"/>
          <w:szCs w:val="20"/>
        </w:rPr>
        <w:t>nabytego  z mocy ustawy</w:t>
      </w:r>
      <w:r>
        <w:rPr>
          <w:color w:val="000000"/>
          <w:sz w:val="23"/>
          <w:szCs w:val="20"/>
          <w:lang w:val="x-none" w:eastAsia="en-US" w:bidi="ar-SA"/>
        </w:rPr>
        <w:t xml:space="preserve"> </w:t>
      </w:r>
      <w:r>
        <w:rPr>
          <w:color w:val="000000"/>
          <w:sz w:val="23"/>
          <w:szCs w:val="20"/>
          <w:shd w:val="clear" w:color="auto" w:fill="FFFFFF"/>
        </w:rPr>
        <w:t>spadku</w:t>
      </w:r>
      <w:r>
        <w:rPr>
          <w:color w:val="000000"/>
          <w:sz w:val="23"/>
          <w:szCs w:val="20"/>
          <w:lang w:val="x-none" w:eastAsia="en-US" w:bidi="ar-SA"/>
        </w:rPr>
        <w:t xml:space="preserve"> przez Gminę Pacyna po zmarłych pensjonariuszach Domu Pomocy Społecznej w Czarnowie, </w:t>
      </w:r>
      <w:r>
        <w:rPr>
          <w:color w:val="000000"/>
          <w:sz w:val="23"/>
          <w:szCs w:val="20"/>
        </w:rPr>
        <w:t>na podstawie Postanowień Sądu.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łącznie o kwotę 9.211,00 zł w tym: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zmniejszono o kwotę 17.437,00 zł zgodnie z pismem nr ST3.4750.1.2022 Ministra Finansów określającym ostateczne kwoty subwencji ogólnej na 2022 rok w części oświatowej;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zwiększono o kwotę 8.226,00 zł zgodnie z pismem nr ST3.4751.4.2022.1g Ministra Finansów z przeznaczeniem na wsparcie szkół w zakresie zorganizowania dodatkowych zajęć specjalistycznych z zakresu pomocy psychologiczno-pedagogicznej.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5.000,00 zł tytułem darowizny od Ogólnopolskiej Fundacji na Rzecz Ochrony Zwierząt "ZWIERZ" z przeznaczeniem na współfinansowanie zabiegów kastracji zwierząt domowych przebywających pod opieką mieszkańców Gminy oraz ich trwałe znakowanie, a także zabiegów kastracji i znakowania kotów wolno żyjących.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165.000,00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94.808,27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15.956.537,73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ED15EB" w:rsidRDefault="00ED15E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600 - Transport i łączność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60004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10.000,00 zł w związku ze zmianą paragrafu dla dotacji celowej dla Powiatu Gostynińskiego z przeznaczeniem na działania mające na celu przywrócenie połączeń autobusowych na terenie Gminy Pacyna na warunkach określonych w  umowie o udzielenie pomocy finansowej zawartej między Starostwem Gostynińskim, a Wójtem Gminy Pacyna. Powiat Gostyniński występuje w charakterze organizatora publicznego transportu zbiorowego na terenie powiatu gostynińskiego i korzysta ze środków Funduszu rozwoju przewozów autobusowych o charakterze użyteczności publicznej. Warunkiem otrzymania dofinansowania jest zapewnienie udziału własnego partnerów projektu.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11.200,00 zł w związku ze zmianą kwoty planu i klasyfikacji budżetowej dla w/w zadania.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przeciwpożarowe</w:t>
      </w:r>
    </w:p>
    <w:p w:rsidR="00ED15EB" w:rsidRDefault="00D00322">
      <w:pPr>
        <w:spacing w:line="360" w:lineRule="auto"/>
        <w:contextualSpacing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majątkowych o kwotę 150.000,00 zł z przeznaczeniem na zadanie    pn. "Zakup nowego średniego samochodu ratowniczo-gaśniczego ze sprzętem ratowniczo-gaśniczym zamontowanym na stałe dla jednostki OSP Pacyna". Zabezpieczone środki stanowią wkład finansowy Gminy Pacyna w realizacji zakupu.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 xml:space="preserve">Rozdział 80101 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pracowników Szkoły Podstawowej w Pacynie o kwotę 9.211,00 zł w związku ze zmniejszeniem subwencji ogólnej w części oświatowej w kwocie 17.437,00 zł oraz zwiększeniem subwencji  z przeznaczeniem na wsparcie szkół w zakresie zorganizowania dodatkowych zajęć specjalistycznych z zakresu pomocy psychologiczno-pedagogicznej w kwocie 8.226,00 zł 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D0032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– Gospodarka komunalna i ochrona środowiska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5.000,00 zł i zmniejszono o kwotę 74.397,27 zł  tym: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związanych  oświetleniem ulicznym na terenie Gminy Pacyna o kwotę 74.397,27 zł.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ED15EB" w:rsidRDefault="00D0032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Zwiększono plan wydatków statutowych o kwotę 5.000,00 zł z przeznaczeniem na współfinansowanie zabiegów kastracji zwierząt domowych przebywających pod opieką mieszkańców Gminy oraz ich trwałe znakowanie, a także zabiegów kastracji i znakowania kotów wolno żyjących. Środki pochodzą darowizny od Ogólnopolskiej Fundacji na Rzecz Ochrony Zwierząt "ZWIERZ".</w:t>
      </w: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ED15EB" w:rsidRDefault="00ED15E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ED15EB">
        <w:tc>
          <w:tcPr>
            <w:tcW w:w="2500" w:type="pct"/>
            <w:tcBorders>
              <w:right w:val="nil"/>
            </w:tcBorders>
          </w:tcPr>
          <w:p w:rsidR="00ED15EB" w:rsidRDefault="00ED15EB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ED15EB" w:rsidRDefault="00D0032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ED15EB" w:rsidRDefault="00D0032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ED15EB" w:rsidRDefault="00D0032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ED15EB" w:rsidRDefault="00ED15EB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ED15EB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4E" w:rsidRDefault="003B484E">
      <w:r>
        <w:separator/>
      </w:r>
    </w:p>
  </w:endnote>
  <w:endnote w:type="continuationSeparator" w:id="0">
    <w:p w:rsidR="003B484E" w:rsidRDefault="003B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D15E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D15E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D15E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D15E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ED15E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D15E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left"/>
            <w:rPr>
              <w:sz w:val="18"/>
            </w:rPr>
          </w:pPr>
          <w:r>
            <w:rPr>
              <w:sz w:val="18"/>
            </w:rPr>
            <w:t>Id: 7C56980C-2208-4D00-BF32-34024A5A727F.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D15EB" w:rsidRDefault="00D003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C73CD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ED15EB" w:rsidRDefault="00ED15E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4E" w:rsidRDefault="003B484E">
      <w:r>
        <w:separator/>
      </w:r>
    </w:p>
  </w:footnote>
  <w:footnote w:type="continuationSeparator" w:id="0">
    <w:p w:rsidR="003B484E" w:rsidRDefault="003B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B484E"/>
    <w:rsid w:val="004C73CD"/>
    <w:rsid w:val="00A77B3E"/>
    <w:rsid w:val="00AA7838"/>
    <w:rsid w:val="00CA2A55"/>
    <w:rsid w:val="00D00322"/>
    <w:rsid w:val="00ED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5ED772-BAE0-4FB5-962B-1148C99F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Pr>
      <w:color w:val="000000"/>
      <w:sz w:val="24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2615</Words>
  <Characters>15691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154/XXX/2022 z dnia 21 marca 2022 r.</vt:lpstr>
      <vt:lpstr/>
    </vt:vector>
  </TitlesOfParts>
  <Company>Rady Gminy Pacyna</Company>
  <LinksUpToDate>false</LinksUpToDate>
  <CharactersWithSpaces>18270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154/XXX/2022 z dnia 21 marca 2022 r.</dc:title>
  <dc:subject>w sprawie zmiany uchwały budżetowej nr 142/XXVII/2021  Rady Gminy Pacyna na 2022^rok</dc:subject>
  <dc:creator>Administrator</dc:creator>
  <cp:lastModifiedBy>Administrator</cp:lastModifiedBy>
  <cp:revision>3</cp:revision>
  <dcterms:created xsi:type="dcterms:W3CDTF">2022-03-31T08:43:00Z</dcterms:created>
  <dcterms:modified xsi:type="dcterms:W3CDTF">2022-03-31T08:43:00Z</dcterms:modified>
  <cp:category>Akt prawny</cp:category>
</cp:coreProperties>
</file>