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5AF29" w14:textId="77777777"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88/XXII/2025</w:t>
      </w:r>
      <w:r>
        <w:rPr>
          <w:b/>
          <w:caps/>
        </w:rPr>
        <w:br/>
        <w:t>Rada Gminy Pacyna</w:t>
      </w:r>
    </w:p>
    <w:p w14:paraId="6B2D90AF" w14:textId="77777777" w:rsidR="00A77B3E" w:rsidRDefault="00000000">
      <w:pPr>
        <w:spacing w:before="280" w:after="280"/>
        <w:jc w:val="center"/>
        <w:rPr>
          <w:b/>
          <w:caps/>
        </w:rPr>
      </w:pPr>
      <w:r>
        <w:t>z dnia 13 października 2025 r.</w:t>
      </w:r>
    </w:p>
    <w:p w14:paraId="4E146CC7" w14:textId="77777777" w:rsidR="00A77B3E" w:rsidRDefault="00000000">
      <w:pPr>
        <w:keepNext/>
        <w:spacing w:after="480"/>
        <w:jc w:val="center"/>
      </w:pPr>
      <w:r>
        <w:rPr>
          <w:b/>
        </w:rPr>
        <w:t>w sprawie ustalenia wynagrodzenia wójta</w:t>
      </w:r>
    </w:p>
    <w:p w14:paraId="009DFB05" w14:textId="77777777" w:rsidR="00A77B3E" w:rsidRDefault="00000000">
      <w:pPr>
        <w:keepLines/>
        <w:spacing w:before="120" w:after="120"/>
        <w:ind w:firstLine="227"/>
      </w:pPr>
      <w:r>
        <w:t>Na podstawie art. 18 ust. 2 pkt 2 ustawy z dnia 8 marca 1990r. o samorządzie gminnym (Dz. U.  z  2025r., poz. 1153), art. 8 ust. 2, art. 36  ustawy z dnia 21 listopada 2008r. o pracownikach samorządowych (Dz. U. z 2024r., poz. 1135) oraz § 6  i  § 7   rozporządzenia Rady Ministrów z dnia 25 października 2021r. w sprawie wynagradzania pracowników samorządowych (Dz. U. z 2024r., poz. 1638, z 2025 r., poz. 1260) uchwala się, co następuje:</w:t>
      </w:r>
    </w:p>
    <w:p w14:paraId="47B3916F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1. </w:t>
      </w:r>
      <w:r>
        <w:t>1. Ustala się miesięczne wynagrodzenie (brutto) Wójtowi  Gminy Pacyna – Panu Tomaszowi Klimczakowi w następującej wysokości:</w:t>
      </w:r>
    </w:p>
    <w:p w14:paraId="4EDF2604" w14:textId="77777777" w:rsidR="00A77B3E" w:rsidRDefault="00000000">
      <w:pPr>
        <w:spacing w:before="120" w:after="120"/>
        <w:ind w:left="340" w:hanging="227"/>
      </w:pPr>
      <w:r>
        <w:t>1) wynagrodzenie  zasadnicze  - 9.500,00  zł</w:t>
      </w:r>
    </w:p>
    <w:p w14:paraId="61C252D3" w14:textId="77777777" w:rsidR="00A77B3E" w:rsidRDefault="00000000">
      <w:pPr>
        <w:spacing w:before="120" w:after="120"/>
        <w:ind w:left="340" w:hanging="227"/>
      </w:pPr>
      <w:r>
        <w:t>2) dodatek funkcyjny -  3.150,00 zł</w:t>
      </w:r>
    </w:p>
    <w:p w14:paraId="76F04DA7" w14:textId="77777777" w:rsidR="00A77B3E" w:rsidRDefault="00000000">
      <w:pPr>
        <w:spacing w:before="120" w:after="120"/>
        <w:ind w:left="340" w:hanging="227"/>
      </w:pPr>
      <w:r>
        <w:t>3) dodatek specjalny w wysokości 30 % wynagrodzenia zasadniczego i dodatku funkcyjnego</w:t>
      </w:r>
    </w:p>
    <w:p w14:paraId="7BDFFA2C" w14:textId="77777777" w:rsidR="00A77B3E" w:rsidRDefault="00000000">
      <w:pPr>
        <w:keepLines/>
        <w:spacing w:before="120" w:after="120"/>
        <w:ind w:firstLine="340"/>
      </w:pPr>
      <w:r>
        <w:t>2. Wójtowi, zgodnie z właściwymi przepisami, przysługują również: dodatek za               wieloletnią pracę, nagrody jubileuszowe i dodatkowe wynagrodzenie roczne.</w:t>
      </w:r>
    </w:p>
    <w:p w14:paraId="5A8D6996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2. </w:t>
      </w:r>
      <w:r>
        <w:t>Traci moc uchwała Nr 13/II/2024 Rady Gminy Pacyna z dnia 22 maja 2024 roku w sprawie ustalenia wynagrodzenia wójta.</w:t>
      </w:r>
    </w:p>
    <w:p w14:paraId="7E188637" w14:textId="77777777" w:rsidR="00A77B3E" w:rsidRDefault="00000000">
      <w:pPr>
        <w:keepNext/>
        <w:keepLines/>
        <w:spacing w:before="120" w:after="120"/>
        <w:ind w:firstLine="340"/>
      </w:pPr>
      <w:r>
        <w:rPr>
          <w:b/>
        </w:rPr>
        <w:t>§ 3. </w:t>
      </w:r>
      <w:r>
        <w:t>Uchwała wchodzi w życie z dniem podjęcia z mocą od 1 lipca 2025 r.</w:t>
      </w:r>
    </w:p>
    <w:p w14:paraId="0DE1ED4F" w14:textId="77777777" w:rsidR="00A77B3E" w:rsidRDefault="00A77B3E">
      <w:pPr>
        <w:keepNext/>
        <w:keepLines/>
        <w:spacing w:before="120" w:after="120"/>
        <w:ind w:firstLine="340"/>
      </w:pPr>
    </w:p>
    <w:p w14:paraId="2F59B6F5" w14:textId="77777777"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3D5937" w14:paraId="4B324902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CCA4E1" w14:textId="77777777" w:rsidR="003D5937" w:rsidRDefault="003D5937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DE1758" w14:textId="3CA5149F" w:rsidR="003D5937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 w:rsidR="00836FEC" w:rsidRPr="00836FEC">
              <w:rPr>
                <w:bCs/>
              </w:rPr>
              <w:t xml:space="preserve">(-) </w:t>
            </w:r>
            <w:r>
              <w:rPr>
                <w:b/>
              </w:rPr>
              <w:t>Beata Kowalska</w:t>
            </w:r>
          </w:p>
        </w:tc>
      </w:tr>
    </w:tbl>
    <w:p w14:paraId="6327BAD9" w14:textId="77777777" w:rsidR="00A77B3E" w:rsidRDefault="00A77B3E">
      <w:pPr>
        <w:keepNext/>
      </w:pPr>
    </w:p>
    <w:sectPr w:rsidR="00A77B3E">
      <w:footerReference w:type="default" r:id="rId6"/>
      <w:endnotePr>
        <w:numFmt w:val="decimal"/>
      </w:endnotePr>
      <w:pgSz w:w="11906" w:h="16838"/>
      <w:pgMar w:top="1417" w:right="1020" w:bottom="992" w:left="10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38D3A" w14:textId="77777777" w:rsidR="007D6380" w:rsidRDefault="007D6380">
      <w:r>
        <w:separator/>
      </w:r>
    </w:p>
  </w:endnote>
  <w:endnote w:type="continuationSeparator" w:id="0">
    <w:p w14:paraId="74927B84" w14:textId="77777777" w:rsidR="007D6380" w:rsidRDefault="007D6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3D5937" w14:paraId="460247F4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71C6398F" w14:textId="77777777" w:rsidR="003D5937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626A6B5C-E71B-4F1F-A03B-9BEF5FE88877.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5C9B1F07" w14:textId="77777777" w:rsidR="003D5937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AC3C68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608F3182" w14:textId="77777777" w:rsidR="003D5937" w:rsidRDefault="003D5937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31132" w14:textId="77777777" w:rsidR="007D6380" w:rsidRDefault="007D6380">
      <w:r>
        <w:separator/>
      </w:r>
    </w:p>
  </w:footnote>
  <w:footnote w:type="continuationSeparator" w:id="0">
    <w:p w14:paraId="463EE8A6" w14:textId="77777777" w:rsidR="007D6380" w:rsidRDefault="007D63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264919"/>
    <w:rsid w:val="002771D2"/>
    <w:rsid w:val="00297E5E"/>
    <w:rsid w:val="003D5937"/>
    <w:rsid w:val="007D6380"/>
    <w:rsid w:val="00836FEC"/>
    <w:rsid w:val="00A77B3E"/>
    <w:rsid w:val="00AC3C68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56DE90"/>
  <w15:docId w15:val="{CC357904-034E-40A5-AE5E-87E29E65B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Pacyna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88/XXII/2025 z dnia 13 października 2025 r.</dc:title>
  <dc:subject>w sprawie ustalenia wynagrodzenia wójta</dc:subject>
  <dc:creator>e_albinowska</dc:creator>
  <cp:lastModifiedBy>e_albinowska</cp:lastModifiedBy>
  <cp:revision>3</cp:revision>
  <dcterms:created xsi:type="dcterms:W3CDTF">2025-10-14T12:25:00Z</dcterms:created>
  <dcterms:modified xsi:type="dcterms:W3CDTF">2025-10-14T12:33:00Z</dcterms:modified>
  <cp:category>Akt prawny</cp:category>
</cp:coreProperties>
</file>