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40AC1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127/XXIII/2021</w:t>
      </w:r>
      <w:r>
        <w:rPr>
          <w:b/>
          <w:caps/>
        </w:rPr>
        <w:br/>
        <w:t>Rady Gminy Pacyna</w:t>
      </w:r>
    </w:p>
    <w:p w:rsidR="00A77B3E" w:rsidRDefault="00040AC1">
      <w:pPr>
        <w:spacing w:before="280" w:after="280"/>
        <w:jc w:val="center"/>
        <w:rPr>
          <w:b/>
          <w:caps/>
        </w:rPr>
      </w:pPr>
      <w:r>
        <w:t>z dnia 29 lipca 2021 r.</w:t>
      </w:r>
    </w:p>
    <w:p w:rsidR="00A77B3E" w:rsidRDefault="00040AC1">
      <w:pPr>
        <w:keepNext/>
        <w:spacing w:after="480"/>
        <w:jc w:val="center"/>
      </w:pPr>
      <w:r>
        <w:rPr>
          <w:b/>
        </w:rPr>
        <w:t xml:space="preserve">w sprawie  określenia wzoru deklaracji o wysokości opłaty za gospodarowanie odpadami komunalnymi składanej przez właścicieli nieruchomości, na których zamieszkują mieszkańcy oraz </w:t>
      </w:r>
      <w:r>
        <w:rPr>
          <w:b/>
        </w:rPr>
        <w:t xml:space="preserve">deklaracji o wysokości opłaty za gospodarowanie odpadami komunalnymi składanej przez właścicieli nieruchomości, na której znajduje się domek letniskowy, lub innej nieruchomości wykorzystywanej na cele rekreacyjno-wypoczynkowe, na terenie Gminy Pacyna oraz </w:t>
      </w:r>
      <w:r>
        <w:rPr>
          <w:b/>
        </w:rPr>
        <w:t>warunków i trybu składania deklaracji za pomocą środków komunikacji elektronicznej</w:t>
      </w:r>
    </w:p>
    <w:p w:rsidR="00A77B3E" w:rsidRDefault="00040AC1">
      <w:pPr>
        <w:keepLines/>
        <w:spacing w:before="120" w:after="120"/>
        <w:ind w:firstLine="227"/>
      </w:pPr>
      <w:r>
        <w:t>Na podstawie art. 18 ust. 2 pkt. 15, art. 40 ust. 1 i art. 41 ust. 1 ustawy z dnia 8 marca 1990 r.</w:t>
      </w:r>
      <w:r>
        <w:br/>
        <w:t>o samorządzie gminnym (Dz. U. z 2020 r. poz. 713 ze zm.) oraz art. 6m i ar</w:t>
      </w:r>
      <w:r>
        <w:t>t. 6n ustawy z dnia</w:t>
      </w:r>
      <w:r>
        <w:br/>
        <w:t>13 września 1996 r. o utrzymaniu czystości i porządku w gminach (Dz. U. z 2021 r. poz. 888 ze zm.) uchwala się, co następuje:</w:t>
      </w:r>
    </w:p>
    <w:p w:rsidR="00A77B3E" w:rsidRDefault="00040AC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 xml:space="preserve">Określa się wzór deklaracji o wysokości opłaty za gospodarowanie odpadami komunalnymi składanej przez </w:t>
      </w:r>
      <w:r>
        <w:t xml:space="preserve">właścicieli nieruchomości, na których zamieszkują mieszkańcy, położonych na terenie Gminy Pacyna, zgodnie z załącznikiem nr 1 do niniejszej uchwały. </w:t>
      </w:r>
    </w:p>
    <w:p w:rsidR="00A77B3E" w:rsidRDefault="00040AC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Określa się wzór deklaracji o wysokości opłaty za gospodarowanie odpadami komunalnymi składanej przez w</w:t>
      </w:r>
      <w:r>
        <w:rPr>
          <w:color w:val="000000"/>
          <w:u w:color="000000"/>
        </w:rPr>
        <w:t>łaścicieli nieruchomości, na której znajduje się domek letniskowy lub innej nieruchomości wykorzystywanej na cele rekreacyjno-wypoczynkowe, położonych na terenie Gminy Pacyna, zgodnie z załącznikiem nr 2 do niniejszej uchwały.</w:t>
      </w:r>
    </w:p>
    <w:p w:rsidR="00A77B3E" w:rsidRDefault="00040AC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Deklaracje, o których mowa</w:t>
      </w:r>
      <w:r>
        <w:rPr>
          <w:color w:val="000000"/>
          <w:u w:color="000000"/>
        </w:rPr>
        <w:t xml:space="preserve"> w § 1 ust. 1 i ust. 2, właściciele nieruchomości obowiązani są złożyć osobiście lub za pomocą operatora pocztowego do Urzędu Gminy Pacyna, ul. Wyzwolenia 7,</w:t>
      </w:r>
      <w:r>
        <w:rPr>
          <w:color w:val="000000"/>
          <w:u w:color="000000"/>
        </w:rPr>
        <w:br/>
        <w:t>09-541 Pacyna, lub w formie elektronicznej w terminach określonych:</w:t>
      </w:r>
    </w:p>
    <w:p w:rsidR="00A77B3E" w:rsidRDefault="00040AC1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okresie 14 dni od dnia za</w:t>
      </w:r>
      <w:r>
        <w:rPr>
          <w:color w:val="000000"/>
          <w:u w:color="000000"/>
        </w:rPr>
        <w:t>mieszkania na danej nieruchomości pierwszego mieszkańca, lub powstania na danej nieruchomości odpadów komunalnych,</w:t>
      </w:r>
    </w:p>
    <w:p w:rsidR="00A77B3E" w:rsidRDefault="00040AC1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do 10 dnia miesiąca następującego po miesiącu, w którym nastąpiła zmiana danych będących podstawą ustalenia wysokości należnej opłaty za g</w:t>
      </w:r>
      <w:r>
        <w:rPr>
          <w:color w:val="000000"/>
          <w:u w:color="000000"/>
        </w:rPr>
        <w:t>ospodarowanie odpadami komunalnymi.</w:t>
      </w:r>
    </w:p>
    <w:p w:rsidR="00A77B3E" w:rsidRDefault="00040AC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Deklaracja przesłana w formie elektronicznej musi być opatrzona kwalifikowanym podpisem elektronicznym lub podpisem zaufanym w rozumieniu ustawy z dnia 5 września 2016 r. o usługach zaufania oraz identyfikacji el</w:t>
      </w:r>
      <w:r>
        <w:rPr>
          <w:color w:val="000000"/>
          <w:u w:color="000000"/>
        </w:rPr>
        <w:t>ektronicznej (Dz. U. 2020 r. poz. 1173 ze zm.) lub podpisem osobistym w rozumieniu rozporządzenia Parlamentu Europejskiego i Rady (UE) nr 910/2014 z dnia 23 lipca 2014r. w sprawie identyfikacji elektronicznej i usług zaufania w odniesieniu do transakcji el</w:t>
      </w:r>
      <w:r>
        <w:rPr>
          <w:color w:val="000000"/>
          <w:u w:color="000000"/>
        </w:rPr>
        <w:t>ektronicznych na rynku wewnętrznym oraz uchylającego dyrektywę 1999/93/WE, weryfikowany za pomocą certyfikatu podpisu osobistego.</w:t>
      </w:r>
    </w:p>
    <w:p w:rsidR="00A77B3E" w:rsidRDefault="00040AC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Przekazywanie za pośrednictwem środków komunikacji elektronicznej deklaracji musi odbywać się w sposób zapewniający bezpiec</w:t>
      </w:r>
      <w:r>
        <w:rPr>
          <w:color w:val="000000"/>
          <w:u w:color="000000"/>
        </w:rPr>
        <w:t>zeństwo, wiarygodność i niezaprzeczalność danych w nich zawartych, oraz w sposób zapewniający ich ochronę przed nieuprawnionym dostępem.</w:t>
      </w:r>
    </w:p>
    <w:p w:rsidR="00A77B3E" w:rsidRDefault="00040AC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Format elektroniczny wzoru deklaracji, o którym mowa w § 1 ust. 1 i ust. 2, określony jest w formacie danych XML, zg</w:t>
      </w:r>
      <w:r>
        <w:rPr>
          <w:color w:val="000000"/>
          <w:u w:color="000000"/>
        </w:rPr>
        <w:t>odnie z załącznikiem nr 3 do niniejszej uchwały.</w:t>
      </w:r>
    </w:p>
    <w:p w:rsidR="00A77B3E" w:rsidRDefault="00040AC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Dokument XML, o którym mowa w ust. 3, zgodny jest ze schematami publikowanymi w repozytorium wzorów platformy elektronicznej Platformy Usług Administracji Publicznej na podstawie art. 19b ustawy z dnia 17</w:t>
      </w:r>
      <w:r>
        <w:rPr>
          <w:color w:val="000000"/>
          <w:u w:color="000000"/>
        </w:rPr>
        <w:t> lutego 2005 r. o informatyzacji działalności podmiotów realizujących zadania publiczne (Dz. U z 2021 r. poz. 670 ze zm.).</w:t>
      </w:r>
    </w:p>
    <w:p w:rsidR="00A77B3E" w:rsidRDefault="00040AC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40AC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Uchyla się:</w:t>
      </w:r>
    </w:p>
    <w:p w:rsidR="00A77B3E" w:rsidRDefault="00040AC1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 xml:space="preserve">uchwałę nr 64/XI/2019 Rady Gminy Pacyna z dnia </w:t>
      </w:r>
      <w:r>
        <w:rPr>
          <w:color w:val="000000"/>
          <w:u w:color="000000"/>
        </w:rPr>
        <w:t xml:space="preserve">29 listopada 2019 r. w sprawie określenia wzoru deklaracji o wysokości opłaty za gospodarowanie odpadami komunalnymi składanej przez właścicieli nieruchomości, na których zamieszkują mieszkańcy oraz deklaracji o wysokości opłaty za gospodarowanie odpadami </w:t>
      </w:r>
      <w:r>
        <w:rPr>
          <w:color w:val="000000"/>
          <w:u w:color="000000"/>
        </w:rPr>
        <w:t>komunalnymi składanej przez właścicieli nieruchomości, na której znajduje się domek letniskowy, lub innej nieruchomości wykorzystywanej na cele rekreacyjno-wypoczynkowe, na terenie Gminy Pacyna oraz warunków i trybu składania deklaracji za pomocą środków k</w:t>
      </w:r>
      <w:r>
        <w:rPr>
          <w:color w:val="000000"/>
          <w:u w:color="000000"/>
        </w:rPr>
        <w:t>omunikacji elektronicznej (Dziennik Urzędowy Województwa Mazowieckiego z 2019r., poz.14440).</w:t>
      </w:r>
    </w:p>
    <w:p w:rsidR="00A77B3E" w:rsidRDefault="00040AC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uchwałę nr 70/XII/2019 Rady Gminy Pacyna z dnia 13 grudnia 2019 r. zmieniająca uchwałę nr 64/XI/2019 Rady Gminy Pacyna z dnia 29 listopada 2019 r. w sprawie okr</w:t>
      </w:r>
      <w:r>
        <w:rPr>
          <w:color w:val="000000"/>
          <w:u w:color="000000"/>
        </w:rPr>
        <w:t>eślenia wzoru deklaracji o wysokości opłaty za gospodarowanie odpadami komunalnymi składanej przez właścicieli nieruchomości, na których zamieszkują mieszkańcy oraz deklaracji o wysokości opłaty za gospodarowanie odpadami komunalnymi składanej przez właści</w:t>
      </w:r>
      <w:r>
        <w:rPr>
          <w:color w:val="000000"/>
          <w:u w:color="000000"/>
        </w:rPr>
        <w:t>cieli nieruchomości, na której znajduje się domek letniskowy, lub innej nieruchomości wykorzystywanej na cele rekreacyjno-wypoczynkowe, na terenie Gminy Pacyna oraz warunków i trybu składania deklaracji za pomocą środków komunikacji elektronicznej (Dzienni</w:t>
      </w:r>
      <w:r>
        <w:rPr>
          <w:color w:val="000000"/>
          <w:u w:color="000000"/>
        </w:rPr>
        <w:t>k Urzędowy Województwa Mazowieckiego z 2019r., poz.15253).</w:t>
      </w:r>
    </w:p>
    <w:p w:rsidR="00A77B3E" w:rsidRDefault="00040AC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po upływie 14 dni od dnia ogłoszenia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40AC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C019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19D" w:rsidRDefault="008C019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019D" w:rsidRDefault="00040AC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40AC1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 do uchwały</w:t>
      </w:r>
      <w:r>
        <w:rPr>
          <w:color w:val="000000"/>
          <w:u w:color="000000"/>
        </w:rPr>
        <w:t xml:space="preserve"> Nr 127/XXIII/2021</w:t>
      </w:r>
      <w:r>
        <w:rPr>
          <w:color w:val="000000"/>
          <w:u w:color="000000"/>
        </w:rPr>
        <w:br/>
      </w:r>
      <w:r>
        <w:t>Rady Gminy Pacyna</w:t>
      </w:r>
      <w:r>
        <w:rPr>
          <w:color w:val="000000"/>
          <w:u w:color="000000"/>
        </w:rPr>
        <w:br/>
      </w:r>
      <w:r>
        <w:t>z dnia 29 lipca 2021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Zalacznik1.pdf</w:t>
        </w:r>
      </w:hyperlink>
    </w:p>
    <w:p w:rsidR="00A77B3E" w:rsidRDefault="00040AC1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1.1 do uchwały</w:t>
      </w:r>
      <w:r>
        <w:rPr>
          <w:color w:val="000000"/>
          <w:u w:color="000000"/>
        </w:rPr>
        <w:t xml:space="preserve"> Nr</w:t>
      </w:r>
      <w:r>
        <w:rPr>
          <w:color w:val="000000"/>
          <w:u w:color="000000"/>
        </w:rPr>
        <w:t xml:space="preserve"> 127/XXIII/2021</w:t>
      </w:r>
      <w:r>
        <w:rPr>
          <w:color w:val="000000"/>
          <w:u w:color="000000"/>
        </w:rPr>
        <w:br/>
      </w:r>
      <w:r>
        <w:t>Rady Gminy Pacyna</w:t>
      </w:r>
      <w:r>
        <w:rPr>
          <w:color w:val="000000"/>
          <w:u w:color="000000"/>
        </w:rPr>
        <w:br/>
      </w:r>
      <w:r>
        <w:t>z dnia 29 lipca 2021 r.</w:t>
      </w:r>
      <w:r>
        <w:rPr>
          <w:color w:val="000000"/>
          <w:u w:color="000000"/>
        </w:rPr>
        <w:br/>
      </w:r>
      <w:hyperlink r:id="rId10" w:history="1">
        <w:r>
          <w:rPr>
            <w:rStyle w:val="Hipercze"/>
            <w:color w:val="000000"/>
            <w:u w:val="none" w:color="000000"/>
          </w:rPr>
          <w:t>Zalacznik1.1.pdf</w:t>
        </w:r>
      </w:hyperlink>
    </w:p>
    <w:p w:rsidR="00A77B3E" w:rsidRDefault="00040AC1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127/XXIII/2021</w:t>
      </w:r>
      <w:r>
        <w:rPr>
          <w:color w:val="000000"/>
          <w:u w:color="000000"/>
        </w:rPr>
        <w:br/>
      </w:r>
      <w:r>
        <w:t>Rady Gminy</w:t>
      </w:r>
      <w:r>
        <w:t xml:space="preserve"> Pacyna</w:t>
      </w:r>
      <w:r>
        <w:rPr>
          <w:color w:val="000000"/>
          <w:u w:color="000000"/>
        </w:rPr>
        <w:br/>
      </w:r>
      <w:r>
        <w:t>z dnia 29 lipca 2021 r.</w:t>
      </w:r>
      <w:r>
        <w:rPr>
          <w:color w:val="000000"/>
          <w:u w:color="000000"/>
        </w:rPr>
        <w:br/>
      </w:r>
      <w:hyperlink r:id="rId12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040AC1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2.1 do uchwały</w:t>
      </w:r>
      <w:r>
        <w:rPr>
          <w:color w:val="000000"/>
          <w:u w:color="000000"/>
        </w:rPr>
        <w:t xml:space="preserve"> Nr 127/XXIII/2021</w:t>
      </w:r>
      <w:r>
        <w:rPr>
          <w:color w:val="000000"/>
          <w:u w:color="000000"/>
        </w:rPr>
        <w:br/>
      </w:r>
      <w:r>
        <w:t>Rady Gminy Pacyna</w:t>
      </w:r>
      <w:r>
        <w:rPr>
          <w:color w:val="000000"/>
          <w:u w:color="000000"/>
        </w:rPr>
        <w:br/>
      </w:r>
      <w:r>
        <w:t>z dnia 29 lipca 2021</w:t>
      </w:r>
      <w:r>
        <w:t xml:space="preserve"> r.</w:t>
      </w:r>
      <w:r>
        <w:rPr>
          <w:color w:val="000000"/>
          <w:u w:color="000000"/>
        </w:rPr>
        <w:br/>
      </w:r>
      <w:hyperlink r:id="rId14" w:history="1">
        <w:r>
          <w:rPr>
            <w:rStyle w:val="Hipercze"/>
            <w:color w:val="000000"/>
            <w:u w:val="none" w:color="000000"/>
          </w:rPr>
          <w:t>Zalacznik2.1.pdf</w:t>
        </w:r>
      </w:hyperlink>
    </w:p>
    <w:p w:rsidR="00A77B3E" w:rsidRDefault="00040AC1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3 do uchwały</w:t>
      </w:r>
      <w:r>
        <w:rPr>
          <w:color w:val="000000"/>
          <w:u w:color="000000"/>
        </w:rPr>
        <w:t xml:space="preserve"> Nr 127/XXIII/2021</w:t>
      </w:r>
      <w:r>
        <w:rPr>
          <w:color w:val="000000"/>
          <w:u w:color="000000"/>
        </w:rPr>
        <w:br/>
      </w:r>
      <w:r>
        <w:t>Rady Gminy Pacyna</w:t>
      </w:r>
      <w:r>
        <w:rPr>
          <w:color w:val="000000"/>
          <w:u w:color="000000"/>
        </w:rPr>
        <w:br/>
      </w:r>
      <w:r>
        <w:t>z dnia 29 lipca 2021 r.</w:t>
      </w:r>
      <w:r>
        <w:rPr>
          <w:color w:val="000000"/>
          <w:u w:color="000000"/>
        </w:rPr>
        <w:br/>
      </w:r>
      <w:hyperlink r:id="rId16" w:history="1">
        <w:r>
          <w:rPr>
            <w:rStyle w:val="Hipercze"/>
            <w:color w:val="000000"/>
            <w:u w:val="none" w:color="000000"/>
          </w:rPr>
          <w:t>Zalacznik3.pdf</w:t>
        </w:r>
      </w:hyperlink>
    </w:p>
    <w:p w:rsidR="008C019D" w:rsidRDefault="008C019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8C019D" w:rsidRDefault="00040AC1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8C019D" w:rsidRDefault="00040AC1">
      <w:pPr>
        <w:rPr>
          <w:sz w:val="24"/>
          <w:szCs w:val="20"/>
        </w:rPr>
      </w:pPr>
      <w:r>
        <w:rPr>
          <w:sz w:val="24"/>
          <w:szCs w:val="20"/>
          <w:lang w:val="x-none" w:eastAsia="en-US" w:bidi="ar-SA"/>
        </w:rPr>
        <w:t xml:space="preserve">Zgodnie z zapisami zawartymi w art. 6m ust. 1a i 1b ustawy z dnia 13 września 1996 r. o utrzymaniu czystości i porządku w gminach, deklaracja zawiera dane niezbędne do określenia wysokości opłaty za gospodarowanie odpadami komunalnymi oraz wysokość opłaty </w:t>
      </w:r>
      <w:r>
        <w:rPr>
          <w:sz w:val="24"/>
          <w:szCs w:val="20"/>
          <w:lang w:val="x-none" w:eastAsia="en-US" w:bidi="ar-SA"/>
        </w:rPr>
        <w:t xml:space="preserve">za gospodarowanie odpadami komunalnymi. </w:t>
      </w:r>
      <w:r>
        <w:rPr>
          <w:sz w:val="24"/>
          <w:szCs w:val="20"/>
        </w:rPr>
        <w:t>Rada Gminy określając wzór deklaracji może wymagać podania następujących danych:</w:t>
      </w:r>
    </w:p>
    <w:p w:rsidR="008C019D" w:rsidRDefault="00040AC1">
      <w:pPr>
        <w:rPr>
          <w:sz w:val="24"/>
          <w:szCs w:val="20"/>
        </w:rPr>
      </w:pPr>
      <w:r>
        <w:rPr>
          <w:sz w:val="24"/>
          <w:szCs w:val="20"/>
        </w:rPr>
        <w:t>1) imię i nazwisko lub nazwę właściciela nieruchomości oraz adres miejsca zamieszkania lub siedziby;</w:t>
      </w:r>
      <w:r>
        <w:rPr>
          <w:sz w:val="24"/>
          <w:szCs w:val="20"/>
        </w:rPr>
        <w:br/>
        <w:t>2) adres nieruchomości;</w:t>
      </w:r>
    </w:p>
    <w:p w:rsidR="008C019D" w:rsidRDefault="00040AC1">
      <w:pPr>
        <w:jc w:val="left"/>
        <w:rPr>
          <w:sz w:val="24"/>
          <w:szCs w:val="20"/>
        </w:rPr>
      </w:pPr>
      <w:r>
        <w:rPr>
          <w:sz w:val="24"/>
          <w:szCs w:val="20"/>
        </w:rPr>
        <w:t>3) dane st</w:t>
      </w:r>
      <w:r>
        <w:rPr>
          <w:sz w:val="24"/>
          <w:szCs w:val="20"/>
        </w:rPr>
        <w:t>anowiące podstawę zwolnienia z opłaty za gospodarowanie odpadami komunalnymi;</w:t>
      </w:r>
    </w:p>
    <w:p w:rsidR="008C019D" w:rsidRDefault="00040AC1">
      <w:pPr>
        <w:jc w:val="left"/>
        <w:rPr>
          <w:sz w:val="24"/>
          <w:szCs w:val="20"/>
        </w:rPr>
      </w:pPr>
      <w:r>
        <w:rPr>
          <w:sz w:val="24"/>
          <w:szCs w:val="20"/>
        </w:rPr>
        <w:t>4) numer telefonu właściciela nieruchomości;</w:t>
      </w:r>
    </w:p>
    <w:p w:rsidR="008C019D" w:rsidRDefault="00040AC1">
      <w:pPr>
        <w:jc w:val="left"/>
        <w:rPr>
          <w:sz w:val="24"/>
          <w:szCs w:val="20"/>
        </w:rPr>
      </w:pPr>
      <w:r>
        <w:rPr>
          <w:sz w:val="24"/>
          <w:szCs w:val="20"/>
        </w:rPr>
        <w:t>5) adres poczty elektronicznej właściciela nieruchomości;</w:t>
      </w:r>
    </w:p>
    <w:p w:rsidR="008C019D" w:rsidRDefault="00040AC1">
      <w:pPr>
        <w:jc w:val="left"/>
        <w:rPr>
          <w:sz w:val="24"/>
          <w:szCs w:val="20"/>
        </w:rPr>
      </w:pPr>
      <w:r>
        <w:rPr>
          <w:sz w:val="24"/>
          <w:szCs w:val="20"/>
        </w:rPr>
        <w:t>6) inne informacje niezbędne do wystawienia tytułu wykonawczego;</w:t>
      </w:r>
    </w:p>
    <w:p w:rsidR="008C019D" w:rsidRDefault="00040AC1">
      <w:pPr>
        <w:rPr>
          <w:sz w:val="24"/>
          <w:szCs w:val="20"/>
        </w:rPr>
      </w:pPr>
      <w:r>
        <w:rPr>
          <w:sz w:val="24"/>
          <w:szCs w:val="20"/>
        </w:rPr>
        <w:t>7) informa</w:t>
      </w:r>
      <w:r>
        <w:rPr>
          <w:sz w:val="24"/>
          <w:szCs w:val="20"/>
        </w:rPr>
        <w:t>cje dotyczące posiadania kompostownika przydomowego i kompostowania w nim bioodpadów stanowiących odpady komunalne.</w:t>
      </w:r>
    </w:p>
    <w:p w:rsidR="008C019D" w:rsidRDefault="008C019D">
      <w:pPr>
        <w:rPr>
          <w:sz w:val="24"/>
          <w:szCs w:val="20"/>
        </w:rPr>
      </w:pPr>
    </w:p>
    <w:p w:rsidR="008C019D" w:rsidRDefault="00040AC1">
      <w:pPr>
        <w:rPr>
          <w:sz w:val="24"/>
          <w:szCs w:val="20"/>
        </w:rPr>
      </w:pPr>
      <w:r>
        <w:rPr>
          <w:sz w:val="24"/>
          <w:szCs w:val="20"/>
          <w:lang w:val="x-none" w:eastAsia="en-US" w:bidi="ar-SA"/>
        </w:rPr>
        <w:t xml:space="preserve">Natomiast art. 6n ust. 1 ww. ustawy stanowi, że </w:t>
      </w:r>
      <w:r>
        <w:rPr>
          <w:sz w:val="24"/>
          <w:szCs w:val="20"/>
        </w:rPr>
        <w:t xml:space="preserve">Rada Gminy, uwzględniając konieczność zapewnienia prawidłowego obliczenia wysokości opłaty </w:t>
      </w:r>
      <w:r>
        <w:rPr>
          <w:sz w:val="24"/>
          <w:szCs w:val="20"/>
        </w:rPr>
        <w:t>za gospodarowanie odpadami komunalnymi oraz ułatwienia składania deklaracji, określi, w drodze uchwały stanowiącej akt prawa miejscowego:</w:t>
      </w:r>
    </w:p>
    <w:p w:rsidR="008C019D" w:rsidRDefault="00040AC1">
      <w:pPr>
        <w:rPr>
          <w:sz w:val="24"/>
          <w:szCs w:val="20"/>
        </w:rPr>
      </w:pPr>
      <w:r>
        <w:rPr>
          <w:sz w:val="24"/>
          <w:szCs w:val="20"/>
        </w:rPr>
        <w:t>1) wzór deklaracji o wysokości opłaty za gospodarowanie odpadami komunalnymi składanej przez właścicieli nieruchomości</w:t>
      </w:r>
      <w:r>
        <w:rPr>
          <w:sz w:val="24"/>
          <w:szCs w:val="20"/>
        </w:rPr>
        <w:t xml:space="preserve">, z uwzględnieniem art. 6m ust. 1a i 1b, obejmujący objaśnienia dotyczące sposobu jej wypełnienia, informacje wskazane </w:t>
      </w:r>
      <w:r>
        <w:rPr>
          <w:color w:val="000000"/>
          <w:sz w:val="24"/>
          <w:szCs w:val="20"/>
        </w:rPr>
        <w:t xml:space="preserve">w </w:t>
      </w:r>
      <w:hyperlink r:id="rId17" w:anchor="/document/68636690?unitId=art(13)ust(1)&amp;cm=DOCUMENT" w:history="1">
        <w:r>
          <w:rPr>
            <w:color w:val="000000"/>
            <w:sz w:val="24"/>
            <w:szCs w:val="20"/>
          </w:rPr>
          <w:t>art. 13 ust. 1</w:t>
        </w:r>
      </w:hyperlink>
      <w:r>
        <w:rPr>
          <w:color w:val="000000"/>
          <w:sz w:val="24"/>
          <w:szCs w:val="20"/>
        </w:rPr>
        <w:t xml:space="preserve"> i </w:t>
      </w:r>
      <w:hyperlink r:id="rId18" w:anchor="/document/68636690?unitId=art(13)ust(2)&amp;cm=DOCUMENT" w:history="1">
        <w:r>
          <w:rPr>
            <w:color w:val="000000"/>
            <w:sz w:val="24"/>
            <w:szCs w:val="20"/>
          </w:rPr>
          <w:t>2</w:t>
        </w:r>
      </w:hyperlink>
      <w:r>
        <w:rPr>
          <w:color w:val="000000"/>
          <w:sz w:val="24"/>
          <w:szCs w:val="20"/>
        </w:rPr>
        <w:t xml:space="preserve"> </w:t>
      </w:r>
      <w:r>
        <w:rPr>
          <w:sz w:val="24"/>
          <w:szCs w:val="20"/>
        </w:rPr>
        <w:t>rozporządzenia Parlamentu Europejskiego i Rady (UE) 2016/679 z dnia 27 kwietnia 2016 r. w sprawie ochrony osób fizycznych w związku z przetwarzaniem danych osobowych i w sprawie swobodne</w:t>
      </w:r>
      <w:r>
        <w:rPr>
          <w:sz w:val="24"/>
          <w:szCs w:val="20"/>
        </w:rPr>
        <w:t xml:space="preserve">go przepływu takich danych oraz uchylenia dyrektywy 95/46/WE (ogólne rozporządzenie </w:t>
      </w:r>
      <w:r>
        <w:rPr>
          <w:sz w:val="24"/>
          <w:szCs w:val="20"/>
        </w:rPr>
        <w:br/>
        <w:t>o ochronie danych) (Dz. Urz. UE L 119 z 04.05.2016, str. 1, z późn. zm.) oraz pouczenie, że deklaracja stanowi podstawę do wystawienia tytułu wykonawczego; uchwała zawiera</w:t>
      </w:r>
      <w:r>
        <w:rPr>
          <w:sz w:val="24"/>
          <w:szCs w:val="20"/>
        </w:rPr>
        <w:t xml:space="preserve"> także informację o terminach i miejscu składania deklaracji;</w:t>
      </w:r>
    </w:p>
    <w:p w:rsidR="008C019D" w:rsidRDefault="00040AC1">
      <w:pPr>
        <w:rPr>
          <w:sz w:val="24"/>
          <w:szCs w:val="20"/>
        </w:rPr>
      </w:pPr>
      <w:r>
        <w:rPr>
          <w:sz w:val="24"/>
          <w:szCs w:val="20"/>
        </w:rPr>
        <w:t>2) warunki i tryb składania deklaracji za pomocą środków komunikacji elektronicznej, w szczególności:</w:t>
      </w:r>
    </w:p>
    <w:p w:rsidR="008C019D" w:rsidRDefault="00040AC1">
      <w:pPr>
        <w:rPr>
          <w:sz w:val="24"/>
          <w:szCs w:val="20"/>
        </w:rPr>
      </w:pPr>
      <w:r>
        <w:rPr>
          <w:sz w:val="24"/>
          <w:szCs w:val="20"/>
        </w:rPr>
        <w:t>a) ich format elektroniczny oraz układ informacji i powiązań między nimi zgodnie z przepisam</w:t>
      </w:r>
      <w:r>
        <w:rPr>
          <w:sz w:val="24"/>
          <w:szCs w:val="20"/>
        </w:rPr>
        <w:t>i o informatyzacji działalności podmiotów realizujących zadania publiczne,</w:t>
      </w:r>
    </w:p>
    <w:p w:rsidR="008C019D" w:rsidRDefault="00040AC1">
      <w:pPr>
        <w:jc w:val="left"/>
        <w:rPr>
          <w:sz w:val="24"/>
          <w:szCs w:val="20"/>
        </w:rPr>
      </w:pPr>
      <w:r>
        <w:rPr>
          <w:sz w:val="24"/>
          <w:szCs w:val="20"/>
        </w:rPr>
        <w:t>b) sposób ich przesyłania za  pomocą środkow komunikacji elektronicznej,</w:t>
      </w:r>
    </w:p>
    <w:p w:rsidR="008C019D" w:rsidRDefault="00040AC1">
      <w:pPr>
        <w:jc w:val="left"/>
        <w:rPr>
          <w:sz w:val="24"/>
          <w:szCs w:val="20"/>
        </w:rPr>
      </w:pPr>
      <w:r>
        <w:rPr>
          <w:sz w:val="24"/>
          <w:szCs w:val="20"/>
        </w:rPr>
        <w:t>c) rodzaje podpisu elektoronicznego, którym powinienny być opatrzone.</w:t>
      </w:r>
    </w:p>
    <w:p w:rsidR="008C019D" w:rsidRDefault="008C019D">
      <w:pPr>
        <w:jc w:val="left"/>
        <w:rPr>
          <w:sz w:val="24"/>
          <w:szCs w:val="20"/>
        </w:rPr>
      </w:pPr>
    </w:p>
    <w:p w:rsidR="008C019D" w:rsidRDefault="00040AC1">
      <w:pPr>
        <w:rPr>
          <w:sz w:val="24"/>
          <w:szCs w:val="20"/>
        </w:rPr>
      </w:pPr>
      <w:r>
        <w:rPr>
          <w:sz w:val="24"/>
          <w:szCs w:val="20"/>
        </w:rPr>
        <w:t>W druku deklaracji wymagane jest poda</w:t>
      </w:r>
      <w:r>
        <w:rPr>
          <w:sz w:val="24"/>
          <w:szCs w:val="20"/>
        </w:rPr>
        <w:t xml:space="preserve">nie danych, o których mowa w art. 6m ust. 1b ustawy </w:t>
      </w:r>
      <w:r>
        <w:rPr>
          <w:sz w:val="24"/>
          <w:szCs w:val="20"/>
        </w:rPr>
        <w:br/>
        <w:t>o utrzymaniu czystości i porządku w gminach, w tym informacji niezbędnych do wystawienia tytułu wykonawczego, którego wzór określa rozporządzenie Ministra Finansów, Funduszy i Polityki Regionalnej z dnia</w:t>
      </w:r>
      <w:r>
        <w:rPr>
          <w:sz w:val="24"/>
          <w:szCs w:val="20"/>
        </w:rPr>
        <w:t xml:space="preserve"> 12 stycznia 2021 r. w sprawie wzorów tytułów wykonawczych stosowanych w egzekucji administracyjnej(Dz. U. z 2021 r. poz. 176). Załącznik nr 1 do powyższego rozporządzenia, stanowiący wzór tytułu wykonawczego stosowany w egzekucji należności pieniężnych ni</w:t>
      </w:r>
      <w:r>
        <w:rPr>
          <w:sz w:val="24"/>
          <w:szCs w:val="20"/>
        </w:rPr>
        <w:t>e zawiera imion ojca i matki.</w:t>
      </w:r>
    </w:p>
    <w:p w:rsidR="008C019D" w:rsidRDefault="008C019D">
      <w:pPr>
        <w:rPr>
          <w:sz w:val="24"/>
          <w:szCs w:val="20"/>
        </w:rPr>
      </w:pPr>
    </w:p>
    <w:p w:rsidR="008C019D" w:rsidRDefault="00040AC1">
      <w:pPr>
        <w:rPr>
          <w:sz w:val="24"/>
          <w:szCs w:val="20"/>
        </w:rPr>
      </w:pPr>
      <w:r>
        <w:rPr>
          <w:sz w:val="24"/>
          <w:szCs w:val="20"/>
        </w:rPr>
        <w:t>Uwzględniając powyższe oraz wypełniając dyspozycję ustawową Rada Gminy Pacyna określa wzór deklaracji o wysokości opłaty za gospodarowanie odpadami komunalnymi dla nieruchomości, na których zamieszkują mieszkańcy oraz dla nie</w:t>
      </w:r>
      <w:r>
        <w:rPr>
          <w:sz w:val="24"/>
          <w:szCs w:val="20"/>
        </w:rPr>
        <w:t>ruchomości, na której znajduje się domek letniskowy lub innej nieruchomości wykorzystywanej na cele rekreacyjno-wypoczynkowe niezawierający imion ojca i matki.</w:t>
      </w:r>
    </w:p>
    <w:p w:rsidR="008C019D" w:rsidRDefault="00040AC1">
      <w:pPr>
        <w:jc w:val="left"/>
        <w:rPr>
          <w:color w:val="000000"/>
          <w:sz w:val="24"/>
          <w:szCs w:val="20"/>
          <w:lang w:val="x-none" w:eastAsia="en-US" w:bidi="ar-SA"/>
        </w:rPr>
      </w:pPr>
      <w:r>
        <w:rPr>
          <w:sz w:val="24"/>
          <w:szCs w:val="20"/>
        </w:rPr>
        <w:lastRenderedPageBreak/>
        <w:tab/>
      </w:r>
      <w:r>
        <w:rPr>
          <w:sz w:val="24"/>
          <w:szCs w:val="20"/>
        </w:rPr>
        <w:br/>
      </w:r>
      <w:r>
        <w:rPr>
          <w:color w:val="000000"/>
          <w:sz w:val="24"/>
          <w:szCs w:val="20"/>
          <w:lang w:val="x-none" w:eastAsia="en-US" w:bidi="ar-SA"/>
        </w:rPr>
        <w:t>W związku z powyższym podjęcie przedmiotowej uchwały jest uzasadnione.</w:t>
      </w:r>
    </w:p>
    <w:p w:rsidR="008C019D" w:rsidRDefault="008C019D">
      <w:pPr>
        <w:jc w:val="left"/>
        <w:rPr>
          <w:color w:val="000000"/>
          <w:sz w:val="24"/>
          <w:szCs w:val="20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910"/>
        <w:gridCol w:w="4911"/>
      </w:tblGrid>
      <w:tr w:rsidR="008C019D">
        <w:tc>
          <w:tcPr>
            <w:tcW w:w="2500" w:type="pct"/>
            <w:tcBorders>
              <w:right w:val="nil"/>
            </w:tcBorders>
          </w:tcPr>
          <w:p w:rsidR="008C019D" w:rsidRDefault="008C019D">
            <w:pPr>
              <w:jc w:val="left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8C019D" w:rsidRDefault="00040AC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8C019D" w:rsidRDefault="00040AC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8C019D" w:rsidRDefault="00040AC1">
            <w:pPr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8C019D" w:rsidRDefault="008C019D">
      <w:pPr>
        <w:jc w:val="left"/>
        <w:rPr>
          <w:sz w:val="24"/>
          <w:szCs w:val="20"/>
        </w:rPr>
      </w:pPr>
    </w:p>
    <w:p w:rsidR="008C019D" w:rsidRDefault="008C019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C019D">
      <w:footerReference w:type="default" r:id="rId1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AC1" w:rsidRDefault="00040AC1">
      <w:r>
        <w:separator/>
      </w:r>
    </w:p>
  </w:endnote>
  <w:endnote w:type="continuationSeparator" w:id="0">
    <w:p w:rsidR="00040AC1" w:rsidRDefault="0004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C019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left"/>
            <w:rPr>
              <w:sz w:val="18"/>
            </w:rPr>
          </w:pPr>
          <w:r>
            <w:rPr>
              <w:sz w:val="18"/>
            </w:rPr>
            <w:t>Id: 5D71BE99-A629-4022-80EB-90D2B695059D.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345A9">
            <w:rPr>
              <w:sz w:val="18"/>
            </w:rPr>
            <w:fldChar w:fldCharType="separate"/>
          </w:r>
          <w:r w:rsidR="004345A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C019D" w:rsidRDefault="008C019D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C019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left"/>
            <w:rPr>
              <w:sz w:val="18"/>
            </w:rPr>
          </w:pPr>
          <w:r>
            <w:rPr>
              <w:sz w:val="18"/>
            </w:rPr>
            <w:t>Id: 5D71BE99-A629-4022-80EB-90D2B695059D.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345A9">
            <w:rPr>
              <w:sz w:val="18"/>
            </w:rPr>
            <w:fldChar w:fldCharType="separate"/>
          </w:r>
          <w:r w:rsidR="004345A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C019D" w:rsidRDefault="008C019D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C019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left"/>
            <w:rPr>
              <w:sz w:val="18"/>
            </w:rPr>
          </w:pPr>
          <w:r>
            <w:rPr>
              <w:sz w:val="18"/>
            </w:rPr>
            <w:t>Id: 5D71BE99-A629-4022-80EB-90D2B695059D.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345A9">
            <w:rPr>
              <w:sz w:val="18"/>
            </w:rPr>
            <w:fldChar w:fldCharType="separate"/>
          </w:r>
          <w:r w:rsidR="004345A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C019D" w:rsidRDefault="008C019D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C019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left"/>
            <w:rPr>
              <w:sz w:val="18"/>
            </w:rPr>
          </w:pPr>
          <w:r>
            <w:rPr>
              <w:sz w:val="18"/>
            </w:rPr>
            <w:t>Id: 5D71BE99-A629-4022-80EB-90D2B695059D.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345A9">
            <w:rPr>
              <w:sz w:val="18"/>
            </w:rPr>
            <w:fldChar w:fldCharType="separate"/>
          </w:r>
          <w:r w:rsidR="004345A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C019D" w:rsidRDefault="008C019D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C019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left"/>
            <w:rPr>
              <w:sz w:val="18"/>
            </w:rPr>
          </w:pPr>
          <w:r>
            <w:rPr>
              <w:sz w:val="18"/>
            </w:rPr>
            <w:t>Id: 5D71BE99-A629-4022-80EB-90D2B695059D.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345A9">
            <w:rPr>
              <w:sz w:val="18"/>
            </w:rPr>
            <w:fldChar w:fldCharType="separate"/>
          </w:r>
          <w:r w:rsidR="004345A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C019D" w:rsidRDefault="008C019D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C019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left"/>
            <w:rPr>
              <w:sz w:val="18"/>
            </w:rPr>
          </w:pPr>
          <w:r>
            <w:rPr>
              <w:sz w:val="18"/>
            </w:rPr>
            <w:t>Id: 5D71BE99-A629-4022-80EB-90D2B695059D.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345A9">
            <w:rPr>
              <w:sz w:val="18"/>
            </w:rPr>
            <w:fldChar w:fldCharType="separate"/>
          </w:r>
          <w:r w:rsidR="004345A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C019D" w:rsidRDefault="008C019D">
    <w:pPr>
      <w:rPr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C019D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left"/>
            <w:rPr>
              <w:sz w:val="18"/>
            </w:rPr>
          </w:pPr>
          <w:r>
            <w:rPr>
              <w:sz w:val="18"/>
            </w:rPr>
            <w:t>Id: 5D71BE99-A629-4022-80EB-90D2B695059D.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8C019D" w:rsidRDefault="00040AC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345A9">
            <w:rPr>
              <w:sz w:val="18"/>
            </w:rPr>
            <w:fldChar w:fldCharType="separate"/>
          </w:r>
          <w:r w:rsidR="004345A9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C019D" w:rsidRDefault="008C019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AC1" w:rsidRDefault="00040AC1">
      <w:r>
        <w:separator/>
      </w:r>
    </w:p>
  </w:footnote>
  <w:footnote w:type="continuationSeparator" w:id="0">
    <w:p w:rsidR="00040AC1" w:rsidRDefault="00040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0AC1"/>
    <w:rsid w:val="004345A9"/>
    <w:rsid w:val="008C019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5A0DD5-C91C-41C2-A84C-867099E8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Bezodstpw">
    <w:name w:val="No Spacing"/>
    <w:basedOn w:val="Normalny"/>
    <w:pPr>
      <w:jc w:val="left"/>
    </w:pPr>
    <w:rPr>
      <w:rFonts w:ascii="Calibri" w:hAnsi="Calibri"/>
      <w:szCs w:val="20"/>
      <w:lang w:val="x-none" w:eastAsia="en-US" w:bidi="ar-SA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istrator\AppData\Local\Temp\Legislator\51E6FE28-4AE4-4657-9293-5428990FD3BE\Zalacznik1.pdf" TargetMode="External"/><Relationship Id="rId13" Type="http://schemas.openxmlformats.org/officeDocument/2006/relationships/footer" Target="footer5.xml"/><Relationship Id="rId1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hyperlink" Target="file:///C:\Users\Administrator\AppData\Local\Temp\Legislator\51E6FE28-4AE4-4657-9293-5428990FD3BE\Zalacznik2.pdf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Administrator\AppData\Local\Temp\Legislator\51E6FE28-4AE4-4657-9293-5428990FD3BE\Zalacznik3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10" Type="http://schemas.openxmlformats.org/officeDocument/2006/relationships/hyperlink" Target="file:///C:\Users\Administrator\AppData\Local\Temp\Legislator\51E6FE28-4AE4-4657-9293-5428990FD3BE\Zalacznik1.1.pdf" TargetMode="Externa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hyperlink" Target="file:///C:\Users\Administrator\AppData\Local\Temp\Legislator\51E6FE28-4AE4-4657-9293-5428990FD3BE\Zalacznik2.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1419</Words>
  <Characters>8519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127/XXIII/2021 z dnia 29 lipca 2021 r.</vt:lpstr>
      <vt:lpstr/>
    </vt:vector>
  </TitlesOfParts>
  <Company>Rady Gminy Pacyna</Company>
  <LinksUpToDate>false</LinksUpToDate>
  <CharactersWithSpaces>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127/XXIII/2021 z dnia 29 lipca 2021 r.</dc:title>
  <dc:subject>w sprawie  określenia wzoru deklaracji o^wysokości opłaty za gospodarowanie odpadami komunalnymi składanej przez właścicieli nieruchomości, na których zamieszkują mieszkańcy oraz deklaracji o^wysokości opłaty za gospodarowanie odpadami komunalnymi składanej przez właścicieli nieruchomości, na której znajduje się domek letniskowy, lub innej nieruchomości wykorzystywanej na cele rekreacyjno-wypoczynkowe, na terenie Gminy Pacyna oraz warunków i^trybu składania deklaracji za pomocą środków komunikacji elektronicznej</dc:subject>
  <dc:creator>Administrator</dc:creator>
  <cp:lastModifiedBy>Administrator</cp:lastModifiedBy>
  <cp:revision>2</cp:revision>
  <dcterms:created xsi:type="dcterms:W3CDTF">2021-08-05T09:10:00Z</dcterms:created>
  <dcterms:modified xsi:type="dcterms:W3CDTF">2021-08-05T09:10:00Z</dcterms:modified>
  <cp:category>Akt prawny</cp:category>
</cp:coreProperties>
</file>