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4C0C" w14:textId="7916C5FA" w:rsidR="00E008B2" w:rsidRPr="00E008B2" w:rsidRDefault="00E008B2" w:rsidP="00E00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</w:t>
      </w:r>
      <w:r w:rsidRPr="00E00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do Zarządzenia nr 0050.</w:t>
      </w:r>
      <w:r w:rsidR="00AB7E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Pr="00E00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6F30354F" w14:textId="65CBBA7B" w:rsidR="00E008B2" w:rsidRPr="00E008B2" w:rsidRDefault="00E008B2" w:rsidP="00E00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00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Wójta Gminy Pacyna z dnia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5 lutego</w:t>
      </w:r>
      <w:r w:rsidRPr="00E00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E00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14:paraId="24C5CEF3" w14:textId="5BB3D2C5" w:rsidR="002F6AEC" w:rsidRPr="001533AD" w:rsidRDefault="002F6AEC" w:rsidP="00E008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990FAF" w14:textId="479B3947" w:rsidR="001533AD" w:rsidRPr="001533AD" w:rsidRDefault="002F6AEC" w:rsidP="00AB7E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533AD">
        <w:rPr>
          <w:rFonts w:ascii="Times New Roman" w:hAnsi="Times New Roman" w:cs="Times New Roman"/>
          <w:b/>
          <w:bCs/>
          <w:sz w:val="24"/>
          <w:szCs w:val="24"/>
        </w:rPr>
        <w:t xml:space="preserve">Regulamin przetargu ustnego nieograniczonego </w:t>
      </w:r>
      <w:r w:rsidR="001533AD" w:rsidRPr="001533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na sprzedaż lokalu użytkowego</w:t>
      </w:r>
      <w:r w:rsidR="001533AD" w:rsidRPr="001533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w miejscowości Remki 5 dz. nr 118/8 obręb geodezyjny 0015 Remki wraz z udziałem w gruncie</w:t>
      </w:r>
      <w:r w:rsidR="001533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533AD" w:rsidRPr="001533A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25817/43055</w:t>
      </w:r>
    </w:p>
    <w:p w14:paraId="1C6960C2" w14:textId="5BFB60A6" w:rsidR="002F6AEC" w:rsidRPr="001533AD" w:rsidRDefault="002F6AEC" w:rsidP="00153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930E8" w14:textId="5445C247" w:rsidR="002F6AEC" w:rsidRPr="00546E22" w:rsidRDefault="002F6AEC" w:rsidP="00153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E2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533AD" w:rsidRPr="00546E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46E22">
        <w:rPr>
          <w:rFonts w:ascii="Times New Roman" w:hAnsi="Times New Roman" w:cs="Times New Roman"/>
          <w:b/>
          <w:bCs/>
          <w:sz w:val="24"/>
          <w:szCs w:val="24"/>
        </w:rPr>
        <w:t xml:space="preserve"> Postanowienia ogólne.</w:t>
      </w:r>
    </w:p>
    <w:p w14:paraId="51D818F0" w14:textId="5A854D46" w:rsidR="00AE4A0D" w:rsidRPr="00AE4A0D" w:rsidRDefault="002F6AEC" w:rsidP="00AE4A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Regulamin określa zasady przeprowadzenia przetargu ustnego nieograniczonego na</w:t>
      </w:r>
      <w:r w:rsidR="001533AD" w:rsidRP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sprzedaż</w:t>
      </w:r>
      <w:r w:rsidR="001533AD" w:rsidRPr="00AE4A0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533AD" w:rsidRPr="00AE4A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lokalu użytkowego</w:t>
      </w:r>
      <w:r w:rsidR="001533AD" w:rsidRPr="00AE4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miejscowości Remki 5 dz. nr 118/8 obręb geodezyjny 0015 Remki wraz z udziałem w gruncie </w:t>
      </w:r>
      <w:r w:rsidR="007576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1533AD" w:rsidRPr="00AE4A0D">
        <w:rPr>
          <w:rFonts w:ascii="Times New Roman" w:eastAsia="Times New Roman" w:hAnsi="Times New Roman"/>
          <w:sz w:val="24"/>
          <w:szCs w:val="24"/>
          <w:lang w:eastAsia="pl-PL"/>
        </w:rPr>
        <w:t>25817/43055</w:t>
      </w:r>
      <w:r w:rsidRPr="00AE4A0D">
        <w:rPr>
          <w:rFonts w:ascii="Times New Roman" w:hAnsi="Times New Roman" w:cs="Times New Roman"/>
          <w:sz w:val="24"/>
          <w:szCs w:val="24"/>
        </w:rPr>
        <w:t>.</w:t>
      </w:r>
    </w:p>
    <w:p w14:paraId="5DF61EA1" w14:textId="08377033" w:rsidR="002F6AEC" w:rsidRDefault="002F6AEC" w:rsidP="00AE4A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Celem przetargu jest uzyskanie najwyższej ceny.</w:t>
      </w:r>
    </w:p>
    <w:p w14:paraId="2D8567F4" w14:textId="77777777" w:rsidR="00546E22" w:rsidRPr="00546E22" w:rsidRDefault="00546E22" w:rsidP="00546E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E22">
        <w:rPr>
          <w:rFonts w:ascii="Times New Roman" w:hAnsi="Times New Roman" w:cs="Times New Roman"/>
          <w:sz w:val="24"/>
          <w:szCs w:val="24"/>
        </w:rPr>
        <w:t>Wykaz obejmujący przedmiotową nieruchomość przeznaczoną do sprzedaży w drodze przetargowej podany był do publicznej wiadomości na okres 21 dni poprzez wywieszenie na tablicy ogłoszeń w siedzibie Urzędu Gminy w Pacynie, na stronie www.bip.pacyna.mazowsze.pl  oraz w prasie lokalnej.</w:t>
      </w:r>
    </w:p>
    <w:p w14:paraId="71F1B4A9" w14:textId="77777777" w:rsidR="00546E22" w:rsidRPr="00546E22" w:rsidRDefault="00546E22" w:rsidP="00546E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E22">
        <w:rPr>
          <w:rFonts w:ascii="Times New Roman" w:hAnsi="Times New Roman" w:cs="Times New Roman"/>
          <w:sz w:val="24"/>
          <w:szCs w:val="24"/>
        </w:rPr>
        <w:t>Przetarg zostanie przeprowadzony przez komisję przetargową powołaną Zarządzeniem Wójta Gminy Pacyna.</w:t>
      </w:r>
    </w:p>
    <w:p w14:paraId="0DE013C1" w14:textId="71EB660C" w:rsidR="00546E22" w:rsidRPr="00546E22" w:rsidRDefault="00546E22" w:rsidP="00546E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E22">
        <w:rPr>
          <w:rFonts w:ascii="Times New Roman" w:hAnsi="Times New Roman" w:cs="Times New Roman"/>
          <w:sz w:val="24"/>
          <w:szCs w:val="24"/>
        </w:rPr>
        <w:t xml:space="preserve">Ogłoszenie o przetargu zostanie podane do publicznej wiadomości (na co najmniej 30 dni przed wyznaczonym terminem przetargu) poprzez wywieszenie na tablicy ogłoszeń Urzędu Gminy, umieszczenie na stronie </w:t>
      </w:r>
      <w:hyperlink r:id="rId5" w:history="1">
        <w:r w:rsidR="00AB7E69" w:rsidRPr="00CB308C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www.bip.pacyna.mazowsze.pl</w:t>
        </w:r>
      </w:hyperlink>
      <w:r w:rsidR="00AB7E69">
        <w:rPr>
          <w:rFonts w:ascii="Times New Roman" w:hAnsi="Times New Roman" w:cs="Times New Roman"/>
          <w:sz w:val="24"/>
          <w:szCs w:val="24"/>
        </w:rPr>
        <w:t xml:space="preserve"> oraz</w:t>
      </w:r>
      <w:r w:rsidRPr="00546E22">
        <w:rPr>
          <w:rFonts w:ascii="Times New Roman" w:hAnsi="Times New Roman" w:cs="Times New Roman"/>
          <w:sz w:val="24"/>
          <w:szCs w:val="24"/>
        </w:rPr>
        <w:t xml:space="preserve"> w prasie lokalnej.</w:t>
      </w:r>
    </w:p>
    <w:p w14:paraId="51B4406D" w14:textId="715DB148" w:rsidR="002F6AEC" w:rsidRPr="00546E22" w:rsidRDefault="002F6AEC" w:rsidP="00546E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E22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1533AD" w:rsidRPr="00546E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6E22">
        <w:rPr>
          <w:rFonts w:ascii="Times New Roman" w:hAnsi="Times New Roman" w:cs="Times New Roman"/>
          <w:b/>
          <w:bCs/>
          <w:sz w:val="24"/>
          <w:szCs w:val="24"/>
        </w:rPr>
        <w:t>Podstawa prawna przeprowadzenia przetargu.</w:t>
      </w:r>
    </w:p>
    <w:p w14:paraId="770138A1" w14:textId="0DC0E2EE" w:rsidR="00AE4A0D" w:rsidRPr="00AE4A0D" w:rsidRDefault="002F6AEC" w:rsidP="00AE4A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 xml:space="preserve">Ustawa z dnia </w:t>
      </w:r>
      <w:r w:rsidR="002A5E14" w:rsidRPr="00AE4A0D">
        <w:rPr>
          <w:rFonts w:ascii="Times New Roman" w:hAnsi="Times New Roman" w:cs="Times New Roman"/>
          <w:sz w:val="24"/>
          <w:szCs w:val="24"/>
        </w:rPr>
        <w:t>21 sierpnia 1997 r. o  gospodarce nieruchomościami (Dz. U. z 2023 r., poz. 344 ze zm.)</w:t>
      </w:r>
      <w:r w:rsidR="00AE4A0D">
        <w:rPr>
          <w:rFonts w:ascii="Times New Roman" w:hAnsi="Times New Roman" w:cs="Times New Roman"/>
          <w:sz w:val="24"/>
          <w:szCs w:val="24"/>
        </w:rPr>
        <w:t>.</w:t>
      </w:r>
    </w:p>
    <w:p w14:paraId="265A5CF2" w14:textId="76984BEE" w:rsidR="00AE4A0D" w:rsidRDefault="002F6AEC" w:rsidP="002A5E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Rozporządzenie Rady Ministrów z dnia 14</w:t>
      </w:r>
      <w:r w:rsidR="00AE4A0D" w:rsidRPr="00AE4A0D">
        <w:rPr>
          <w:rFonts w:ascii="Times New Roman" w:hAnsi="Times New Roman" w:cs="Times New Roman"/>
          <w:sz w:val="24"/>
          <w:szCs w:val="24"/>
        </w:rPr>
        <w:t xml:space="preserve"> września</w:t>
      </w:r>
      <w:r w:rsidRPr="00AE4A0D">
        <w:rPr>
          <w:rFonts w:ascii="Times New Roman" w:hAnsi="Times New Roman" w:cs="Times New Roman"/>
          <w:sz w:val="24"/>
          <w:szCs w:val="24"/>
        </w:rPr>
        <w:t xml:space="preserve"> 2004 r. w sprawie sposobu i tryb</w:t>
      </w:r>
      <w:r w:rsidR="002A5E14" w:rsidRPr="00AE4A0D">
        <w:rPr>
          <w:rFonts w:ascii="Times New Roman" w:hAnsi="Times New Roman" w:cs="Times New Roman"/>
          <w:sz w:val="24"/>
          <w:szCs w:val="24"/>
        </w:rPr>
        <w:t xml:space="preserve">u </w:t>
      </w:r>
      <w:r w:rsidRPr="00AE4A0D">
        <w:rPr>
          <w:rFonts w:ascii="Times New Roman" w:hAnsi="Times New Roman" w:cs="Times New Roman"/>
          <w:sz w:val="24"/>
          <w:szCs w:val="24"/>
        </w:rPr>
        <w:t>przeprowadzenia przetargu oraz rokowań na zbycie nieruchomości (Dz. U. z 20</w:t>
      </w:r>
      <w:r w:rsidR="00AE4A0D" w:rsidRPr="00AE4A0D">
        <w:rPr>
          <w:rFonts w:ascii="Times New Roman" w:hAnsi="Times New Roman" w:cs="Times New Roman"/>
          <w:sz w:val="24"/>
          <w:szCs w:val="24"/>
        </w:rPr>
        <w:t>21</w:t>
      </w:r>
      <w:r w:rsidRPr="00AE4A0D">
        <w:rPr>
          <w:rFonts w:ascii="Times New Roman" w:hAnsi="Times New Roman" w:cs="Times New Roman"/>
          <w:sz w:val="24"/>
          <w:szCs w:val="24"/>
        </w:rPr>
        <w:t>r.</w:t>
      </w:r>
      <w:r w:rsidR="00AE4A0D" w:rsidRPr="00AE4A0D">
        <w:rPr>
          <w:rFonts w:ascii="Times New Roman" w:hAnsi="Times New Roman" w:cs="Times New Roman"/>
          <w:sz w:val="24"/>
          <w:szCs w:val="24"/>
        </w:rPr>
        <w:t>,</w:t>
      </w:r>
      <w:r w:rsidRPr="00AE4A0D">
        <w:rPr>
          <w:rFonts w:ascii="Times New Roman" w:hAnsi="Times New Roman" w:cs="Times New Roman"/>
          <w:sz w:val="24"/>
          <w:szCs w:val="24"/>
        </w:rPr>
        <w:t xml:space="preserve"> poz.1490).</w:t>
      </w:r>
    </w:p>
    <w:p w14:paraId="59B74A9A" w14:textId="41098C5B" w:rsidR="002F6AEC" w:rsidRPr="00546E22" w:rsidRDefault="002A5E14" w:rsidP="002A5E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 xml:space="preserve">Uchwała </w:t>
      </w:r>
      <w:r w:rsidRPr="00AE4A0D">
        <w:rPr>
          <w:rFonts w:ascii="Times New Roman" w:eastAsia="Calibri" w:hAnsi="Times New Roman" w:cs="Times New Roman"/>
          <w:sz w:val="24"/>
          <w:szCs w:val="24"/>
        </w:rPr>
        <w:t>Nr 249/LVI/2023</w:t>
      </w:r>
      <w:r w:rsidRPr="00AE4A0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4A0D">
        <w:rPr>
          <w:rFonts w:ascii="Times New Roman" w:eastAsia="Calibri" w:hAnsi="Times New Roman" w:cs="Times New Roman"/>
          <w:sz w:val="24"/>
          <w:szCs w:val="24"/>
        </w:rPr>
        <w:t>Rady Gminy Pacyna z dnia 28 grudnia 2023r. w sprawie sprzedaży nieruchomości</w:t>
      </w:r>
      <w:r w:rsidR="00AE4A0D" w:rsidRPr="00AE4A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1376A1" w14:textId="190DD306" w:rsidR="002F6AEC" w:rsidRPr="00546E22" w:rsidRDefault="002F6AEC" w:rsidP="00546E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E4A0D" w:rsidRPr="00546E2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46E22">
        <w:rPr>
          <w:rFonts w:ascii="Times New Roman" w:hAnsi="Times New Roman" w:cs="Times New Roman"/>
          <w:b/>
          <w:bCs/>
          <w:sz w:val="24"/>
          <w:szCs w:val="24"/>
        </w:rPr>
        <w:t>Przedmiot przetargu.</w:t>
      </w:r>
    </w:p>
    <w:p w14:paraId="3C675C31" w14:textId="64488942" w:rsidR="00AE4A0D" w:rsidRPr="00AE4A0D" w:rsidRDefault="00AE4A0D" w:rsidP="00AE4A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/>
          <w:bCs/>
          <w:sz w:val="24"/>
          <w:szCs w:val="24"/>
        </w:rPr>
        <w:t>Przedmiotem sprzedaży jest</w:t>
      </w:r>
      <w:r w:rsidRPr="00AE4A0D">
        <w:rPr>
          <w:rFonts w:ascii="Times New Roman" w:eastAsia="Times New Roman" w:hAnsi="Times New Roman"/>
          <w:sz w:val="24"/>
          <w:szCs w:val="24"/>
          <w:lang w:eastAsia="pl-PL"/>
        </w:rPr>
        <w:t xml:space="preserve"> lokal użytkowy, położony </w:t>
      </w:r>
      <w:r w:rsidRPr="00AE4A0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miejscowości Remki 5, gm. Pacyna na  dz. nr 118/8 obręb geodezyjny 0015 Remki, dla której założona jest księga wieczysta</w:t>
      </w:r>
      <w:r w:rsidRPr="00AE4A0D">
        <w:rPr>
          <w:rFonts w:ascii="Times New Roman" w:eastAsia="Times New Roman" w:hAnsi="Times New Roman"/>
          <w:sz w:val="24"/>
          <w:szCs w:val="24"/>
          <w:lang w:eastAsia="pl-PL"/>
        </w:rPr>
        <w:t xml:space="preserve"> nr PL1G/00049364/0 prowadzona przez Sąd Rejonowy w Gostyninie. </w:t>
      </w:r>
      <w:r w:rsidRPr="00AE4A0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Lokal użytkowy podlega sprzedaży wraz z udziałem w gruncie  proporcjonalnie w częściach – 25817/43055.</w:t>
      </w:r>
      <w:r w:rsidRPr="00AE4A0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E4A0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 </w:t>
      </w:r>
    </w:p>
    <w:p w14:paraId="7B202D0D" w14:textId="5525F356" w:rsidR="002F6AEC" w:rsidRPr="00AE4A0D" w:rsidRDefault="002F6AEC" w:rsidP="001533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Szczegółowy opis przedmiotu przetargu i cena wywoławcza podana została do publicznej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wiadomości w ogłoszeniu o przetargu, z treścią, którego osoba zainteresowana przystąpieniem do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przetargu powinna się zapoznać.</w:t>
      </w:r>
    </w:p>
    <w:p w14:paraId="251856AD" w14:textId="1649E09E" w:rsidR="002F6AEC" w:rsidRPr="00546E22" w:rsidRDefault="002F6AEC" w:rsidP="00AE4A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E22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E4A0D" w:rsidRPr="00546E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6E22">
        <w:rPr>
          <w:rFonts w:ascii="Times New Roman" w:hAnsi="Times New Roman" w:cs="Times New Roman"/>
          <w:b/>
          <w:bCs/>
          <w:sz w:val="24"/>
          <w:szCs w:val="24"/>
        </w:rPr>
        <w:t>Warunki i zasady uczestnictwa w przetargu.</w:t>
      </w:r>
    </w:p>
    <w:p w14:paraId="516448A2" w14:textId="0F434CBD" w:rsidR="00AE4A0D" w:rsidRDefault="002F6AEC" w:rsidP="00AE4A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W przetargu mogą brać udział osoby fizyczne i prawne, które wpłacą wadium.</w:t>
      </w:r>
    </w:p>
    <w:p w14:paraId="0C013A72" w14:textId="37A8D2A0" w:rsidR="00666A39" w:rsidRPr="00666A39" w:rsidRDefault="00666A39" w:rsidP="00666A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wadium us</w:t>
      </w:r>
      <w:r w:rsidRPr="00666A39">
        <w:rPr>
          <w:rFonts w:ascii="Times New Roman" w:hAnsi="Times New Roman" w:cs="Times New Roman"/>
          <w:sz w:val="24"/>
          <w:szCs w:val="24"/>
        </w:rPr>
        <w:t>tala Wójt Gminy Pacyna</w:t>
      </w:r>
      <w:r>
        <w:rPr>
          <w:rFonts w:ascii="Times New Roman" w:hAnsi="Times New Roman" w:cs="Times New Roman"/>
          <w:sz w:val="24"/>
          <w:szCs w:val="24"/>
        </w:rPr>
        <w:t xml:space="preserve"> w wysokości nie niższej niż 5% i nie wyższej niż 20% ceny wywoławczej. </w:t>
      </w:r>
    </w:p>
    <w:p w14:paraId="63568BD1" w14:textId="77777777" w:rsidR="00AE4A0D" w:rsidRDefault="002F6AEC" w:rsidP="001533A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lastRenderedPageBreak/>
        <w:t>Uczestnik przetargu zobowiązany jest do wniesienia wadium w formie, terminie oraz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sposobie określonym w ogłoszeniu o przetargu.</w:t>
      </w:r>
    </w:p>
    <w:p w14:paraId="29A1CF7A" w14:textId="77777777" w:rsidR="00AE4A0D" w:rsidRDefault="002F6AEC" w:rsidP="001533A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 xml:space="preserve">Wadium zwraca się niezwłocznie, jednak nie później niż przed upływem </w:t>
      </w:r>
      <w:r w:rsidRPr="00E008B2">
        <w:rPr>
          <w:rFonts w:ascii="Times New Roman" w:hAnsi="Times New Roman" w:cs="Times New Roman"/>
          <w:sz w:val="24"/>
          <w:szCs w:val="24"/>
        </w:rPr>
        <w:t xml:space="preserve">7 dni </w:t>
      </w:r>
      <w:r w:rsidRPr="00AE4A0D">
        <w:rPr>
          <w:rFonts w:ascii="Times New Roman" w:hAnsi="Times New Roman" w:cs="Times New Roman"/>
          <w:sz w:val="24"/>
          <w:szCs w:val="24"/>
        </w:rPr>
        <w:t>od dnia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poinformowania o zamknięciu, odwołaniu, unieważnieniu lub zakończeniu przetargu wynikiem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negatywnym z wyjątkiem wadium wniesionego przez uczestnika przetargu, który przetarg wygrał.</w:t>
      </w:r>
    </w:p>
    <w:p w14:paraId="3067375B" w14:textId="4FE9F6B7" w:rsidR="00AE4A0D" w:rsidRPr="00546E22" w:rsidRDefault="002F6AEC" w:rsidP="0054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Wadium wpłacone przez uczestnika</w:t>
      </w:r>
      <w:r w:rsidR="00546E22">
        <w:rPr>
          <w:rFonts w:ascii="Times New Roman" w:hAnsi="Times New Roman" w:cs="Times New Roman"/>
          <w:sz w:val="24"/>
          <w:szCs w:val="24"/>
        </w:rPr>
        <w:t xml:space="preserve"> </w:t>
      </w:r>
      <w:r w:rsidRPr="00546E22">
        <w:rPr>
          <w:rFonts w:ascii="Times New Roman" w:hAnsi="Times New Roman" w:cs="Times New Roman"/>
          <w:sz w:val="24"/>
          <w:szCs w:val="24"/>
        </w:rPr>
        <w:t>przetargu, który wygrał przetarg nie podlega zwrotowi i zalicza się je na poczet ceny.</w:t>
      </w:r>
    </w:p>
    <w:p w14:paraId="1D57AA25" w14:textId="77777777" w:rsidR="00AE4A0D" w:rsidRDefault="002F6AEC" w:rsidP="001533A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Jeżeli osoba wyłoniona w przetargu, jako nabywca nieruchomości nie stawi się bez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usprawiedliwienia na wezwanie organizatora przetargu, w oznaczonym dniu i godzinie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w celu zawarcia umowy sprzedaży lub jeżeli nie wpłaci reszty ceny przed sprzedażą, wpłacone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wadium podlega przepadkowi.</w:t>
      </w:r>
    </w:p>
    <w:p w14:paraId="79658ED5" w14:textId="0F8B880E" w:rsidR="002F6AEC" w:rsidRPr="00546E22" w:rsidRDefault="002F6AEC" w:rsidP="0054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W przetargu nie mogą uczestniczyć osoby wchodzące w skład Komisji przetargowej oraz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osoby bliskie tym osobom w rozumieniu przepisów Ustawy z dnia 29 stycznia 2004 r. Prawo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zamówień publicznych, a także osoby, które pozostają z członkami Komisji przetargowej w takim</w:t>
      </w:r>
      <w:r w:rsidR="00546E22">
        <w:rPr>
          <w:rFonts w:ascii="Times New Roman" w:hAnsi="Times New Roman" w:cs="Times New Roman"/>
          <w:sz w:val="24"/>
          <w:szCs w:val="24"/>
        </w:rPr>
        <w:t xml:space="preserve"> </w:t>
      </w:r>
      <w:r w:rsidRPr="00546E22">
        <w:rPr>
          <w:rFonts w:ascii="Times New Roman" w:hAnsi="Times New Roman" w:cs="Times New Roman"/>
          <w:sz w:val="24"/>
          <w:szCs w:val="24"/>
        </w:rPr>
        <w:t>stosunku prawnym lub faktycznym, że może budzić to uzasadnione wątpliwości co do</w:t>
      </w:r>
      <w:r w:rsidR="00AE4A0D" w:rsidRPr="00546E22">
        <w:rPr>
          <w:rFonts w:ascii="Times New Roman" w:hAnsi="Times New Roman" w:cs="Times New Roman"/>
          <w:sz w:val="24"/>
          <w:szCs w:val="24"/>
        </w:rPr>
        <w:t xml:space="preserve"> </w:t>
      </w:r>
      <w:r w:rsidRPr="00546E22">
        <w:rPr>
          <w:rFonts w:ascii="Times New Roman" w:hAnsi="Times New Roman" w:cs="Times New Roman"/>
          <w:sz w:val="24"/>
          <w:szCs w:val="24"/>
        </w:rPr>
        <w:t>bezstronności członka Komisji.</w:t>
      </w:r>
    </w:p>
    <w:p w14:paraId="5EE6A589" w14:textId="1F9C8E46" w:rsidR="002F6AEC" w:rsidRPr="00546E22" w:rsidRDefault="002F6AEC" w:rsidP="00AE4A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E22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AE4A0D" w:rsidRPr="00546E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6E22">
        <w:rPr>
          <w:rFonts w:ascii="Times New Roman" w:hAnsi="Times New Roman" w:cs="Times New Roman"/>
          <w:b/>
          <w:bCs/>
          <w:sz w:val="24"/>
          <w:szCs w:val="24"/>
        </w:rPr>
        <w:t>Komisja Przetargowa.</w:t>
      </w:r>
    </w:p>
    <w:p w14:paraId="6466E0E9" w14:textId="59CF3365" w:rsidR="00AE4A0D" w:rsidRPr="00AE4A0D" w:rsidRDefault="002F6AEC" w:rsidP="00AE4A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Czynności związane z przeprowadzeniem przetargu wykonuje Komisja Przetargowa</w:t>
      </w:r>
      <w:r w:rsidR="00AE4A0D" w:rsidRPr="00AE4A0D">
        <w:rPr>
          <w:rFonts w:ascii="Times New Roman" w:hAnsi="Times New Roman" w:cs="Times New Roman"/>
          <w:sz w:val="24"/>
          <w:szCs w:val="24"/>
        </w:rPr>
        <w:t xml:space="preserve"> powołana Zarządzeniem Wójta Gminy Pacyna.</w:t>
      </w:r>
    </w:p>
    <w:p w14:paraId="037B87F9" w14:textId="77777777" w:rsidR="00AE4A0D" w:rsidRDefault="002F6AEC" w:rsidP="001533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 xml:space="preserve"> Komisja działa na podstawie niniejszego Regulaminu Przetargu oraz obowiązujących</w:t>
      </w:r>
      <w:r w:rsid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hAnsi="Times New Roman" w:cs="Times New Roman"/>
          <w:sz w:val="24"/>
          <w:szCs w:val="24"/>
        </w:rPr>
        <w:t>przepisów prawa.</w:t>
      </w:r>
    </w:p>
    <w:p w14:paraId="5E05EA03" w14:textId="77777777" w:rsidR="00666A39" w:rsidRDefault="002F6AEC" w:rsidP="001533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A0D">
        <w:rPr>
          <w:rFonts w:ascii="Times New Roman" w:hAnsi="Times New Roman" w:cs="Times New Roman"/>
          <w:sz w:val="24"/>
          <w:szCs w:val="24"/>
        </w:rPr>
        <w:t>Zasady postępowania członków Komisji:</w:t>
      </w:r>
    </w:p>
    <w:p w14:paraId="28534DC9" w14:textId="77777777" w:rsidR="00666A39" w:rsidRDefault="002F6AEC" w:rsidP="006613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A39">
        <w:rPr>
          <w:rFonts w:ascii="Times New Roman" w:hAnsi="Times New Roman" w:cs="Times New Roman"/>
          <w:sz w:val="24"/>
          <w:szCs w:val="24"/>
        </w:rPr>
        <w:t>Komisja ma obowiązek traktować wszelkie materiały i informacje otrzymane</w:t>
      </w:r>
      <w:r w:rsidR="006613D0" w:rsidRPr="00666A39">
        <w:rPr>
          <w:rFonts w:ascii="Times New Roman" w:hAnsi="Times New Roman" w:cs="Times New Roman"/>
          <w:sz w:val="24"/>
          <w:szCs w:val="24"/>
        </w:rPr>
        <w:t xml:space="preserve"> </w:t>
      </w:r>
      <w:r w:rsidRPr="00666A39">
        <w:rPr>
          <w:rFonts w:ascii="Times New Roman" w:hAnsi="Times New Roman" w:cs="Times New Roman"/>
          <w:sz w:val="24"/>
          <w:szCs w:val="24"/>
        </w:rPr>
        <w:t>w związku z postępowaniem jako poufne;</w:t>
      </w:r>
    </w:p>
    <w:p w14:paraId="3D6A2A43" w14:textId="77777777" w:rsidR="00666A39" w:rsidRDefault="002F6AEC" w:rsidP="001533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A39">
        <w:rPr>
          <w:rFonts w:ascii="Times New Roman" w:hAnsi="Times New Roman" w:cs="Times New Roman"/>
          <w:sz w:val="24"/>
          <w:szCs w:val="24"/>
        </w:rPr>
        <w:t>Komisja ma obowiązek działać obiektywnie, wnikliwie i starannie</w:t>
      </w:r>
      <w:r w:rsidR="006613D0" w:rsidRPr="00666A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7EA340" w14:textId="3855265B" w:rsidR="00666A39" w:rsidRDefault="002A643A" w:rsidP="001533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="002F6AEC" w:rsidRPr="00666A39">
        <w:rPr>
          <w:rFonts w:ascii="Times New Roman" w:hAnsi="Times New Roman" w:cs="Times New Roman"/>
          <w:sz w:val="24"/>
          <w:szCs w:val="24"/>
        </w:rPr>
        <w:t>postępowaniu przetargowym członkami Komisji nie mogą być osoby, które</w:t>
      </w:r>
      <w:r w:rsidR="0075768C">
        <w:rPr>
          <w:rFonts w:ascii="Times New Roman" w:hAnsi="Times New Roman" w:cs="Times New Roman"/>
          <w:sz w:val="24"/>
          <w:szCs w:val="24"/>
        </w:rPr>
        <w:t xml:space="preserve"> </w:t>
      </w:r>
      <w:r w:rsidR="002F6AEC" w:rsidRPr="00666A39">
        <w:rPr>
          <w:rFonts w:ascii="Times New Roman" w:hAnsi="Times New Roman" w:cs="Times New Roman"/>
          <w:sz w:val="24"/>
          <w:szCs w:val="24"/>
        </w:rPr>
        <w:t>są członkami władz osób prawnych uczestniczących w przetargu</w:t>
      </w:r>
      <w:r w:rsidR="00666A39">
        <w:rPr>
          <w:rFonts w:ascii="Times New Roman" w:hAnsi="Times New Roman" w:cs="Times New Roman"/>
          <w:sz w:val="24"/>
          <w:szCs w:val="24"/>
        </w:rPr>
        <w:t xml:space="preserve"> lub </w:t>
      </w:r>
      <w:r w:rsidR="002F6AEC" w:rsidRPr="00666A39">
        <w:rPr>
          <w:rFonts w:ascii="Times New Roman" w:hAnsi="Times New Roman" w:cs="Times New Roman"/>
          <w:sz w:val="24"/>
          <w:szCs w:val="24"/>
        </w:rPr>
        <w:t xml:space="preserve">pozostają powiązane z osobami biorącymi udział w </w:t>
      </w:r>
      <w:r w:rsidR="00AB7E69">
        <w:rPr>
          <w:rFonts w:ascii="Times New Roman" w:hAnsi="Times New Roman" w:cs="Times New Roman"/>
          <w:sz w:val="24"/>
          <w:szCs w:val="24"/>
        </w:rPr>
        <w:t>p</w:t>
      </w:r>
      <w:r w:rsidR="002F6AEC" w:rsidRPr="00666A39">
        <w:rPr>
          <w:rFonts w:ascii="Times New Roman" w:hAnsi="Times New Roman" w:cs="Times New Roman"/>
          <w:sz w:val="24"/>
          <w:szCs w:val="24"/>
        </w:rPr>
        <w:t>rzetargu,</w:t>
      </w:r>
    </w:p>
    <w:p w14:paraId="65B847F6" w14:textId="201CFF56" w:rsidR="002F6AEC" w:rsidRPr="00666A39" w:rsidRDefault="002F6AEC" w:rsidP="001533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A39">
        <w:rPr>
          <w:rFonts w:ascii="Times New Roman" w:hAnsi="Times New Roman" w:cs="Times New Roman"/>
          <w:sz w:val="24"/>
          <w:szCs w:val="24"/>
        </w:rPr>
        <w:t>W przypadku stwierdzenia, że członek Komisji jest powiązany z którymkolwiek z uczestników przetargu, jest on obowiązany bezzwłocznie złożyć</w:t>
      </w:r>
      <w:r w:rsidR="00666A39">
        <w:rPr>
          <w:rFonts w:ascii="Times New Roman" w:hAnsi="Times New Roman" w:cs="Times New Roman"/>
          <w:sz w:val="24"/>
          <w:szCs w:val="24"/>
        </w:rPr>
        <w:t xml:space="preserve"> </w:t>
      </w:r>
      <w:r w:rsidRPr="00666A39">
        <w:rPr>
          <w:rFonts w:ascii="Times New Roman" w:hAnsi="Times New Roman" w:cs="Times New Roman"/>
          <w:sz w:val="24"/>
          <w:szCs w:val="24"/>
        </w:rPr>
        <w:t>rezygnację z udziału w postępowaniu przetargowym.</w:t>
      </w:r>
    </w:p>
    <w:p w14:paraId="412F5401" w14:textId="22D433B4" w:rsidR="002F6AEC" w:rsidRPr="00546E22" w:rsidRDefault="002F6AEC" w:rsidP="00AE4A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E22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AE4A0D" w:rsidRPr="00546E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6E22">
        <w:rPr>
          <w:rFonts w:ascii="Times New Roman" w:hAnsi="Times New Roman" w:cs="Times New Roman"/>
          <w:b/>
          <w:bCs/>
          <w:sz w:val="24"/>
          <w:szCs w:val="24"/>
        </w:rPr>
        <w:t>Przetarg</w:t>
      </w:r>
    </w:p>
    <w:p w14:paraId="1352A801" w14:textId="6503E3C9" w:rsidR="002A643A" w:rsidRPr="002A643A" w:rsidRDefault="002F6AEC" w:rsidP="002A64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43A">
        <w:rPr>
          <w:rFonts w:ascii="Times New Roman" w:hAnsi="Times New Roman" w:cs="Times New Roman"/>
          <w:sz w:val="24"/>
          <w:szCs w:val="24"/>
        </w:rPr>
        <w:t>Przetarg odbywa się publicznie, w obecności uczestników przetargu, w terminie i miejscu</w:t>
      </w:r>
      <w:r w:rsidR="002A643A" w:rsidRPr="002A643A">
        <w:rPr>
          <w:rFonts w:ascii="Times New Roman" w:hAnsi="Times New Roman" w:cs="Times New Roman"/>
          <w:sz w:val="24"/>
          <w:szCs w:val="24"/>
        </w:rPr>
        <w:t xml:space="preserve"> </w:t>
      </w:r>
      <w:r w:rsidRPr="002A643A">
        <w:rPr>
          <w:rFonts w:ascii="Times New Roman" w:hAnsi="Times New Roman" w:cs="Times New Roman"/>
          <w:sz w:val="24"/>
          <w:szCs w:val="24"/>
        </w:rPr>
        <w:t>podanym w ogłoszeniu o przetargu.</w:t>
      </w:r>
    </w:p>
    <w:p w14:paraId="4EDCD9C0" w14:textId="74AECF4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43A">
        <w:rPr>
          <w:rFonts w:ascii="Times New Roman" w:hAnsi="Times New Roman" w:cs="Times New Roman"/>
          <w:sz w:val="24"/>
          <w:szCs w:val="24"/>
        </w:rPr>
        <w:t>Wchodząc do sali przetargowej, każdy z uczestników przetargu zobowiązany jest przedłożyć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Komisji dokument stwierdzający tożsamość</w:t>
      </w:r>
      <w:r w:rsidR="00E008B2">
        <w:rPr>
          <w:rFonts w:ascii="Times New Roman" w:hAnsi="Times New Roman" w:cs="Times New Roman"/>
          <w:sz w:val="24"/>
          <w:szCs w:val="24"/>
        </w:rPr>
        <w:t xml:space="preserve"> oraz potwierdzenie wpłaty wadium</w:t>
      </w:r>
      <w:r w:rsidRPr="00D665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7797D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Jeżeli uczestnik przetargu jest reprezentowany przez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pełnomocnika, konieczne jest przedłożenie oryginału pełnomocnictwa upoważniającego do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działania na każdym etapie postępowania.</w:t>
      </w:r>
    </w:p>
    <w:p w14:paraId="474D0D44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W przypadku osób prawnych uczestnik przetargu zobowiązany jest przedstawić aktualny odpis z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Krajowego Rejestru Sądowego</w:t>
      </w:r>
      <w:r w:rsidR="00D665A9">
        <w:rPr>
          <w:rFonts w:ascii="Times New Roman" w:hAnsi="Times New Roman" w:cs="Times New Roman"/>
          <w:sz w:val="24"/>
          <w:szCs w:val="24"/>
        </w:rPr>
        <w:t>.</w:t>
      </w:r>
    </w:p>
    <w:p w14:paraId="2155DE08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lastRenderedPageBreak/>
        <w:t>Komisja dopuszcza do udziału w przetargu tylko tych uczestników, którzy wnieśli wadium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w terminie i formach przewidzianych w ogłoszeniu o przetargu.</w:t>
      </w:r>
    </w:p>
    <w:p w14:paraId="6AFC64B6" w14:textId="46249115" w:rsidR="00D665A9" w:rsidRPr="0075768C" w:rsidRDefault="002F6AEC" w:rsidP="0075768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Uczestnik przetargu, który spóźni się na otwarcie przetargu, nie zostanie dopuszczony</w:t>
      </w:r>
      <w:r w:rsidR="0075768C">
        <w:rPr>
          <w:rFonts w:ascii="Times New Roman" w:hAnsi="Times New Roman" w:cs="Times New Roman"/>
          <w:sz w:val="24"/>
          <w:szCs w:val="24"/>
        </w:rPr>
        <w:t xml:space="preserve"> </w:t>
      </w:r>
      <w:r w:rsidRPr="0075768C">
        <w:rPr>
          <w:rFonts w:ascii="Times New Roman" w:hAnsi="Times New Roman" w:cs="Times New Roman"/>
          <w:sz w:val="24"/>
          <w:szCs w:val="24"/>
        </w:rPr>
        <w:t>do licytacji.</w:t>
      </w:r>
    </w:p>
    <w:p w14:paraId="739C2D98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3AD">
        <w:rPr>
          <w:rFonts w:ascii="Times New Roman" w:hAnsi="Times New Roman" w:cs="Times New Roman"/>
          <w:sz w:val="24"/>
          <w:szCs w:val="24"/>
        </w:rPr>
        <w:t>Przewodniczący Komisji przetargowej może usunąć z sali, po uprzednim przywołaniu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do porządku, osoby zachowujące się w sposób naruszający porządek. Na sali obowiązuje zakaz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korzystania z telefonów komórkowych.</w:t>
      </w:r>
    </w:p>
    <w:p w14:paraId="7D033BC2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 xml:space="preserve"> Przetarg otwiera i prowadzi Przewodniczący Komisji, przekazując uczestnikom informacje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o przedmiocie przetargu, jego stanie prawnym i faktycznym.</w:t>
      </w:r>
    </w:p>
    <w:p w14:paraId="267474DE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Przewodniczący Komisji informuje uczestników przetargu, że po trzecim wywołaniu</w:t>
      </w:r>
      <w:r w:rsidR="00D665A9" w:rsidRP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najwyższej zaoferowanej ceny dalsze postąpienia nie zostaną przyjęte.</w:t>
      </w:r>
    </w:p>
    <w:p w14:paraId="39299099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O wysokości postąpienia decydują uczestnicy przetargu, z tym, że postąpienie nie może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wynosić mniej niż 1% ceny wywoławczej, z zaokrągleniem w górę do pełnych tysięcy złotych.</w:t>
      </w:r>
    </w:p>
    <w:p w14:paraId="74EB6513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Uczestnicy przetargu zgłaszają ustnie kolejne postąpienia ceny, dopóki mimo trzykrotnego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wywołania nie ma dalszych postąpień.</w:t>
      </w:r>
    </w:p>
    <w:p w14:paraId="1A5D130F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Przetarg jest ważny bez względu na liczbę uczestników, jeżeli chociaż jeden uczestnik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zaoferował, co najmniej jedno postąpienie powyżej ceny wywoławczej.</w:t>
      </w:r>
    </w:p>
    <w:p w14:paraId="1533E37E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Po ustaniu zgłaszania postąpień, Przewodniczący Komisji wywołuje trzykrotnie ostatnią,</w:t>
      </w:r>
    </w:p>
    <w:p w14:paraId="52E05E56" w14:textId="77777777" w:rsidR="00D665A9" w:rsidRDefault="002F6AEC" w:rsidP="00D665A9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najwyższą cenę i zamyka przetarg, a następnie ogłasza imię i nazwisko albo nazwę lub firmę osoby,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1533AD">
        <w:rPr>
          <w:rFonts w:ascii="Times New Roman" w:hAnsi="Times New Roman" w:cs="Times New Roman"/>
          <w:sz w:val="24"/>
          <w:szCs w:val="24"/>
        </w:rPr>
        <w:t>która przetarg wygrała.</w:t>
      </w:r>
    </w:p>
    <w:p w14:paraId="0909A39E" w14:textId="77777777" w:rsidR="00D665A9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Cena osiągnięta w przetargu stanowi cenę sprzedaży nieruchomości.</w:t>
      </w:r>
    </w:p>
    <w:p w14:paraId="40A77AE5" w14:textId="6B884F17" w:rsidR="002F6AEC" w:rsidRDefault="002F6AEC" w:rsidP="001533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5A9">
        <w:rPr>
          <w:rFonts w:ascii="Times New Roman" w:hAnsi="Times New Roman" w:cs="Times New Roman"/>
          <w:sz w:val="24"/>
          <w:szCs w:val="24"/>
        </w:rPr>
        <w:t>Przetarg uważa się za zakończony wynikiem negatywnym, jeżeli żaden z uczestników</w:t>
      </w:r>
      <w:r w:rsidR="00D665A9" w:rsidRP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przetargu nie zaoferował postąpienia ponad cenę wywoławczą oraz w sytuacji, gdy przetarg został</w:t>
      </w:r>
      <w:r w:rsidR="00D665A9">
        <w:rPr>
          <w:rFonts w:ascii="Times New Roman" w:hAnsi="Times New Roman" w:cs="Times New Roman"/>
          <w:sz w:val="24"/>
          <w:szCs w:val="24"/>
        </w:rPr>
        <w:t xml:space="preserve"> </w:t>
      </w:r>
      <w:r w:rsidRPr="00D665A9">
        <w:rPr>
          <w:rFonts w:ascii="Times New Roman" w:hAnsi="Times New Roman" w:cs="Times New Roman"/>
          <w:sz w:val="24"/>
          <w:szCs w:val="24"/>
        </w:rPr>
        <w:t>ogłoszony prawidłowo i nikt do niego nie przystąpił.</w:t>
      </w:r>
    </w:p>
    <w:p w14:paraId="3F3405FE" w14:textId="4486F455" w:rsidR="00452656" w:rsidRPr="00452656" w:rsidRDefault="00452656" w:rsidP="0045265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656">
        <w:rPr>
          <w:rFonts w:ascii="Times New Roman" w:hAnsi="Times New Roman" w:cs="Times New Roman"/>
          <w:sz w:val="24"/>
          <w:szCs w:val="24"/>
        </w:rPr>
        <w:t>Wynik przetargu zostanie ogłoszony na tablicy ogłoszeń Urzędu Gminy w Pacynie, na www.bip.pacyna.mazowsze.pl .</w:t>
      </w:r>
    </w:p>
    <w:p w14:paraId="3090D9E1" w14:textId="56A8DDCC" w:rsidR="00452656" w:rsidRPr="00452656" w:rsidRDefault="00452656" w:rsidP="0045265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656">
        <w:rPr>
          <w:rFonts w:ascii="Times New Roman" w:hAnsi="Times New Roman" w:cs="Times New Roman"/>
          <w:sz w:val="24"/>
          <w:szCs w:val="24"/>
        </w:rPr>
        <w:t>Przetarg uważa się za zamknięty z chwilą podpisania protokołu i zatwierdzenia go przez Wójta Gminy Pacyna.</w:t>
      </w:r>
    </w:p>
    <w:p w14:paraId="16896E96" w14:textId="4DF9A0F9" w:rsidR="002F6AEC" w:rsidRPr="00031468" w:rsidRDefault="00031468" w:rsidP="000314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468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="002F6AEC" w:rsidRPr="00031468">
        <w:rPr>
          <w:rFonts w:ascii="Times New Roman" w:hAnsi="Times New Roman" w:cs="Times New Roman"/>
          <w:b/>
          <w:bCs/>
          <w:sz w:val="24"/>
          <w:szCs w:val="24"/>
        </w:rPr>
        <w:t>Protokół z przetargu.</w:t>
      </w:r>
    </w:p>
    <w:p w14:paraId="31642492" w14:textId="1FEC1466" w:rsidR="002F6AEC" w:rsidRPr="00D5751D" w:rsidRDefault="002F6AEC" w:rsidP="00D5751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Protokół z przeprowadzonego przetargu zawiera w szczególności następujące informacje:</w:t>
      </w:r>
    </w:p>
    <w:p w14:paraId="5C4F8BAF" w14:textId="77777777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termin, miejsce i rodzaj przetargu;</w:t>
      </w:r>
    </w:p>
    <w:p w14:paraId="558176FC" w14:textId="77777777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oznaczenie nieruchomości będących przedmiotem przetargu według ewidencji gruntów i</w:t>
      </w:r>
      <w:r w:rsid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>księgi wieczystej;</w:t>
      </w:r>
    </w:p>
    <w:p w14:paraId="12D9FF7F" w14:textId="77777777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obciążeniu nieruchomości;</w:t>
      </w:r>
    </w:p>
    <w:p w14:paraId="4725CC3B" w14:textId="61D811C3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zobowiązania, których przedmiotem jest nieruchomość;</w:t>
      </w:r>
    </w:p>
    <w:p w14:paraId="112E09A4" w14:textId="55D830E1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wyjaśnienia i oświadczenia złożone przez uczestników przetargu;</w:t>
      </w:r>
    </w:p>
    <w:p w14:paraId="30C6CDF6" w14:textId="77777777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osoby dopuszczone i niedopuszczone do przetargu wraz z uzasadnieniem;</w:t>
      </w:r>
    </w:p>
    <w:p w14:paraId="178B7E78" w14:textId="77777777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cenę wywoławczą i najwyższą cenę osiągniętą w przetargu;</w:t>
      </w:r>
    </w:p>
    <w:p w14:paraId="56DEA839" w14:textId="77777777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rozstrzygnięcia podjęte przez Komisję wraz z uzasadnieniem;</w:t>
      </w:r>
    </w:p>
    <w:p w14:paraId="42F7834B" w14:textId="77777777" w:rsidR="00D5751D" w:rsidRDefault="002F6AEC" w:rsidP="000314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imię, nazwisko (albo nazwę lub firmę) oraz adres osoby ustalonej jako nabywca</w:t>
      </w:r>
      <w:r w:rsid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>nieruchomości;</w:t>
      </w:r>
    </w:p>
    <w:p w14:paraId="469FAC0D" w14:textId="77777777" w:rsidR="00D5751D" w:rsidRDefault="002F6AEC" w:rsidP="00D5751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imiona i nazwiska przewodniczącego i członków Komisji;</w:t>
      </w:r>
    </w:p>
    <w:p w14:paraId="3D6E1A24" w14:textId="5DACBB70" w:rsidR="00D5751D" w:rsidRPr="00D5751D" w:rsidRDefault="002F6AEC" w:rsidP="00D5751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data i miejsce sporządzenia protokołu.</w:t>
      </w:r>
    </w:p>
    <w:p w14:paraId="0AE45573" w14:textId="77777777" w:rsidR="00E008B2" w:rsidRDefault="002F6AEC" w:rsidP="001533A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Protokół sporządza się w trzech jednobrzmiących egzemplarzach, z których dwa</w:t>
      </w:r>
      <w:r w:rsidR="00031468" w:rsidRP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>przeznaczone są dla organizatora przetargu, a jeden dla osoby która przetarg wygrała.</w:t>
      </w:r>
    </w:p>
    <w:p w14:paraId="0A43113F" w14:textId="22E373F5" w:rsidR="00D5751D" w:rsidRDefault="002F6AEC" w:rsidP="001533A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lastRenderedPageBreak/>
        <w:t>Protokół z</w:t>
      </w:r>
      <w:r w:rsidR="00031468" w:rsidRP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>przeprowadzonego przetargu podpisują Przewodniczący i członkowie Komisji oraz osoba</w:t>
      </w:r>
      <w:r w:rsidR="00031468" w:rsidRP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>wyłoniona w przetargu jako nabywca nieruchomości.</w:t>
      </w:r>
    </w:p>
    <w:p w14:paraId="5CD2E826" w14:textId="20878697" w:rsidR="002F6AEC" w:rsidRPr="00D5751D" w:rsidRDefault="002F6AEC" w:rsidP="001533A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 xml:space="preserve"> Protokół z przeprowadzonego przetargu stanowi podstawę do zawarcia umowy sprzedaży</w:t>
      </w:r>
      <w:r w:rsidR="00031468" w:rsidRP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>nieruchomości będącej przedmiotem przetargu.</w:t>
      </w:r>
    </w:p>
    <w:p w14:paraId="0FAB135B" w14:textId="77777777" w:rsidR="0075768C" w:rsidRDefault="0075768C" w:rsidP="000314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4329D" w14:textId="03DEA6A1" w:rsidR="002F6AEC" w:rsidRPr="00031468" w:rsidRDefault="002F6AEC" w:rsidP="000314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468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031468" w:rsidRPr="000314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31468">
        <w:rPr>
          <w:rFonts w:ascii="Times New Roman" w:hAnsi="Times New Roman" w:cs="Times New Roman"/>
          <w:b/>
          <w:bCs/>
          <w:sz w:val="24"/>
          <w:szCs w:val="24"/>
        </w:rPr>
        <w:t>Zawarcie umowy.</w:t>
      </w:r>
    </w:p>
    <w:p w14:paraId="0D40B74A" w14:textId="31124B9F" w:rsidR="00D5751D" w:rsidRDefault="002F6AEC" w:rsidP="001533A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W terminie 21 dni od dnia rozstrzygnięcia przetargu osoba ustalona jako nabywca</w:t>
      </w:r>
      <w:r w:rsidR="00031468" w:rsidRP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 xml:space="preserve">nieruchomości zostanie zawiadomiona o miejscu i terminie zawarcia umowy. </w:t>
      </w:r>
    </w:p>
    <w:p w14:paraId="0F8D7830" w14:textId="77777777" w:rsidR="00D5751D" w:rsidRDefault="002F6AEC" w:rsidP="001533A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 xml:space="preserve">Osoba wyłoniona w przetargu jako Nabywca jest zobowiązana do wpłaty całej ceny sprzedaży na wskazany rachunek </w:t>
      </w:r>
      <w:r w:rsidR="00031468" w:rsidRPr="00D5751D">
        <w:rPr>
          <w:rFonts w:ascii="Times New Roman" w:hAnsi="Times New Roman" w:cs="Times New Roman"/>
          <w:sz w:val="24"/>
          <w:szCs w:val="24"/>
        </w:rPr>
        <w:t xml:space="preserve">Urzędu Gminy w Pacynie, </w:t>
      </w:r>
      <w:r w:rsidRPr="00D5751D">
        <w:rPr>
          <w:rFonts w:ascii="Times New Roman" w:hAnsi="Times New Roman" w:cs="Times New Roman"/>
          <w:sz w:val="24"/>
          <w:szCs w:val="24"/>
        </w:rPr>
        <w:t>jednorazowo nie później niż na dwa dni przed</w:t>
      </w:r>
      <w:r w:rsidR="00031468" w:rsidRPr="00D5751D">
        <w:rPr>
          <w:rFonts w:ascii="Times New Roman" w:hAnsi="Times New Roman" w:cs="Times New Roman"/>
          <w:sz w:val="24"/>
          <w:szCs w:val="24"/>
        </w:rPr>
        <w:t xml:space="preserve"> </w:t>
      </w:r>
      <w:r w:rsidRPr="00D5751D">
        <w:rPr>
          <w:rFonts w:ascii="Times New Roman" w:hAnsi="Times New Roman" w:cs="Times New Roman"/>
          <w:sz w:val="24"/>
          <w:szCs w:val="24"/>
        </w:rPr>
        <w:t>podpisaniem umowy sprzedaży, przy czym jako termin wpłaty rozumiany jest termin uznania</w:t>
      </w:r>
      <w:r w:rsidR="00D5751D" w:rsidRPr="00D5751D">
        <w:rPr>
          <w:rFonts w:ascii="Times New Roman" w:hAnsi="Times New Roman" w:cs="Times New Roman"/>
          <w:sz w:val="24"/>
          <w:szCs w:val="24"/>
        </w:rPr>
        <w:t xml:space="preserve"> na</w:t>
      </w:r>
      <w:r w:rsidRPr="00D5751D">
        <w:rPr>
          <w:rFonts w:ascii="Times New Roman" w:hAnsi="Times New Roman" w:cs="Times New Roman"/>
          <w:sz w:val="24"/>
          <w:szCs w:val="24"/>
        </w:rPr>
        <w:t xml:space="preserve"> rachunku </w:t>
      </w:r>
      <w:r w:rsidR="00D5751D" w:rsidRPr="00D5751D">
        <w:rPr>
          <w:rFonts w:ascii="Times New Roman" w:hAnsi="Times New Roman" w:cs="Times New Roman"/>
          <w:sz w:val="24"/>
          <w:szCs w:val="24"/>
        </w:rPr>
        <w:t>urzędu.</w:t>
      </w:r>
    </w:p>
    <w:p w14:paraId="723E4CD3" w14:textId="77777777" w:rsidR="00E008B2" w:rsidRDefault="00D5751D" w:rsidP="00D5751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51D">
        <w:rPr>
          <w:rFonts w:ascii="Times New Roman" w:hAnsi="Times New Roman" w:cs="Times New Roman"/>
          <w:sz w:val="24"/>
          <w:szCs w:val="24"/>
        </w:rPr>
        <w:t>J</w:t>
      </w:r>
      <w:r w:rsidR="002F6AEC" w:rsidRPr="00D5751D">
        <w:rPr>
          <w:rFonts w:ascii="Times New Roman" w:hAnsi="Times New Roman" w:cs="Times New Roman"/>
          <w:sz w:val="24"/>
          <w:szCs w:val="24"/>
        </w:rPr>
        <w:t>eżeli osoba ustalona jako nabywca nieruchomości nie stawi się bez usprawiedliwienia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AEC" w:rsidRPr="00D5751D">
        <w:rPr>
          <w:rFonts w:ascii="Times New Roman" w:hAnsi="Times New Roman" w:cs="Times New Roman"/>
          <w:sz w:val="24"/>
          <w:szCs w:val="24"/>
        </w:rPr>
        <w:t xml:space="preserve">w miejscu i w </w:t>
      </w:r>
      <w:r>
        <w:rPr>
          <w:rFonts w:ascii="Times New Roman" w:hAnsi="Times New Roman" w:cs="Times New Roman"/>
          <w:sz w:val="24"/>
          <w:szCs w:val="24"/>
        </w:rPr>
        <w:t xml:space="preserve">uzgodnionym terminie </w:t>
      </w:r>
      <w:r w:rsidR="002F6AEC" w:rsidRPr="00D5751D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AEC" w:rsidRPr="00D5751D">
        <w:rPr>
          <w:rFonts w:ascii="Times New Roman" w:hAnsi="Times New Roman" w:cs="Times New Roman"/>
          <w:sz w:val="24"/>
          <w:szCs w:val="24"/>
        </w:rPr>
        <w:t>nie dokona wpłaty całej ceny sprzedaży na wskazany rachunek przed zawarciem umowy sprzedaży</w:t>
      </w:r>
      <w:r>
        <w:rPr>
          <w:rFonts w:ascii="Times New Roman" w:hAnsi="Times New Roman" w:cs="Times New Roman"/>
          <w:sz w:val="24"/>
          <w:szCs w:val="24"/>
        </w:rPr>
        <w:t xml:space="preserve"> Wójt Gminy Pacyna </w:t>
      </w:r>
      <w:r w:rsidR="002F6AEC" w:rsidRPr="00D5751D">
        <w:rPr>
          <w:rFonts w:ascii="Times New Roman" w:hAnsi="Times New Roman" w:cs="Times New Roman"/>
          <w:sz w:val="24"/>
          <w:szCs w:val="24"/>
        </w:rPr>
        <w:t xml:space="preserve"> może odstąpić od zawarcia umowy, a wpłacone wadiu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2F6AEC" w:rsidRPr="00D5751D">
        <w:rPr>
          <w:rFonts w:ascii="Times New Roman" w:hAnsi="Times New Roman" w:cs="Times New Roman"/>
          <w:sz w:val="24"/>
          <w:szCs w:val="24"/>
        </w:rPr>
        <w:t>nie podlega zwrotowi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5B6E1" w14:textId="097581C6" w:rsidR="004B71B0" w:rsidRPr="004B71B0" w:rsidRDefault="00D5751D" w:rsidP="004B71B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8B2">
        <w:rPr>
          <w:rFonts w:ascii="Times New Roman" w:hAnsi="Times New Roman" w:cs="Times New Roman"/>
          <w:sz w:val="24"/>
          <w:szCs w:val="24"/>
        </w:rPr>
        <w:t>Nabywca nieruchomości ponosi koszty notarialne i sądowe, które określi notariusz.</w:t>
      </w:r>
    </w:p>
    <w:p w14:paraId="4412322A" w14:textId="546C4CC4" w:rsidR="004B71B0" w:rsidRPr="004B71B0" w:rsidRDefault="004B71B0" w:rsidP="004B71B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314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14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5CAF3C" w14:textId="4EB135FD" w:rsidR="004B71B0" w:rsidRDefault="004B71B0" w:rsidP="004B7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1B0">
        <w:rPr>
          <w:rFonts w:ascii="Times New Roman" w:hAnsi="Times New Roman" w:cs="Times New Roman"/>
          <w:color w:val="000000"/>
          <w:sz w:val="24"/>
          <w:szCs w:val="24"/>
        </w:rPr>
        <w:t>Na przeprowadzony przetarg można wnieść pisemną skargę do Wójta Gminy Pacyna  w ciągu 3 dni od dnia zakończenia przetargu.</w:t>
      </w:r>
    </w:p>
    <w:p w14:paraId="0C37C364" w14:textId="77777777" w:rsidR="00FD65D8" w:rsidRDefault="00FD65D8" w:rsidP="004B7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FCC58" w14:textId="77777777" w:rsidR="00FD65D8" w:rsidRDefault="00FD65D8" w:rsidP="004B7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F047ED" w14:textId="22CBE9AB" w:rsidR="00FD65D8" w:rsidRPr="004B71B0" w:rsidRDefault="00FD65D8" w:rsidP="00FD6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Wójt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(-) Krzysztof Woźniak</w:t>
      </w:r>
    </w:p>
    <w:p w14:paraId="29AE4090" w14:textId="5B28B61C" w:rsidR="000A044F" w:rsidRPr="001533AD" w:rsidRDefault="000A044F" w:rsidP="001533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044F" w:rsidRPr="0015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319"/>
    <w:multiLevelType w:val="hybridMultilevel"/>
    <w:tmpl w:val="A2702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0C33"/>
    <w:multiLevelType w:val="hybridMultilevel"/>
    <w:tmpl w:val="453EE9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4696B34"/>
    <w:multiLevelType w:val="hybridMultilevel"/>
    <w:tmpl w:val="FD5A24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F4D77FC"/>
    <w:multiLevelType w:val="hybridMultilevel"/>
    <w:tmpl w:val="B9707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12CD4"/>
    <w:multiLevelType w:val="hybridMultilevel"/>
    <w:tmpl w:val="833C3A5A"/>
    <w:lvl w:ilvl="0" w:tplc="53BCC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94A006E">
      <w:start w:val="1"/>
      <w:numFmt w:val="bullet"/>
      <w:lvlText w:val="-"/>
      <w:lvlJc w:val="left"/>
      <w:pPr>
        <w:tabs>
          <w:tab w:val="num" w:pos="1173"/>
        </w:tabs>
        <w:ind w:left="1173" w:hanging="453"/>
      </w:pPr>
      <w:rPr>
        <w:rFonts w:ascii="OCR A Extended" w:hAnsi="OCR A Extended" w:hint="default"/>
      </w:rPr>
    </w:lvl>
    <w:lvl w:ilvl="2" w:tplc="D8BAF01A">
      <w:start w:val="3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16EC9E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FF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52A4726"/>
    <w:multiLevelType w:val="hybridMultilevel"/>
    <w:tmpl w:val="40DE1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A3A5C"/>
    <w:multiLevelType w:val="hybridMultilevel"/>
    <w:tmpl w:val="11ECC7F8"/>
    <w:lvl w:ilvl="0" w:tplc="ECA88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A3213"/>
    <w:multiLevelType w:val="hybridMultilevel"/>
    <w:tmpl w:val="49FEF3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F7885"/>
    <w:multiLevelType w:val="hybridMultilevel"/>
    <w:tmpl w:val="9A52E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078A"/>
    <w:multiLevelType w:val="hybridMultilevel"/>
    <w:tmpl w:val="577ED14A"/>
    <w:lvl w:ilvl="0" w:tplc="94502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20B2E"/>
    <w:multiLevelType w:val="hybridMultilevel"/>
    <w:tmpl w:val="0F6299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4343D7"/>
    <w:multiLevelType w:val="hybridMultilevel"/>
    <w:tmpl w:val="488A6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B18C4"/>
    <w:multiLevelType w:val="hybridMultilevel"/>
    <w:tmpl w:val="81F62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443856">
    <w:abstractNumId w:val="11"/>
  </w:num>
  <w:num w:numId="2" w16cid:durableId="357976177">
    <w:abstractNumId w:val="0"/>
  </w:num>
  <w:num w:numId="3" w16cid:durableId="783227615">
    <w:abstractNumId w:val="5"/>
  </w:num>
  <w:num w:numId="4" w16cid:durableId="708993181">
    <w:abstractNumId w:val="7"/>
  </w:num>
  <w:num w:numId="5" w16cid:durableId="1958216364">
    <w:abstractNumId w:val="12"/>
  </w:num>
  <w:num w:numId="6" w16cid:durableId="235283962">
    <w:abstractNumId w:val="2"/>
  </w:num>
  <w:num w:numId="7" w16cid:durableId="1734158895">
    <w:abstractNumId w:val="6"/>
  </w:num>
  <w:num w:numId="8" w16cid:durableId="1744372878">
    <w:abstractNumId w:val="10"/>
  </w:num>
  <w:num w:numId="9" w16cid:durableId="1243835471">
    <w:abstractNumId w:val="8"/>
  </w:num>
  <w:num w:numId="10" w16cid:durableId="941912216">
    <w:abstractNumId w:val="3"/>
  </w:num>
  <w:num w:numId="11" w16cid:durableId="1808163753">
    <w:abstractNumId w:val="1"/>
  </w:num>
  <w:num w:numId="12" w16cid:durableId="1598752143">
    <w:abstractNumId w:val="4"/>
  </w:num>
  <w:num w:numId="13" w16cid:durableId="1533880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EC"/>
    <w:rsid w:val="00031468"/>
    <w:rsid w:val="000A044F"/>
    <w:rsid w:val="001533AD"/>
    <w:rsid w:val="002A5E14"/>
    <w:rsid w:val="002A643A"/>
    <w:rsid w:val="002F6AEC"/>
    <w:rsid w:val="00452656"/>
    <w:rsid w:val="004B71B0"/>
    <w:rsid w:val="00546E22"/>
    <w:rsid w:val="005616AD"/>
    <w:rsid w:val="006613D0"/>
    <w:rsid w:val="00666A39"/>
    <w:rsid w:val="006A2EC9"/>
    <w:rsid w:val="0075768C"/>
    <w:rsid w:val="00AB7E69"/>
    <w:rsid w:val="00AE4A0D"/>
    <w:rsid w:val="00C73567"/>
    <w:rsid w:val="00D5751D"/>
    <w:rsid w:val="00D665A9"/>
    <w:rsid w:val="00E008B2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97FC"/>
  <w15:chartTrackingRefBased/>
  <w15:docId w15:val="{D6BFA0CF-BD6D-4B48-A9A5-DCC75CDE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A0D"/>
    <w:pPr>
      <w:ind w:left="720"/>
      <w:contextualSpacing/>
    </w:pPr>
  </w:style>
  <w:style w:type="character" w:styleId="Hipercze">
    <w:name w:val="Hyperlink"/>
    <w:uiPriority w:val="99"/>
    <w:unhideWhenUsed/>
    <w:rsid w:val="0045265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2024-02-15T11:30:00Z</dcterms:created>
  <dcterms:modified xsi:type="dcterms:W3CDTF">2024-02-15T11:30:00Z</dcterms:modified>
</cp:coreProperties>
</file>