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8" w:type="dxa"/>
        <w:tblLayout w:type="fixed"/>
        <w:tblCellMar>
          <w:left w:w="10" w:type="dxa"/>
          <w:right w:w="10" w:type="dxa"/>
        </w:tblCellMar>
        <w:tblLook w:val="04A0" w:firstRow="1" w:lastRow="0" w:firstColumn="1" w:lastColumn="0" w:noHBand="0" w:noVBand="1"/>
      </w:tblPr>
      <w:tblGrid>
        <w:gridCol w:w="9638"/>
      </w:tblGrid>
      <w:tr w:rsidR="00146258" w14:paraId="559E7F48" w14:textId="77777777">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288CFF4" w14:textId="77777777" w:rsidR="00146258" w:rsidRDefault="006D6C6F">
            <w:pPr>
              <w:pStyle w:val="Standard"/>
              <w:jc w:val="both"/>
            </w:pPr>
            <w:r>
              <w:rPr>
                <w:rFonts w:ascii="Calibri" w:hAnsi="Calibri"/>
                <w:b/>
                <w:bCs/>
              </w:rPr>
              <w:t xml:space="preserve">                                                                           </w:t>
            </w:r>
            <w:r>
              <w:rPr>
                <w:rFonts w:ascii="Calibri" w:hAnsi="Calibri"/>
                <w:b/>
                <w:bCs/>
                <w:color w:val="000000"/>
              </w:rPr>
              <w:t>Załącznik nr 1 do projektowanych postanowień umowy</w:t>
            </w:r>
          </w:p>
        </w:tc>
      </w:tr>
      <w:tr w:rsidR="00146258" w14:paraId="5CFCEED4" w14:textId="77777777">
        <w:trPr>
          <w:trHeight w:val="3649"/>
        </w:trPr>
        <w:tc>
          <w:tcPr>
            <w:tcW w:w="9638" w:type="dxa"/>
            <w:tcBorders>
              <w:left w:val="single" w:sz="2" w:space="0" w:color="000000"/>
              <w:bottom w:val="single" w:sz="2" w:space="0" w:color="000000"/>
              <w:right w:val="single" w:sz="2" w:space="0" w:color="000000"/>
            </w:tcBorders>
            <w:tcMar>
              <w:top w:w="55" w:type="dxa"/>
              <w:left w:w="55" w:type="dxa"/>
              <w:bottom w:w="55" w:type="dxa"/>
              <w:right w:w="55" w:type="dxa"/>
            </w:tcMar>
          </w:tcPr>
          <w:p w14:paraId="3C85DD7A" w14:textId="77777777" w:rsidR="00146258" w:rsidRDefault="006D6C6F">
            <w:pPr>
              <w:pStyle w:val="Standard"/>
              <w:jc w:val="center"/>
            </w:pPr>
            <w:r>
              <w:rPr>
                <w:rFonts w:ascii="Calibri" w:hAnsi="Calibri"/>
                <w:b/>
                <w:bCs/>
                <w:sz w:val="40"/>
                <w:szCs w:val="40"/>
                <w:u w:val="single"/>
              </w:rPr>
              <w:t>OPIS PRZEDMIOTU ZAMÓWIENIA</w:t>
            </w:r>
          </w:p>
          <w:p w14:paraId="768E6683" w14:textId="77777777" w:rsidR="00146258" w:rsidRDefault="006D6C6F">
            <w:pPr>
              <w:pStyle w:val="Standard"/>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p>
          <w:p w14:paraId="4FFF9D95" w14:textId="77777777" w:rsidR="00146258" w:rsidRDefault="006D6C6F">
            <w:pPr>
              <w:pStyle w:val="Nagwek1"/>
              <w:spacing w:before="0" w:after="240" w:line="310" w:lineRule="exact"/>
              <w:ind w:right="23"/>
              <w:jc w:val="center"/>
              <w:rPr>
                <w:rFonts w:ascii="Calibri" w:eastAsia="Times New Roman" w:hAnsi="Calibri" w:cs="Garamond"/>
                <w:color w:val="000000"/>
                <w:sz w:val="32"/>
                <w:szCs w:val="32"/>
                <w:lang w:eastAsia="pl-PL" w:bidi="pl-PL"/>
              </w:rPr>
            </w:pPr>
            <w:r>
              <w:rPr>
                <w:rFonts w:ascii="Calibri" w:eastAsia="Times New Roman" w:hAnsi="Calibri" w:cs="Garamond"/>
                <w:color w:val="000000"/>
                <w:sz w:val="32"/>
                <w:szCs w:val="32"/>
                <w:lang w:eastAsia="pl-PL" w:bidi="pl-PL"/>
              </w:rPr>
              <w:t>dla postępowania o udzielenie zamówienia publicznego dla zamówienia o wartości poniżej progów unijnych, określonych na podstawie art. 3 Prawo zamówień publicznych, w trybie podstawowym bez przeprowadzania negocjacji pod nazwą:</w:t>
            </w:r>
          </w:p>
          <w:p w14:paraId="1C4D4FD9" w14:textId="02A0ABF5" w:rsidR="00146258" w:rsidRDefault="006D6C6F">
            <w:pPr>
              <w:pStyle w:val="Standard"/>
              <w:jc w:val="center"/>
            </w:pPr>
            <w:r>
              <w:rPr>
                <w:rFonts w:ascii="Calibri" w:hAnsi="Calibri"/>
                <w:b/>
                <w:bCs/>
                <w:sz w:val="32"/>
                <w:szCs w:val="32"/>
              </w:rPr>
              <w:t xml:space="preserve">   „</w:t>
            </w:r>
            <w:r>
              <w:rPr>
                <w:rFonts w:ascii="Calibri" w:hAnsi="Calibri"/>
                <w:b/>
                <w:bCs/>
                <w:i/>
                <w:iCs/>
                <w:sz w:val="32"/>
                <w:szCs w:val="32"/>
              </w:rPr>
              <w:t xml:space="preserve">Odebranie i zagospodarowanie odpadów komunalnych </w:t>
            </w:r>
            <w:r>
              <w:rPr>
                <w:rFonts w:ascii="Calibri" w:hAnsi="Calibri"/>
                <w:b/>
                <w:bCs/>
                <w:i/>
                <w:iCs/>
                <w:sz w:val="32"/>
                <w:szCs w:val="32"/>
              </w:rPr>
              <w:tab/>
            </w:r>
            <w:r>
              <w:rPr>
                <w:rFonts w:ascii="Calibri" w:hAnsi="Calibri"/>
                <w:b/>
                <w:bCs/>
                <w:i/>
                <w:iCs/>
                <w:sz w:val="32"/>
                <w:szCs w:val="32"/>
              </w:rPr>
              <w:br/>
              <w:t xml:space="preserve">   od właścicieli nieruchomości zlokalizowanych</w:t>
            </w:r>
            <w:r>
              <w:rPr>
                <w:rFonts w:ascii="Calibri" w:hAnsi="Calibri"/>
                <w:b/>
                <w:bCs/>
                <w:i/>
                <w:iCs/>
                <w:sz w:val="32"/>
                <w:szCs w:val="32"/>
              </w:rPr>
              <w:tab/>
              <w:t xml:space="preserve"> </w:t>
            </w:r>
            <w:r>
              <w:rPr>
                <w:rFonts w:ascii="Calibri" w:hAnsi="Calibri"/>
                <w:b/>
                <w:bCs/>
                <w:i/>
                <w:iCs/>
                <w:sz w:val="32"/>
                <w:szCs w:val="32"/>
              </w:rPr>
              <w:br/>
              <w:t>na terenie Gminy Pacyna w 202</w:t>
            </w:r>
            <w:r w:rsidR="001C6A36">
              <w:rPr>
                <w:rFonts w:ascii="Calibri" w:hAnsi="Calibri"/>
                <w:b/>
                <w:bCs/>
                <w:i/>
                <w:iCs/>
                <w:sz w:val="32"/>
                <w:szCs w:val="32"/>
              </w:rPr>
              <w:t>6</w:t>
            </w:r>
            <w:r>
              <w:rPr>
                <w:rFonts w:ascii="Calibri" w:hAnsi="Calibri"/>
                <w:b/>
                <w:bCs/>
                <w:i/>
                <w:iCs/>
                <w:sz w:val="32"/>
                <w:szCs w:val="32"/>
              </w:rPr>
              <w:t xml:space="preserve"> roku</w:t>
            </w:r>
            <w:r>
              <w:rPr>
                <w:rFonts w:ascii="Calibri" w:hAnsi="Calibri"/>
                <w:b/>
                <w:bCs/>
                <w:sz w:val="32"/>
                <w:szCs w:val="32"/>
              </w:rPr>
              <w:t>”</w:t>
            </w:r>
          </w:p>
        </w:tc>
      </w:tr>
    </w:tbl>
    <w:p w14:paraId="6E63214A" w14:textId="77777777" w:rsidR="00146258" w:rsidRDefault="006D6C6F">
      <w:pPr>
        <w:pStyle w:val="Standard"/>
        <w:spacing w:after="100"/>
        <w:jc w:val="both"/>
      </w:pPr>
      <w:r>
        <w:tab/>
      </w:r>
      <w:r>
        <w:tab/>
      </w:r>
      <w:r>
        <w:tab/>
      </w:r>
      <w:r>
        <w:tab/>
      </w:r>
      <w:r>
        <w:tab/>
      </w:r>
      <w:r>
        <w:tab/>
      </w:r>
      <w:r>
        <w:tab/>
      </w:r>
      <w:r>
        <w:tab/>
      </w:r>
      <w:r>
        <w:tab/>
        <w:t xml:space="preserve">     </w:t>
      </w:r>
      <w:r>
        <w:rPr>
          <w:sz w:val="22"/>
          <w:szCs w:val="22"/>
        </w:rPr>
        <w:t xml:space="preserve">        </w:t>
      </w:r>
    </w:p>
    <w:p w14:paraId="6C0111C3" w14:textId="77777777" w:rsidR="00146258" w:rsidRDefault="006D6C6F" w:rsidP="00BA523C">
      <w:pPr>
        <w:pStyle w:val="Standard"/>
        <w:spacing w:after="200"/>
        <w:ind w:left="425" w:hanging="425"/>
        <w:jc w:val="both"/>
      </w:pPr>
      <w:r w:rsidRPr="006D6C6F">
        <w:rPr>
          <w:rFonts w:ascii="Calibri" w:hAnsi="Calibri"/>
          <w:b/>
          <w:bCs/>
          <w:sz w:val="30"/>
          <w:szCs w:val="30"/>
          <w:highlight w:val="lightGray"/>
          <w:shd w:val="clear" w:color="auto" w:fill="808080"/>
        </w:rPr>
        <w:t>Rozdział 1</w:t>
      </w:r>
      <w:r w:rsidRPr="006D6C6F">
        <w:rPr>
          <w:sz w:val="30"/>
          <w:szCs w:val="30"/>
          <w:highlight w:val="lightGray"/>
          <w:shd w:val="clear" w:color="auto" w:fill="808080"/>
        </w:rPr>
        <w:t xml:space="preserve"> </w:t>
      </w:r>
      <w:r w:rsidRPr="006D6C6F">
        <w:rPr>
          <w:rFonts w:ascii="Calibri" w:hAnsi="Calibri"/>
          <w:b/>
          <w:bCs/>
          <w:sz w:val="30"/>
          <w:szCs w:val="30"/>
          <w:highlight w:val="lightGray"/>
          <w:shd w:val="clear" w:color="auto" w:fill="808080"/>
        </w:rPr>
        <w:t>Przedmiot zamówienia - podstawa prawna</w:t>
      </w:r>
    </w:p>
    <w:p w14:paraId="001345AD" w14:textId="1417722A" w:rsidR="00146258" w:rsidRDefault="006D6C6F" w:rsidP="008350E0">
      <w:pPr>
        <w:pStyle w:val="Standard"/>
        <w:spacing w:after="100"/>
        <w:jc w:val="both"/>
      </w:pPr>
      <w:r>
        <w:rPr>
          <w:rFonts w:ascii="Calibri" w:hAnsi="Calibri"/>
        </w:rPr>
        <w:t>Przedmiotem zamówienia</w:t>
      </w:r>
      <w:r>
        <w:rPr>
          <w:rFonts w:ascii="Calibri" w:hAnsi="Calibri"/>
          <w:b/>
          <w:bCs/>
        </w:rPr>
        <w:t xml:space="preserve"> </w:t>
      </w:r>
      <w:r>
        <w:rPr>
          <w:rFonts w:ascii="Calibri" w:hAnsi="Calibri"/>
        </w:rPr>
        <w:t xml:space="preserve">jest </w:t>
      </w:r>
      <w:r>
        <w:rPr>
          <w:rFonts w:ascii="Calibri" w:hAnsi="Calibri"/>
          <w:i/>
          <w:iCs/>
        </w:rPr>
        <w:t>„Odebranie i zagospodarowanie odpadów komunalnych od właścicieli nieruchomości zlokalizowanych na terenie Gminy Pacyna w 202</w:t>
      </w:r>
      <w:r w:rsidR="001C6A36">
        <w:rPr>
          <w:rFonts w:ascii="Calibri" w:hAnsi="Calibri"/>
          <w:i/>
          <w:iCs/>
        </w:rPr>
        <w:t>6</w:t>
      </w:r>
      <w:r>
        <w:rPr>
          <w:rFonts w:ascii="Calibri" w:hAnsi="Calibri"/>
          <w:i/>
          <w:iCs/>
        </w:rPr>
        <w:t xml:space="preserve"> roku”</w:t>
      </w:r>
      <w:r>
        <w:rPr>
          <w:rFonts w:ascii="Calibri" w:hAnsi="Calibri"/>
        </w:rPr>
        <w:t xml:space="preserve"> w sposób zgodny </w:t>
      </w:r>
      <w:r w:rsidR="008350E0">
        <w:rPr>
          <w:rFonts w:ascii="Calibri" w:hAnsi="Calibri"/>
        </w:rPr>
        <w:br/>
      </w:r>
      <w:r>
        <w:rPr>
          <w:rFonts w:ascii="Calibri" w:hAnsi="Calibri"/>
        </w:rPr>
        <w:t>z powszechnie obowiązującym prawem oraz prawem miejscowym, w tym</w:t>
      </w:r>
      <w:r w:rsidR="008350E0">
        <w:rPr>
          <w:rFonts w:ascii="Calibri" w:hAnsi="Calibri"/>
        </w:rPr>
        <w:t xml:space="preserve"> </w:t>
      </w:r>
      <w:r>
        <w:rPr>
          <w:rFonts w:ascii="Calibri" w:hAnsi="Calibri"/>
        </w:rPr>
        <w:t xml:space="preserve">w szczególności zgodnie </w:t>
      </w:r>
      <w:r w:rsidR="008350E0">
        <w:rPr>
          <w:rFonts w:ascii="Calibri" w:hAnsi="Calibri"/>
        </w:rPr>
        <w:br/>
      </w:r>
      <w:r>
        <w:rPr>
          <w:rFonts w:ascii="Calibri" w:hAnsi="Calibri"/>
        </w:rPr>
        <w:t>z zapisami:</w:t>
      </w:r>
    </w:p>
    <w:p w14:paraId="7E64BD9C" w14:textId="00A51540" w:rsidR="00146258" w:rsidRPr="00984DEB" w:rsidRDefault="006D6C6F">
      <w:pPr>
        <w:pStyle w:val="Standard"/>
        <w:numPr>
          <w:ilvl w:val="0"/>
          <w:numId w:val="25"/>
        </w:numPr>
        <w:tabs>
          <w:tab w:val="left" w:pos="-720"/>
        </w:tabs>
        <w:spacing w:after="100"/>
        <w:ind w:left="805" w:hanging="357"/>
        <w:jc w:val="both"/>
        <w:rPr>
          <w:color w:val="000000" w:themeColor="text1"/>
        </w:rPr>
      </w:pPr>
      <w:r>
        <w:rPr>
          <w:rFonts w:ascii="Calibri" w:hAnsi="Calibri"/>
        </w:rPr>
        <w:t xml:space="preserve">Ustawy z dnia 13 września 1996 r. o utrzymaniu czystości i porządku w gminach </w:t>
      </w:r>
      <w:r>
        <w:rPr>
          <w:rFonts w:ascii="Calibri" w:hAnsi="Calibri"/>
        </w:rPr>
        <w:br/>
      </w:r>
      <w:r w:rsidRPr="00984DEB">
        <w:rPr>
          <w:rFonts w:ascii="Calibri" w:hAnsi="Calibri"/>
          <w:color w:val="000000" w:themeColor="text1"/>
        </w:rPr>
        <w:t>(Dz. U. z 202</w:t>
      </w:r>
      <w:r w:rsidR="00D12DD0">
        <w:rPr>
          <w:rFonts w:ascii="Calibri" w:hAnsi="Calibri"/>
          <w:color w:val="000000" w:themeColor="text1"/>
        </w:rPr>
        <w:t>5</w:t>
      </w:r>
      <w:r w:rsidRPr="00984DEB">
        <w:rPr>
          <w:rFonts w:ascii="Calibri" w:hAnsi="Calibri"/>
          <w:color w:val="000000" w:themeColor="text1"/>
        </w:rPr>
        <w:t xml:space="preserve"> r. poz. </w:t>
      </w:r>
      <w:r w:rsidR="00D12DD0">
        <w:rPr>
          <w:rFonts w:ascii="Calibri" w:hAnsi="Calibri"/>
          <w:color w:val="000000" w:themeColor="text1"/>
        </w:rPr>
        <w:t>733</w:t>
      </w:r>
      <w:r w:rsidRPr="00984DEB">
        <w:rPr>
          <w:rFonts w:ascii="Calibri" w:hAnsi="Calibri"/>
          <w:color w:val="000000" w:themeColor="text1"/>
        </w:rPr>
        <w:t>),</w:t>
      </w:r>
      <w:r w:rsidRPr="00984DEB">
        <w:rPr>
          <w:rFonts w:ascii="Calibri" w:hAnsi="Calibri"/>
          <w:color w:val="000000" w:themeColor="text1"/>
        </w:rPr>
        <w:tab/>
      </w:r>
    </w:p>
    <w:p w14:paraId="79CAF99D" w14:textId="255E5A20" w:rsidR="00146258" w:rsidRPr="00984DEB" w:rsidRDefault="006D6C6F">
      <w:pPr>
        <w:pStyle w:val="Standard"/>
        <w:numPr>
          <w:ilvl w:val="0"/>
          <w:numId w:val="25"/>
        </w:numPr>
        <w:tabs>
          <w:tab w:val="left" w:pos="-720"/>
        </w:tabs>
        <w:spacing w:after="100"/>
        <w:ind w:left="805" w:hanging="357"/>
        <w:jc w:val="both"/>
        <w:rPr>
          <w:color w:val="000000" w:themeColor="text1"/>
        </w:rPr>
      </w:pPr>
      <w:r w:rsidRPr="00984DEB">
        <w:rPr>
          <w:rFonts w:ascii="Calibri" w:hAnsi="Calibri"/>
          <w:color w:val="000000" w:themeColor="text1"/>
        </w:rPr>
        <w:t>Ustawy z dnia 14 grudnia 2012 r. o odpadach (Dz. U. z 202</w:t>
      </w:r>
      <w:r w:rsidR="0046275E" w:rsidRPr="00984DEB">
        <w:rPr>
          <w:rFonts w:ascii="Calibri" w:hAnsi="Calibri"/>
          <w:color w:val="000000" w:themeColor="text1"/>
        </w:rPr>
        <w:t>3</w:t>
      </w:r>
      <w:r w:rsidRPr="00984DEB">
        <w:rPr>
          <w:rFonts w:ascii="Calibri" w:hAnsi="Calibri"/>
          <w:color w:val="000000" w:themeColor="text1"/>
        </w:rPr>
        <w:t xml:space="preserve"> r. poz. </w:t>
      </w:r>
      <w:r w:rsidR="0046275E" w:rsidRPr="00984DEB">
        <w:rPr>
          <w:rFonts w:ascii="Calibri" w:hAnsi="Calibri"/>
          <w:color w:val="000000" w:themeColor="text1"/>
        </w:rPr>
        <w:t>1587</w:t>
      </w:r>
      <w:r w:rsidRPr="00984DEB">
        <w:rPr>
          <w:rFonts w:ascii="Calibri" w:hAnsi="Calibri"/>
          <w:color w:val="000000" w:themeColor="text1"/>
        </w:rPr>
        <w:t xml:space="preserve"> ze zm.),</w:t>
      </w:r>
    </w:p>
    <w:p w14:paraId="7AD6F1E5" w14:textId="4F0C6387" w:rsidR="00146258" w:rsidRPr="00984DEB" w:rsidRDefault="006D6C6F">
      <w:pPr>
        <w:pStyle w:val="Standard"/>
        <w:numPr>
          <w:ilvl w:val="0"/>
          <w:numId w:val="25"/>
        </w:numPr>
        <w:tabs>
          <w:tab w:val="left" w:pos="-720"/>
        </w:tabs>
        <w:spacing w:after="100"/>
        <w:ind w:left="805" w:hanging="357"/>
        <w:jc w:val="both"/>
        <w:rPr>
          <w:color w:val="000000" w:themeColor="text1"/>
        </w:rPr>
      </w:pPr>
      <w:r w:rsidRPr="00984DEB">
        <w:rPr>
          <w:rFonts w:ascii="Calibri" w:hAnsi="Calibri"/>
          <w:color w:val="000000" w:themeColor="text1"/>
        </w:rPr>
        <w:t>Ustawy z dnia 27 kwietnia 2001 r. Prawo ochrony środowiska (Dz. U. z 202</w:t>
      </w:r>
      <w:r w:rsidR="00D12DD0">
        <w:rPr>
          <w:rFonts w:ascii="Calibri" w:hAnsi="Calibri"/>
          <w:color w:val="000000" w:themeColor="text1"/>
        </w:rPr>
        <w:t>5</w:t>
      </w:r>
      <w:r w:rsidRPr="00984DEB">
        <w:rPr>
          <w:rFonts w:ascii="Calibri" w:hAnsi="Calibri"/>
          <w:color w:val="000000" w:themeColor="text1"/>
        </w:rPr>
        <w:t xml:space="preserve"> r. poz. </w:t>
      </w:r>
      <w:r w:rsidR="00D12DD0">
        <w:rPr>
          <w:rFonts w:ascii="Calibri" w:hAnsi="Calibri"/>
          <w:color w:val="000000" w:themeColor="text1"/>
        </w:rPr>
        <w:t>647</w:t>
      </w:r>
      <w:r w:rsidRPr="00984DEB">
        <w:rPr>
          <w:rFonts w:ascii="Calibri" w:hAnsi="Calibri"/>
          <w:color w:val="000000" w:themeColor="text1"/>
        </w:rPr>
        <w:t>),</w:t>
      </w:r>
    </w:p>
    <w:p w14:paraId="230AD3C2" w14:textId="6EBCF2C6" w:rsidR="00146258" w:rsidRPr="00984DEB" w:rsidRDefault="006D6C6F">
      <w:pPr>
        <w:pStyle w:val="Standard"/>
        <w:numPr>
          <w:ilvl w:val="0"/>
          <w:numId w:val="25"/>
        </w:numPr>
        <w:tabs>
          <w:tab w:val="left" w:pos="-720"/>
        </w:tabs>
        <w:spacing w:after="100"/>
        <w:ind w:left="805" w:hanging="357"/>
        <w:jc w:val="both"/>
        <w:rPr>
          <w:color w:val="000000" w:themeColor="text1"/>
        </w:rPr>
      </w:pPr>
      <w:r w:rsidRPr="00984DEB">
        <w:rPr>
          <w:rFonts w:ascii="Calibri" w:hAnsi="Calibri"/>
          <w:color w:val="000000" w:themeColor="text1"/>
        </w:rPr>
        <w:t>Ustawy z dnia 8 marca 1990 r. o samorządzie gminnym (Dz. U. z 202</w:t>
      </w:r>
      <w:r w:rsidR="00D12DD0">
        <w:rPr>
          <w:rFonts w:ascii="Calibri" w:hAnsi="Calibri"/>
          <w:color w:val="000000" w:themeColor="text1"/>
        </w:rPr>
        <w:t>5</w:t>
      </w:r>
      <w:r w:rsidRPr="00984DEB">
        <w:rPr>
          <w:rFonts w:ascii="Calibri" w:hAnsi="Calibri"/>
          <w:color w:val="000000" w:themeColor="text1"/>
        </w:rPr>
        <w:t xml:space="preserve"> r. poz. </w:t>
      </w:r>
      <w:r w:rsidR="00D12DD0">
        <w:rPr>
          <w:rFonts w:ascii="Calibri" w:hAnsi="Calibri"/>
          <w:color w:val="000000" w:themeColor="text1"/>
        </w:rPr>
        <w:t>1153</w:t>
      </w:r>
      <w:r w:rsidRPr="00984DEB">
        <w:rPr>
          <w:rFonts w:ascii="Calibri" w:hAnsi="Calibri"/>
          <w:color w:val="000000" w:themeColor="text1"/>
        </w:rPr>
        <w:t xml:space="preserve"> ze zm.),</w:t>
      </w:r>
    </w:p>
    <w:p w14:paraId="716A6CCD" w14:textId="277F773B" w:rsidR="00146258" w:rsidRPr="00984DEB" w:rsidRDefault="006D6C6F">
      <w:pPr>
        <w:pStyle w:val="Standard"/>
        <w:numPr>
          <w:ilvl w:val="0"/>
          <w:numId w:val="25"/>
        </w:numPr>
        <w:tabs>
          <w:tab w:val="left" w:pos="-720"/>
        </w:tabs>
        <w:spacing w:after="100"/>
        <w:ind w:left="805" w:hanging="357"/>
        <w:jc w:val="both"/>
        <w:rPr>
          <w:color w:val="000000" w:themeColor="text1"/>
        </w:rPr>
      </w:pPr>
      <w:r w:rsidRPr="00984DEB">
        <w:rPr>
          <w:rFonts w:ascii="Calibri" w:hAnsi="Calibri"/>
          <w:color w:val="000000" w:themeColor="text1"/>
        </w:rPr>
        <w:t>Ustawy z dnia 29 stycznia 2004 r. Prawo zamówień publicznych (</w:t>
      </w:r>
      <w:r w:rsidR="00BA70E6" w:rsidRPr="00BA70E6">
        <w:rPr>
          <w:rFonts w:ascii="Calibri" w:hAnsi="Calibri"/>
          <w:color w:val="000000" w:themeColor="text1"/>
        </w:rPr>
        <w:t>Dz. U. z 2024 r. poz. 1320</w:t>
      </w:r>
      <w:r w:rsidR="00D12DD0">
        <w:rPr>
          <w:rFonts w:ascii="Calibri" w:hAnsi="Calibri"/>
          <w:color w:val="000000" w:themeColor="text1"/>
        </w:rPr>
        <w:t xml:space="preserve"> ze zm.</w:t>
      </w:r>
      <w:r w:rsidRPr="00984DEB">
        <w:rPr>
          <w:rFonts w:ascii="Calibri" w:hAnsi="Calibri"/>
          <w:color w:val="000000" w:themeColor="text1"/>
        </w:rPr>
        <w:t>),</w:t>
      </w:r>
    </w:p>
    <w:p w14:paraId="1ADCDE93" w14:textId="61C6975F" w:rsidR="00146258" w:rsidRPr="00984DEB" w:rsidRDefault="006D6C6F">
      <w:pPr>
        <w:pStyle w:val="Standard"/>
        <w:numPr>
          <w:ilvl w:val="0"/>
          <w:numId w:val="25"/>
        </w:numPr>
        <w:tabs>
          <w:tab w:val="left" w:pos="-720"/>
        </w:tabs>
        <w:spacing w:after="100"/>
        <w:ind w:left="805" w:hanging="357"/>
        <w:jc w:val="both"/>
        <w:rPr>
          <w:color w:val="000000" w:themeColor="text1"/>
        </w:rPr>
      </w:pPr>
      <w:r w:rsidRPr="00984DEB">
        <w:rPr>
          <w:rFonts w:ascii="Calibri" w:hAnsi="Calibri"/>
          <w:color w:val="000000" w:themeColor="text1"/>
        </w:rPr>
        <w:t xml:space="preserve">Ustawy z dnia 11 września 2015 r. o zużytym sprzęcie elektrycznym i elektronicznym </w:t>
      </w:r>
      <w:r w:rsidRPr="00984DEB">
        <w:rPr>
          <w:rFonts w:ascii="Calibri" w:hAnsi="Calibri"/>
          <w:color w:val="000000" w:themeColor="text1"/>
        </w:rPr>
        <w:br/>
        <w:t>(Dz. U. z 202</w:t>
      </w:r>
      <w:r w:rsidR="009B7EB6">
        <w:rPr>
          <w:rFonts w:ascii="Calibri" w:hAnsi="Calibri"/>
          <w:color w:val="000000" w:themeColor="text1"/>
        </w:rPr>
        <w:t>4</w:t>
      </w:r>
      <w:r w:rsidRPr="00984DEB">
        <w:rPr>
          <w:rFonts w:ascii="Calibri" w:hAnsi="Calibri"/>
          <w:color w:val="000000" w:themeColor="text1"/>
        </w:rPr>
        <w:t xml:space="preserve"> r. poz. </w:t>
      </w:r>
      <w:r w:rsidR="009B7EB6">
        <w:rPr>
          <w:rFonts w:ascii="Calibri" w:hAnsi="Calibri"/>
          <w:color w:val="000000" w:themeColor="text1"/>
        </w:rPr>
        <w:t>573</w:t>
      </w:r>
      <w:r w:rsidRPr="00984DEB">
        <w:rPr>
          <w:rFonts w:ascii="Calibri" w:hAnsi="Calibri"/>
          <w:color w:val="000000" w:themeColor="text1"/>
        </w:rPr>
        <w:t>),</w:t>
      </w:r>
    </w:p>
    <w:p w14:paraId="265368AC" w14:textId="42CEEFEA" w:rsidR="00146258" w:rsidRPr="00984DEB" w:rsidRDefault="006D6C6F">
      <w:pPr>
        <w:pStyle w:val="Standard"/>
        <w:numPr>
          <w:ilvl w:val="0"/>
          <w:numId w:val="25"/>
        </w:numPr>
        <w:tabs>
          <w:tab w:val="left" w:pos="-720"/>
        </w:tabs>
        <w:spacing w:after="100"/>
        <w:ind w:left="805" w:hanging="357"/>
        <w:jc w:val="both"/>
        <w:rPr>
          <w:color w:val="000000" w:themeColor="text1"/>
        </w:rPr>
      </w:pPr>
      <w:r w:rsidRPr="00984DEB">
        <w:rPr>
          <w:rFonts w:ascii="Calibri" w:hAnsi="Calibri"/>
          <w:color w:val="000000" w:themeColor="text1"/>
        </w:rPr>
        <w:t>Ustawy z dnia 13 czerwca 2013 r. o gospodarce opakowaniami i odpadami opakowaniowymi (Dz. U. z 202</w:t>
      </w:r>
      <w:r w:rsidR="00D12DD0">
        <w:rPr>
          <w:rFonts w:ascii="Calibri" w:hAnsi="Calibri"/>
          <w:color w:val="000000" w:themeColor="text1"/>
        </w:rPr>
        <w:t>5</w:t>
      </w:r>
      <w:r w:rsidRPr="00984DEB">
        <w:rPr>
          <w:rFonts w:ascii="Calibri" w:hAnsi="Calibri"/>
          <w:color w:val="000000" w:themeColor="text1"/>
        </w:rPr>
        <w:t xml:space="preserve"> r. poz. </w:t>
      </w:r>
      <w:r w:rsidR="00D12DD0">
        <w:rPr>
          <w:rFonts w:ascii="Calibri" w:hAnsi="Calibri"/>
          <w:color w:val="000000" w:themeColor="text1"/>
        </w:rPr>
        <w:t>870</w:t>
      </w:r>
      <w:r w:rsidRPr="00984DEB">
        <w:rPr>
          <w:rFonts w:ascii="Calibri" w:hAnsi="Calibri"/>
          <w:color w:val="000000" w:themeColor="text1"/>
        </w:rPr>
        <w:t>),</w:t>
      </w:r>
    </w:p>
    <w:p w14:paraId="68E35BF5" w14:textId="77777777" w:rsidR="00146258" w:rsidRPr="00984DEB" w:rsidRDefault="006D6C6F">
      <w:pPr>
        <w:pStyle w:val="Standard"/>
        <w:numPr>
          <w:ilvl w:val="0"/>
          <w:numId w:val="25"/>
        </w:numPr>
        <w:tabs>
          <w:tab w:val="left" w:pos="-720"/>
        </w:tabs>
        <w:spacing w:after="100"/>
        <w:ind w:left="805" w:hanging="357"/>
        <w:jc w:val="both"/>
        <w:rPr>
          <w:color w:val="000000" w:themeColor="text1"/>
        </w:rPr>
      </w:pPr>
      <w:r w:rsidRPr="00984DEB">
        <w:rPr>
          <w:rFonts w:ascii="Calibri" w:hAnsi="Calibri"/>
          <w:color w:val="000000" w:themeColor="text1"/>
        </w:rPr>
        <w:t xml:space="preserve">Rozporządzenia Ministra Środowiska z dnia 11 stycznia 2013 r. w sprawie szczegółowych wymagań w zakresie odbierania odpadów komunalnych od właścicieli nieruchomości </w:t>
      </w:r>
      <w:r w:rsidRPr="00984DEB">
        <w:rPr>
          <w:rFonts w:ascii="Calibri" w:hAnsi="Calibri"/>
          <w:color w:val="000000" w:themeColor="text1"/>
        </w:rPr>
        <w:br/>
        <w:t>(Dz. U. z 2013 r. poz. 122),</w:t>
      </w:r>
    </w:p>
    <w:p w14:paraId="754BBF29" w14:textId="77777777" w:rsidR="00146258" w:rsidRPr="00984DEB" w:rsidRDefault="006D6C6F">
      <w:pPr>
        <w:pStyle w:val="Standard"/>
        <w:numPr>
          <w:ilvl w:val="0"/>
          <w:numId w:val="25"/>
        </w:numPr>
        <w:tabs>
          <w:tab w:val="left" w:pos="-720"/>
        </w:tabs>
        <w:spacing w:after="100"/>
        <w:ind w:left="805" w:hanging="357"/>
        <w:jc w:val="both"/>
        <w:rPr>
          <w:color w:val="000000" w:themeColor="text1"/>
        </w:rPr>
      </w:pPr>
      <w:r w:rsidRPr="00984DEB">
        <w:rPr>
          <w:rFonts w:ascii="Calibri" w:hAnsi="Calibri"/>
          <w:color w:val="000000" w:themeColor="text1"/>
        </w:rPr>
        <w:t>Rozporządzenia Ministra Środowiska z dnia 7 października 2016 r. w sprawie szczegółowych wymagań dla transportu odpadów (Dz. U. z 2016 r. poz. 1742),</w:t>
      </w:r>
    </w:p>
    <w:p w14:paraId="75F17D14" w14:textId="77777777" w:rsidR="00146258" w:rsidRPr="00984DEB" w:rsidRDefault="006D6C6F">
      <w:pPr>
        <w:pStyle w:val="Standard"/>
        <w:numPr>
          <w:ilvl w:val="0"/>
          <w:numId w:val="25"/>
        </w:numPr>
        <w:tabs>
          <w:tab w:val="left" w:pos="-720"/>
        </w:tabs>
        <w:spacing w:after="100"/>
        <w:ind w:left="805" w:hanging="357"/>
        <w:jc w:val="both"/>
        <w:rPr>
          <w:color w:val="000000" w:themeColor="text1"/>
        </w:rPr>
      </w:pPr>
      <w:r w:rsidRPr="00984DEB">
        <w:rPr>
          <w:rFonts w:ascii="Calibri" w:hAnsi="Calibri"/>
          <w:color w:val="000000" w:themeColor="text1"/>
        </w:rPr>
        <w:t xml:space="preserve">Rozporządzenia Ministra Klimatu z dnia 2 stycznia 2020 r. w sprawie katalogu odpadów </w:t>
      </w:r>
      <w:r w:rsidRPr="00984DEB">
        <w:rPr>
          <w:rFonts w:ascii="Calibri" w:hAnsi="Calibri"/>
          <w:color w:val="000000" w:themeColor="text1"/>
        </w:rPr>
        <w:br/>
        <w:t>(Dz. U. z 2020 r. poz. 10),</w:t>
      </w:r>
    </w:p>
    <w:p w14:paraId="4C586BC4" w14:textId="77777777" w:rsidR="00146258" w:rsidRPr="00984DEB" w:rsidRDefault="006D6C6F">
      <w:pPr>
        <w:pStyle w:val="Standard"/>
        <w:numPr>
          <w:ilvl w:val="0"/>
          <w:numId w:val="25"/>
        </w:numPr>
        <w:tabs>
          <w:tab w:val="left" w:pos="-720"/>
        </w:tabs>
        <w:spacing w:after="100"/>
        <w:ind w:left="805" w:hanging="357"/>
        <w:jc w:val="both"/>
        <w:rPr>
          <w:color w:val="000000" w:themeColor="text1"/>
        </w:rPr>
      </w:pPr>
      <w:r w:rsidRPr="00984DEB">
        <w:rPr>
          <w:rFonts w:ascii="Calibri" w:hAnsi="Calibri"/>
          <w:color w:val="000000" w:themeColor="text1"/>
        </w:rPr>
        <w:t>Rozporządzenia Ministra Klimatu i Środowiska z dnia 10 maja 2021 r. w sprawie sposobu selektywnego zbierania wybranych frakcji odpadów (Dz. U. z 2021 r. poz. 906),</w:t>
      </w:r>
    </w:p>
    <w:p w14:paraId="772B0FA6" w14:textId="77777777" w:rsidR="00146258" w:rsidRPr="00984DEB" w:rsidRDefault="006D6C6F">
      <w:pPr>
        <w:pStyle w:val="Standard"/>
        <w:numPr>
          <w:ilvl w:val="0"/>
          <w:numId w:val="25"/>
        </w:numPr>
        <w:tabs>
          <w:tab w:val="left" w:pos="-720"/>
        </w:tabs>
        <w:spacing w:after="100"/>
        <w:ind w:left="805" w:hanging="357"/>
        <w:jc w:val="both"/>
        <w:rPr>
          <w:color w:val="000000" w:themeColor="text1"/>
        </w:rPr>
      </w:pPr>
      <w:r>
        <w:rPr>
          <w:rFonts w:ascii="Calibri" w:hAnsi="Calibri"/>
        </w:rPr>
        <w:t xml:space="preserve">Rozporządzenia Ministra Klimatu i Środowiska z dnia 3 sierpnia 2021 r. w sprawie sposobu </w:t>
      </w:r>
      <w:r>
        <w:rPr>
          <w:rFonts w:ascii="Calibri" w:hAnsi="Calibri"/>
        </w:rPr>
        <w:lastRenderedPageBreak/>
        <w:t xml:space="preserve">obliczania poziomów przygotowania do ponownego użycia i recyklingu odpadów komunalnych </w:t>
      </w:r>
      <w:r w:rsidRPr="00984DEB">
        <w:rPr>
          <w:rFonts w:ascii="Calibri" w:hAnsi="Calibri"/>
          <w:color w:val="000000" w:themeColor="text1"/>
        </w:rPr>
        <w:t>(Dz. U. z 2021 r. poz. 1530),</w:t>
      </w:r>
    </w:p>
    <w:p w14:paraId="02AC3954" w14:textId="77777777" w:rsidR="00F63599" w:rsidRDefault="006D6C6F" w:rsidP="00F63599">
      <w:pPr>
        <w:pStyle w:val="Standard"/>
        <w:numPr>
          <w:ilvl w:val="0"/>
          <w:numId w:val="25"/>
        </w:numPr>
        <w:tabs>
          <w:tab w:val="left" w:pos="-720"/>
        </w:tabs>
        <w:spacing w:after="100"/>
        <w:ind w:left="805" w:hanging="357"/>
        <w:jc w:val="both"/>
        <w:rPr>
          <w:color w:val="000000" w:themeColor="text1"/>
        </w:rPr>
      </w:pPr>
      <w:r w:rsidRPr="00984DEB">
        <w:rPr>
          <w:rFonts w:ascii="Calibri" w:hAnsi="Calibri"/>
          <w:color w:val="000000" w:themeColor="text1"/>
        </w:rPr>
        <w:t xml:space="preserve">Rozporządzenia Ministra Środowiska z dnia 15 grudnia 2017 r. w sprawie poziomów ograniczenia masy odpadów komunalnych ulegających biodegradacji przekazywanych do składowania oraz sposobu obliczania poziomu ograniczania masy tych odpadów </w:t>
      </w:r>
      <w:r w:rsidRPr="00984DEB">
        <w:rPr>
          <w:rFonts w:ascii="Calibri" w:hAnsi="Calibri"/>
          <w:color w:val="000000" w:themeColor="text1"/>
        </w:rPr>
        <w:br/>
        <w:t>(Dz. U. z 2017 r. poz. 2412),</w:t>
      </w:r>
    </w:p>
    <w:p w14:paraId="11D4B7C1" w14:textId="77777777" w:rsidR="008350E0" w:rsidRDefault="00F63599" w:rsidP="008350E0">
      <w:pPr>
        <w:pStyle w:val="Standard"/>
        <w:numPr>
          <w:ilvl w:val="0"/>
          <w:numId w:val="25"/>
        </w:numPr>
        <w:tabs>
          <w:tab w:val="left" w:pos="-720"/>
        </w:tabs>
        <w:spacing w:after="100"/>
        <w:ind w:left="805" w:hanging="357"/>
        <w:jc w:val="both"/>
        <w:rPr>
          <w:color w:val="000000" w:themeColor="text1"/>
        </w:rPr>
      </w:pPr>
      <w:r w:rsidRPr="00F63599">
        <w:rPr>
          <w:rFonts w:ascii="Calibri" w:hAnsi="Calibri"/>
          <w:color w:val="000000" w:themeColor="text1"/>
        </w:rPr>
        <w:t>Uchwały Nr 36/IX/2024 Rady Gminy Pacyna z dnia 7 października 2024 r. w sprawie postanowienia o odbieraniu odpadów komunalnych od właścicieli nieruchomości, na których nie zamieszkują mieszkańcy, a powstają odpady komunalne</w:t>
      </w:r>
      <w:r>
        <w:rPr>
          <w:rFonts w:ascii="Calibri" w:hAnsi="Calibri"/>
          <w:color w:val="000000" w:themeColor="text1"/>
        </w:rPr>
        <w:t xml:space="preserve"> </w:t>
      </w:r>
      <w:r>
        <w:rPr>
          <w:rFonts w:ascii="Calibri" w:hAnsi="Calibri"/>
          <w:color w:val="000000" w:themeColor="text1"/>
        </w:rPr>
        <w:br/>
        <w:t>(Dz. Urz. Woj. Maz. z 2024 r. poz. 9799)</w:t>
      </w:r>
      <w:r w:rsidR="008350E0">
        <w:rPr>
          <w:rFonts w:ascii="Calibri" w:hAnsi="Calibri"/>
          <w:color w:val="000000" w:themeColor="text1"/>
        </w:rPr>
        <w:t>,</w:t>
      </w:r>
    </w:p>
    <w:p w14:paraId="590FE2B3" w14:textId="5880FD05" w:rsidR="00D12DD0" w:rsidRDefault="00D12DD0" w:rsidP="00D12DD0">
      <w:pPr>
        <w:pStyle w:val="Standard"/>
        <w:numPr>
          <w:ilvl w:val="0"/>
          <w:numId w:val="25"/>
        </w:numPr>
        <w:tabs>
          <w:tab w:val="left" w:pos="-720"/>
        </w:tabs>
        <w:spacing w:after="100"/>
        <w:ind w:left="805" w:hanging="357"/>
        <w:jc w:val="both"/>
        <w:rPr>
          <w:rFonts w:ascii="Calibri" w:hAnsi="Calibri" w:cs="Calibri"/>
          <w:color w:val="000000" w:themeColor="text1"/>
        </w:rPr>
      </w:pPr>
      <w:r w:rsidRPr="00D12DD0">
        <w:rPr>
          <w:rFonts w:ascii="Calibri" w:hAnsi="Calibri" w:cs="Calibri"/>
          <w:color w:val="000000" w:themeColor="text1"/>
        </w:rPr>
        <w:t>Uchwał</w:t>
      </w:r>
      <w:r>
        <w:rPr>
          <w:rFonts w:ascii="Calibri" w:hAnsi="Calibri" w:cs="Calibri"/>
          <w:color w:val="000000" w:themeColor="text1"/>
        </w:rPr>
        <w:t>y</w:t>
      </w:r>
      <w:r w:rsidRPr="00D12DD0">
        <w:rPr>
          <w:rFonts w:ascii="Calibri" w:hAnsi="Calibri" w:cs="Calibri"/>
          <w:color w:val="000000" w:themeColor="text1"/>
        </w:rPr>
        <w:t xml:space="preserve"> </w:t>
      </w:r>
      <w:r>
        <w:rPr>
          <w:rFonts w:ascii="Calibri" w:hAnsi="Calibri" w:cs="Calibri"/>
          <w:color w:val="000000" w:themeColor="text1"/>
        </w:rPr>
        <w:t>N</w:t>
      </w:r>
      <w:r w:rsidRPr="00D12DD0">
        <w:rPr>
          <w:rFonts w:ascii="Calibri" w:hAnsi="Calibri" w:cs="Calibri"/>
          <w:color w:val="000000" w:themeColor="text1"/>
        </w:rPr>
        <w:t>r 38/X/2024 Rady Gminy Pacyna z dnia 8 listopada 2024 r. w sprawie szczegółowego sposobu i zakresu świadczenia usług w zakresie odbierania odpadów komunalnych od właścicieli nieruchomości i zagospodarowania tych odpadów, w zamian za uiszczoną przez właściciela nieruchomości opłatę za gospodarowanie odpadami komunalnymi, w szczególności częstotliwość odbierania odpadów komunalnych od właściciela nieruchomości i sposób świadczenia usług przez punkt selektywnego zbierania odpadów komunalnych na terenie Gminy Pacyna</w:t>
      </w:r>
      <w:r>
        <w:rPr>
          <w:rFonts w:ascii="Calibri" w:hAnsi="Calibri" w:cs="Calibri"/>
          <w:color w:val="000000" w:themeColor="text1"/>
        </w:rPr>
        <w:t xml:space="preserve"> (Dz. Urz. Woj. Maz. z 2024 r. poz. 11178),</w:t>
      </w:r>
    </w:p>
    <w:p w14:paraId="017FF818" w14:textId="6DF6D321" w:rsidR="008350E0" w:rsidRPr="00D12DD0" w:rsidRDefault="00D12DD0" w:rsidP="00D12DD0">
      <w:pPr>
        <w:pStyle w:val="Standard"/>
        <w:numPr>
          <w:ilvl w:val="0"/>
          <w:numId w:val="25"/>
        </w:numPr>
        <w:tabs>
          <w:tab w:val="left" w:pos="-720"/>
        </w:tabs>
        <w:spacing w:after="160"/>
        <w:ind w:left="805" w:hanging="357"/>
        <w:jc w:val="both"/>
        <w:rPr>
          <w:rFonts w:ascii="Calibri" w:hAnsi="Calibri" w:cs="Calibri"/>
          <w:color w:val="000000" w:themeColor="text1"/>
        </w:rPr>
      </w:pPr>
      <w:r w:rsidRPr="00D12DD0">
        <w:rPr>
          <w:rFonts w:ascii="Calibri" w:hAnsi="Calibri" w:cs="Calibri"/>
          <w:color w:val="000000" w:themeColor="text1"/>
        </w:rPr>
        <w:t xml:space="preserve">Uchwały Nr 39/X/2024 Rady Gminy Pacyna z dnia 8 listopada 2024 r. w sprawie uchwalenia regulaminu utrzymania czystości i porządku na terenie Gminy Pacyna (Dz. Urz. Woj. Maz. </w:t>
      </w:r>
      <w:r w:rsidRPr="00D12DD0">
        <w:rPr>
          <w:rFonts w:ascii="Calibri" w:hAnsi="Calibri" w:cs="Calibri"/>
          <w:color w:val="000000" w:themeColor="text1"/>
        </w:rPr>
        <w:br/>
        <w:t>z 2024 r. poz. 11179)</w:t>
      </w:r>
      <w:r>
        <w:rPr>
          <w:rFonts w:ascii="Calibri" w:hAnsi="Calibri" w:cs="Calibri"/>
          <w:color w:val="000000" w:themeColor="text1"/>
        </w:rPr>
        <w:t>.</w:t>
      </w:r>
    </w:p>
    <w:p w14:paraId="523EA612" w14:textId="77777777" w:rsidR="00146258" w:rsidRDefault="006D6C6F">
      <w:pPr>
        <w:pStyle w:val="Standard"/>
        <w:tabs>
          <w:tab w:val="left" w:pos="-720"/>
        </w:tabs>
        <w:spacing w:after="100"/>
        <w:jc w:val="both"/>
      </w:pPr>
      <w:r w:rsidRPr="006D6C6F">
        <w:rPr>
          <w:rFonts w:ascii="Calibri" w:hAnsi="Calibri"/>
          <w:b/>
          <w:bCs/>
          <w:sz w:val="30"/>
          <w:szCs w:val="30"/>
          <w:highlight w:val="lightGray"/>
          <w:shd w:val="clear" w:color="auto" w:fill="808080"/>
        </w:rPr>
        <w:t>Rozdział 2</w:t>
      </w:r>
      <w:r w:rsidRPr="006D6C6F">
        <w:rPr>
          <w:sz w:val="30"/>
          <w:szCs w:val="30"/>
          <w:highlight w:val="lightGray"/>
          <w:shd w:val="clear" w:color="auto" w:fill="808080"/>
        </w:rPr>
        <w:t xml:space="preserve"> </w:t>
      </w:r>
      <w:r w:rsidRPr="006D6C6F">
        <w:rPr>
          <w:rFonts w:ascii="Calibri" w:hAnsi="Calibri"/>
          <w:b/>
          <w:bCs/>
          <w:sz w:val="30"/>
          <w:szCs w:val="30"/>
          <w:highlight w:val="lightGray"/>
          <w:shd w:val="clear" w:color="auto" w:fill="808080"/>
        </w:rPr>
        <w:t>Charakterystyka Gminy Pacyna</w:t>
      </w:r>
      <w:r>
        <w:rPr>
          <w:rFonts w:ascii="Calibri" w:hAnsi="Calibri"/>
          <w:b/>
          <w:bCs/>
          <w:sz w:val="30"/>
          <w:szCs w:val="30"/>
          <w:shd w:val="clear" w:color="auto" w:fill="C0C0C0"/>
        </w:rPr>
        <w:t xml:space="preserve"> </w:t>
      </w:r>
    </w:p>
    <w:p w14:paraId="4875EEC2" w14:textId="77777777" w:rsidR="00146258" w:rsidRDefault="006D6C6F">
      <w:pPr>
        <w:pStyle w:val="Standard"/>
        <w:numPr>
          <w:ilvl w:val="0"/>
          <w:numId w:val="19"/>
        </w:numPr>
        <w:spacing w:after="100"/>
        <w:ind w:left="425" w:hanging="425"/>
        <w:jc w:val="both"/>
      </w:pPr>
      <w:r>
        <w:rPr>
          <w:rFonts w:ascii="Calibri" w:hAnsi="Calibri" w:cs="sans-serif, Arial"/>
          <w:b/>
          <w:bCs/>
        </w:rPr>
        <w:t>Powierzchnia</w:t>
      </w:r>
      <w:r>
        <w:rPr>
          <w:rFonts w:ascii="Calibri" w:hAnsi="Calibri" w:cs="sans-serif, Arial"/>
          <w:b/>
          <w:bCs/>
        </w:rPr>
        <w:br/>
      </w:r>
      <w:r>
        <w:rPr>
          <w:rFonts w:ascii="Calibri" w:hAnsi="Calibri" w:cs="sans-serif, Arial"/>
        </w:rPr>
        <w:t xml:space="preserve">Powierzchnia Gminy Pacyna wynosi </w:t>
      </w:r>
      <w:r>
        <w:rPr>
          <w:rFonts w:ascii="Calibri" w:hAnsi="Calibri"/>
          <w:color w:val="000000"/>
        </w:rPr>
        <w:t>90,85 km².</w:t>
      </w:r>
      <w:r>
        <w:rPr>
          <w:rFonts w:ascii="Calibri" w:hAnsi="Calibri"/>
          <w:color w:val="000000"/>
        </w:rPr>
        <w:tab/>
      </w:r>
    </w:p>
    <w:p w14:paraId="6F5569BB" w14:textId="3E18F860" w:rsidR="00146258" w:rsidRDefault="006D6C6F">
      <w:pPr>
        <w:pStyle w:val="Standard"/>
        <w:numPr>
          <w:ilvl w:val="0"/>
          <w:numId w:val="19"/>
        </w:numPr>
        <w:spacing w:after="100"/>
        <w:ind w:left="425" w:hanging="425"/>
        <w:jc w:val="both"/>
      </w:pPr>
      <w:r>
        <w:rPr>
          <w:rFonts w:ascii="Calibri" w:hAnsi="Calibri" w:cs="sans-serif, Arial"/>
          <w:b/>
          <w:bCs/>
        </w:rPr>
        <w:t>Położenie</w:t>
      </w:r>
      <w:r>
        <w:rPr>
          <w:rFonts w:ascii="Calibri" w:hAnsi="Calibri" w:cs="sans-serif, Arial"/>
          <w:b/>
          <w:bCs/>
        </w:rPr>
        <w:br/>
      </w:r>
      <w:r>
        <w:rPr>
          <w:rFonts w:ascii="Calibri" w:hAnsi="Calibri" w:cs="Calibri"/>
        </w:rPr>
        <w:t xml:space="preserve">Gmina Pacyna leży w województwie mazowieckim w powiecie gostynińskim. </w:t>
      </w:r>
      <w:r>
        <w:rPr>
          <w:rFonts w:ascii="Calibri" w:eastAsia="Times New Roman" w:hAnsi="Calibri" w:cs="Calibri"/>
          <w:kern w:val="0"/>
          <w:lang w:eastAsia="pl-PL" w:bidi="ar-SA"/>
        </w:rPr>
        <w:t xml:space="preserve">Gmina sąsiaduje: od wschodu z gminą Sanniki (powiat gostyniński) i Kiernozia (powiat </w:t>
      </w:r>
      <w:r w:rsidR="0028390D">
        <w:rPr>
          <w:rFonts w:ascii="Calibri" w:eastAsia="Times New Roman" w:hAnsi="Calibri" w:cs="Calibri"/>
          <w:kern w:val="0"/>
          <w:lang w:eastAsia="pl-PL" w:bidi="ar-SA"/>
        </w:rPr>
        <w:t>łowicki</w:t>
      </w:r>
      <w:r>
        <w:rPr>
          <w:rFonts w:ascii="Calibri" w:eastAsia="Times New Roman" w:hAnsi="Calibri" w:cs="Calibri"/>
          <w:kern w:val="0"/>
          <w:lang w:eastAsia="pl-PL" w:bidi="ar-SA"/>
        </w:rPr>
        <w:t xml:space="preserve"> w woj. łódzkim), od południa z gminami Żychlin i Oporów (powiat kutnowski w woj. łódzkim), od zachodu z gminą Szczawin Kościelny (powiat gostyniński), od północy z gminą Gąbin (powiat płocki).</w:t>
      </w:r>
    </w:p>
    <w:p w14:paraId="3AC6224C" w14:textId="77777777" w:rsidR="00146258" w:rsidRDefault="006D6C6F">
      <w:pPr>
        <w:pStyle w:val="Standard"/>
        <w:numPr>
          <w:ilvl w:val="0"/>
          <w:numId w:val="19"/>
        </w:numPr>
        <w:spacing w:after="100"/>
        <w:ind w:left="425" w:hanging="425"/>
        <w:jc w:val="both"/>
      </w:pPr>
      <w:r>
        <w:rPr>
          <w:rFonts w:ascii="Calibri" w:hAnsi="Calibri" w:cs="sans-serif, Arial"/>
          <w:b/>
          <w:bCs/>
        </w:rPr>
        <w:t>Liczba miejscowości stanowiących obszar Gminy Pacyna:</w:t>
      </w:r>
      <w:r>
        <w:rPr>
          <w:rFonts w:ascii="Calibri" w:hAnsi="Calibri" w:cs="sans-serif, Arial"/>
          <w:b/>
          <w:bCs/>
        </w:rPr>
        <w:tab/>
      </w:r>
      <w:r>
        <w:rPr>
          <w:rFonts w:ascii="Calibri" w:hAnsi="Calibri" w:cs="sans-serif, Arial"/>
          <w:b/>
          <w:bCs/>
        </w:rPr>
        <w:br/>
      </w:r>
      <w:r>
        <w:rPr>
          <w:rFonts w:ascii="Calibri" w:hAnsi="Calibri" w:cs="sans-serif, Arial"/>
        </w:rPr>
        <w:t>Anatolin, Czarnów, Czesławów, Janówek, Kamionka, Kąty, Luszyn, Łuszczanów II, Łuszczanówek, Model, Pacyna, Podatkówek, Podczachy, Przylaski, Radycza, Rakowiec, Raków, Remki, Rezlerka, Robertów, Romanów, Rybie, Sejkowice, Skrzeszewy, Słomków, Wola Pacyńska.</w:t>
      </w:r>
      <w:r>
        <w:rPr>
          <w:rFonts w:ascii="Calibri" w:hAnsi="Calibri" w:cs="sans-serif, Arial"/>
          <w:b/>
          <w:bCs/>
        </w:rPr>
        <w:tab/>
        <w:t xml:space="preserve"> </w:t>
      </w:r>
    </w:p>
    <w:p w14:paraId="5E1E7EB8" w14:textId="12C12D01" w:rsidR="00146258" w:rsidRDefault="006D6C6F">
      <w:pPr>
        <w:pStyle w:val="Standard"/>
        <w:numPr>
          <w:ilvl w:val="0"/>
          <w:numId w:val="19"/>
        </w:numPr>
        <w:spacing w:after="180"/>
        <w:ind w:left="425" w:hanging="425"/>
        <w:jc w:val="both"/>
      </w:pPr>
      <w:r>
        <w:rPr>
          <w:rFonts w:ascii="Calibri" w:hAnsi="Calibri" w:cs="Calibri"/>
          <w:b/>
          <w:bCs/>
        </w:rPr>
        <w:t xml:space="preserve">Liczba złożonych deklaracji wraz z liczbą osób zadeklarowanych w systemie z podziałem na poszczególne miejscowości - </w:t>
      </w:r>
      <w:r>
        <w:rPr>
          <w:rFonts w:ascii="Calibri" w:hAnsi="Calibri" w:cs="Calibri"/>
          <w:b/>
          <w:bCs/>
          <w:u w:val="single"/>
        </w:rPr>
        <w:t xml:space="preserve">wg stanu na  dzień  </w:t>
      </w:r>
      <w:r w:rsidRPr="00D72CC3">
        <w:rPr>
          <w:rFonts w:ascii="Calibri" w:hAnsi="Calibri" w:cs="Calibri"/>
          <w:b/>
          <w:bCs/>
          <w:color w:val="000000" w:themeColor="text1"/>
          <w:u w:val="single"/>
        </w:rPr>
        <w:t>30.09.202</w:t>
      </w:r>
      <w:r w:rsidR="001C6A36">
        <w:rPr>
          <w:rFonts w:ascii="Calibri" w:hAnsi="Calibri" w:cs="Calibri"/>
          <w:b/>
          <w:bCs/>
          <w:color w:val="000000" w:themeColor="text1"/>
          <w:u w:val="single"/>
        </w:rPr>
        <w:t>5</w:t>
      </w:r>
      <w:r w:rsidRPr="00D72CC3">
        <w:rPr>
          <w:rFonts w:ascii="Calibri" w:hAnsi="Calibri" w:cs="Calibri"/>
          <w:b/>
          <w:bCs/>
          <w:color w:val="000000" w:themeColor="text1"/>
          <w:u w:val="single"/>
        </w:rPr>
        <w:t xml:space="preserve"> </w:t>
      </w:r>
      <w:r>
        <w:rPr>
          <w:rFonts w:ascii="Calibri" w:hAnsi="Calibri" w:cs="Calibri"/>
          <w:b/>
          <w:bCs/>
          <w:color w:val="000000"/>
          <w:u w:val="single"/>
        </w:rPr>
        <w:t>r.</w:t>
      </w:r>
      <w:r>
        <w:rPr>
          <w:rFonts w:ascii="Calibri" w:hAnsi="Calibri" w:cs="Calibri"/>
          <w:b/>
          <w:bCs/>
        </w:rPr>
        <w:tab/>
      </w:r>
      <w:r>
        <w:rPr>
          <w:rFonts w:ascii="Calibri" w:hAnsi="Calibri" w:cs="Calibri"/>
          <w:b/>
          <w:bCs/>
        </w:rPr>
        <w:tab/>
      </w:r>
    </w:p>
    <w:tbl>
      <w:tblPr>
        <w:tblW w:w="9214" w:type="dxa"/>
        <w:jc w:val="center"/>
        <w:tblCellMar>
          <w:left w:w="10" w:type="dxa"/>
          <w:right w:w="10" w:type="dxa"/>
        </w:tblCellMar>
        <w:tblLook w:val="04A0" w:firstRow="1" w:lastRow="0" w:firstColumn="1" w:lastColumn="0" w:noHBand="0" w:noVBand="1"/>
      </w:tblPr>
      <w:tblGrid>
        <w:gridCol w:w="567"/>
        <w:gridCol w:w="4253"/>
        <w:gridCol w:w="1417"/>
        <w:gridCol w:w="1276"/>
        <w:gridCol w:w="1701"/>
      </w:tblGrid>
      <w:tr w:rsidR="00146258" w14:paraId="463E5F58" w14:textId="77777777">
        <w:trPr>
          <w:trHeight w:val="630"/>
          <w:jc w:val="center"/>
        </w:trPr>
        <w:tc>
          <w:tcPr>
            <w:tcW w:w="567" w:type="dxa"/>
            <w:vMerge w:val="restart"/>
            <w:tcBorders>
              <w:top w:val="single" w:sz="4" w:space="0" w:color="000000"/>
              <w:left w:val="single" w:sz="4" w:space="0" w:color="000000"/>
              <w:bottom w:val="single" w:sz="4" w:space="0" w:color="000000"/>
            </w:tcBorders>
            <w:shd w:val="clear" w:color="auto" w:fill="D9D9D9"/>
            <w:noWrap/>
            <w:tcMar>
              <w:top w:w="0" w:type="dxa"/>
              <w:left w:w="70" w:type="dxa"/>
              <w:bottom w:w="0" w:type="dxa"/>
              <w:right w:w="70" w:type="dxa"/>
            </w:tcMar>
            <w:vAlign w:val="center"/>
          </w:tcPr>
          <w:p w14:paraId="52F05320" w14:textId="77777777" w:rsidR="00146258" w:rsidRDefault="006D6C6F">
            <w:pPr>
              <w:widowControl/>
              <w:suppressAutoHyphens w:val="0"/>
              <w:jc w:val="center"/>
              <w:textAlignment w:val="auto"/>
              <w:rPr>
                <w:rFonts w:ascii="Calibri" w:eastAsia="Times New Roman" w:hAnsi="Calibri" w:cs="Calibri"/>
                <w:b/>
                <w:bCs/>
                <w:color w:val="000000"/>
                <w:kern w:val="0"/>
                <w:sz w:val="20"/>
                <w:szCs w:val="20"/>
                <w:lang w:eastAsia="pl-PL" w:bidi="ar-SA"/>
              </w:rPr>
            </w:pPr>
            <w:r>
              <w:rPr>
                <w:rFonts w:ascii="Calibri" w:eastAsia="Times New Roman" w:hAnsi="Calibri" w:cs="Calibri"/>
                <w:b/>
                <w:bCs/>
                <w:color w:val="000000"/>
                <w:kern w:val="0"/>
                <w:sz w:val="20"/>
                <w:szCs w:val="20"/>
                <w:lang w:eastAsia="pl-PL" w:bidi="ar-SA"/>
              </w:rPr>
              <w:t>Lp.</w:t>
            </w:r>
          </w:p>
        </w:tc>
        <w:tc>
          <w:tcPr>
            <w:tcW w:w="4253" w:type="dxa"/>
            <w:vMerge w:val="restart"/>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68B1DD3F" w14:textId="77777777" w:rsidR="00146258" w:rsidRDefault="006D6C6F">
            <w:pPr>
              <w:widowControl/>
              <w:suppressAutoHyphens w:val="0"/>
              <w:jc w:val="center"/>
              <w:textAlignment w:val="auto"/>
              <w:rPr>
                <w:rFonts w:ascii="Calibri" w:eastAsia="Times New Roman" w:hAnsi="Calibri" w:cs="Calibri"/>
                <w:b/>
                <w:bCs/>
                <w:color w:val="000000"/>
                <w:kern w:val="0"/>
                <w:sz w:val="20"/>
                <w:szCs w:val="20"/>
                <w:lang w:eastAsia="pl-PL" w:bidi="ar-SA"/>
              </w:rPr>
            </w:pPr>
            <w:r>
              <w:rPr>
                <w:rFonts w:ascii="Calibri" w:eastAsia="Times New Roman" w:hAnsi="Calibri" w:cs="Calibri"/>
                <w:b/>
                <w:bCs/>
                <w:color w:val="000000"/>
                <w:kern w:val="0"/>
                <w:sz w:val="20"/>
                <w:szCs w:val="20"/>
                <w:lang w:eastAsia="pl-PL" w:bidi="ar-SA"/>
              </w:rPr>
              <w:t>Miejscowość</w:t>
            </w:r>
          </w:p>
        </w:tc>
        <w:tc>
          <w:tcPr>
            <w:tcW w:w="2693" w:type="dxa"/>
            <w:gridSpan w:val="2"/>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bottom"/>
          </w:tcPr>
          <w:p w14:paraId="0A81A5F0" w14:textId="77777777" w:rsidR="00146258" w:rsidRDefault="006D6C6F">
            <w:pPr>
              <w:widowControl/>
              <w:suppressAutoHyphens w:val="0"/>
              <w:spacing w:after="100"/>
              <w:jc w:val="center"/>
              <w:textAlignment w:val="auto"/>
              <w:rPr>
                <w:rFonts w:ascii="Calibri" w:eastAsia="Times New Roman" w:hAnsi="Calibri" w:cs="Calibri"/>
                <w:b/>
                <w:bCs/>
                <w:color w:val="000000"/>
                <w:kern w:val="0"/>
                <w:sz w:val="20"/>
                <w:szCs w:val="20"/>
                <w:lang w:eastAsia="pl-PL" w:bidi="ar-SA"/>
              </w:rPr>
            </w:pPr>
            <w:r>
              <w:rPr>
                <w:rFonts w:ascii="Calibri" w:eastAsia="Times New Roman" w:hAnsi="Calibri" w:cs="Calibri"/>
                <w:b/>
                <w:bCs/>
                <w:color w:val="000000"/>
                <w:kern w:val="0"/>
                <w:sz w:val="20"/>
                <w:szCs w:val="20"/>
                <w:lang w:eastAsia="pl-PL" w:bidi="ar-SA"/>
              </w:rPr>
              <w:t xml:space="preserve">Liczba złożonych deklaracji </w:t>
            </w:r>
            <w:r>
              <w:rPr>
                <w:rFonts w:ascii="Calibri" w:eastAsia="Times New Roman" w:hAnsi="Calibri" w:cs="Calibri"/>
                <w:b/>
                <w:bCs/>
                <w:color w:val="000000"/>
                <w:kern w:val="0"/>
                <w:sz w:val="20"/>
                <w:szCs w:val="20"/>
                <w:lang w:eastAsia="pl-PL" w:bidi="ar-SA"/>
              </w:rPr>
              <w:br/>
              <w:t>(w szt.)</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AC798D1" w14:textId="77777777" w:rsidR="00146258" w:rsidRDefault="006D6C6F">
            <w:pPr>
              <w:widowControl/>
              <w:suppressAutoHyphens w:val="0"/>
              <w:jc w:val="center"/>
              <w:textAlignment w:val="auto"/>
              <w:rPr>
                <w:rFonts w:ascii="Calibri" w:eastAsia="Times New Roman" w:hAnsi="Calibri" w:cs="Calibri"/>
                <w:b/>
                <w:bCs/>
                <w:color w:val="000000"/>
                <w:kern w:val="0"/>
                <w:sz w:val="20"/>
                <w:szCs w:val="20"/>
                <w:lang w:eastAsia="pl-PL" w:bidi="ar-SA"/>
              </w:rPr>
            </w:pPr>
            <w:r>
              <w:rPr>
                <w:rFonts w:ascii="Calibri" w:eastAsia="Times New Roman" w:hAnsi="Calibri" w:cs="Calibri"/>
                <w:b/>
                <w:bCs/>
                <w:color w:val="000000"/>
                <w:kern w:val="0"/>
                <w:sz w:val="20"/>
                <w:szCs w:val="20"/>
                <w:lang w:eastAsia="pl-PL" w:bidi="ar-SA"/>
              </w:rPr>
              <w:t xml:space="preserve">Liczba osób </w:t>
            </w:r>
            <w:r>
              <w:rPr>
                <w:rFonts w:ascii="Calibri" w:eastAsia="Times New Roman" w:hAnsi="Calibri" w:cs="Calibri"/>
                <w:b/>
                <w:bCs/>
                <w:color w:val="000000"/>
                <w:kern w:val="0"/>
                <w:sz w:val="20"/>
                <w:szCs w:val="20"/>
                <w:lang w:eastAsia="pl-PL" w:bidi="ar-SA"/>
              </w:rPr>
              <w:br/>
              <w:t xml:space="preserve">w systemie </w:t>
            </w:r>
          </w:p>
        </w:tc>
      </w:tr>
      <w:tr w:rsidR="00146258" w14:paraId="6005BD46" w14:textId="77777777">
        <w:trPr>
          <w:trHeight w:val="615"/>
          <w:jc w:val="center"/>
        </w:trPr>
        <w:tc>
          <w:tcPr>
            <w:tcW w:w="567" w:type="dxa"/>
            <w:vMerge/>
            <w:tcBorders>
              <w:top w:val="single" w:sz="4" w:space="0" w:color="000000"/>
              <w:left w:val="single" w:sz="4" w:space="0" w:color="000000"/>
              <w:bottom w:val="single" w:sz="4" w:space="0" w:color="000000"/>
            </w:tcBorders>
            <w:shd w:val="clear" w:color="auto" w:fill="D9D9D9"/>
            <w:noWrap/>
            <w:tcMar>
              <w:top w:w="0" w:type="dxa"/>
              <w:left w:w="70" w:type="dxa"/>
              <w:bottom w:w="0" w:type="dxa"/>
              <w:right w:w="70" w:type="dxa"/>
            </w:tcMar>
            <w:vAlign w:val="center"/>
          </w:tcPr>
          <w:p w14:paraId="61DC8F81" w14:textId="77777777" w:rsidR="00146258" w:rsidRDefault="00146258">
            <w:pPr>
              <w:widowControl/>
              <w:suppressAutoHyphens w:val="0"/>
              <w:textAlignment w:val="auto"/>
              <w:rPr>
                <w:rFonts w:ascii="Calibri" w:eastAsia="Times New Roman" w:hAnsi="Calibri" w:cs="Calibri"/>
                <w:color w:val="000000"/>
                <w:kern w:val="0"/>
                <w:sz w:val="20"/>
                <w:szCs w:val="20"/>
                <w:lang w:eastAsia="pl-PL" w:bidi="ar-SA"/>
              </w:rPr>
            </w:pPr>
          </w:p>
        </w:tc>
        <w:tc>
          <w:tcPr>
            <w:tcW w:w="4253" w:type="dxa"/>
            <w:vMerge/>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657A2E37" w14:textId="77777777" w:rsidR="00146258" w:rsidRDefault="00146258">
            <w:pPr>
              <w:widowControl/>
              <w:suppressAutoHyphens w:val="0"/>
              <w:textAlignment w:val="auto"/>
              <w:rPr>
                <w:rFonts w:ascii="Calibri" w:eastAsia="Times New Roman" w:hAnsi="Calibri" w:cs="Calibri"/>
                <w:color w:val="000000"/>
                <w:kern w:val="0"/>
                <w:sz w:val="20"/>
                <w:szCs w:val="20"/>
                <w:lang w:eastAsia="pl-PL" w:bidi="ar-SA"/>
              </w:rPr>
            </w:pPr>
          </w:p>
        </w:tc>
        <w:tc>
          <w:tcPr>
            <w:tcW w:w="1417" w:type="dxa"/>
            <w:tcBorders>
              <w:bottom w:val="single" w:sz="4" w:space="0" w:color="000000"/>
              <w:right w:val="single" w:sz="4" w:space="0" w:color="000000"/>
            </w:tcBorders>
            <w:shd w:val="clear" w:color="auto" w:fill="D9D9D9"/>
            <w:tcMar>
              <w:top w:w="0" w:type="dxa"/>
              <w:left w:w="70" w:type="dxa"/>
              <w:bottom w:w="0" w:type="dxa"/>
              <w:right w:w="70" w:type="dxa"/>
            </w:tcMar>
            <w:vAlign w:val="bottom"/>
          </w:tcPr>
          <w:p w14:paraId="1B4BD278" w14:textId="77777777" w:rsidR="00146258" w:rsidRDefault="006D6C6F">
            <w:pPr>
              <w:widowControl/>
              <w:suppressAutoHyphens w:val="0"/>
              <w:spacing w:after="100"/>
              <w:jc w:val="center"/>
              <w:textAlignment w:val="auto"/>
              <w:rPr>
                <w:rFonts w:ascii="Calibri" w:eastAsia="Times New Roman" w:hAnsi="Calibri" w:cs="Calibri"/>
                <w:b/>
                <w:bCs/>
                <w:color w:val="000000"/>
                <w:kern w:val="0"/>
                <w:sz w:val="17"/>
                <w:szCs w:val="17"/>
                <w:lang w:eastAsia="pl-PL" w:bidi="ar-SA"/>
              </w:rPr>
            </w:pPr>
            <w:r>
              <w:rPr>
                <w:rFonts w:ascii="Calibri" w:eastAsia="Times New Roman" w:hAnsi="Calibri" w:cs="Calibri"/>
                <w:b/>
                <w:bCs/>
                <w:color w:val="000000"/>
                <w:kern w:val="0"/>
                <w:sz w:val="17"/>
                <w:szCs w:val="17"/>
                <w:lang w:eastAsia="pl-PL" w:bidi="ar-SA"/>
              </w:rPr>
              <w:t xml:space="preserve">Nieruchomości </w:t>
            </w:r>
            <w:r>
              <w:rPr>
                <w:rFonts w:ascii="Calibri" w:eastAsia="Times New Roman" w:hAnsi="Calibri" w:cs="Calibri"/>
                <w:b/>
                <w:bCs/>
                <w:color w:val="000000"/>
                <w:kern w:val="0"/>
                <w:sz w:val="17"/>
                <w:szCs w:val="17"/>
                <w:lang w:eastAsia="pl-PL" w:bidi="ar-SA"/>
              </w:rPr>
              <w:br/>
              <w:t>zamieszkałe</w:t>
            </w:r>
          </w:p>
        </w:tc>
        <w:tc>
          <w:tcPr>
            <w:tcW w:w="1276" w:type="dxa"/>
            <w:tcBorders>
              <w:bottom w:val="single" w:sz="4" w:space="0" w:color="000000"/>
            </w:tcBorders>
            <w:shd w:val="clear" w:color="auto" w:fill="D9D9D9"/>
            <w:tcMar>
              <w:top w:w="0" w:type="dxa"/>
              <w:left w:w="70" w:type="dxa"/>
              <w:bottom w:w="0" w:type="dxa"/>
              <w:right w:w="70" w:type="dxa"/>
            </w:tcMar>
            <w:vAlign w:val="bottom"/>
          </w:tcPr>
          <w:p w14:paraId="46D5FAF1" w14:textId="77777777" w:rsidR="00146258" w:rsidRDefault="006D6C6F">
            <w:pPr>
              <w:widowControl/>
              <w:suppressAutoHyphens w:val="0"/>
              <w:spacing w:after="100"/>
              <w:jc w:val="center"/>
              <w:textAlignment w:val="auto"/>
              <w:rPr>
                <w:rFonts w:ascii="Calibri" w:eastAsia="Times New Roman" w:hAnsi="Calibri" w:cs="Calibri"/>
                <w:b/>
                <w:bCs/>
                <w:color w:val="000000"/>
                <w:kern w:val="0"/>
                <w:sz w:val="17"/>
                <w:szCs w:val="17"/>
                <w:lang w:eastAsia="pl-PL" w:bidi="ar-SA"/>
              </w:rPr>
            </w:pPr>
            <w:r>
              <w:rPr>
                <w:rFonts w:ascii="Calibri" w:eastAsia="Times New Roman" w:hAnsi="Calibri" w:cs="Calibri"/>
                <w:b/>
                <w:bCs/>
                <w:color w:val="000000"/>
                <w:kern w:val="0"/>
                <w:sz w:val="17"/>
                <w:szCs w:val="17"/>
                <w:lang w:eastAsia="pl-PL" w:bidi="ar-SA"/>
              </w:rPr>
              <w:t>Nieruchomości rekreacyjne</w:t>
            </w:r>
          </w:p>
        </w:tc>
        <w:tc>
          <w:tcPr>
            <w:tcW w:w="170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A08D5FB" w14:textId="77777777" w:rsidR="00146258" w:rsidRDefault="00146258">
            <w:pPr>
              <w:widowControl/>
              <w:suppressAutoHyphens w:val="0"/>
              <w:textAlignment w:val="auto"/>
              <w:rPr>
                <w:rFonts w:ascii="Calibri" w:eastAsia="Times New Roman" w:hAnsi="Calibri" w:cs="Calibri"/>
                <w:color w:val="000000"/>
                <w:kern w:val="0"/>
                <w:sz w:val="20"/>
                <w:szCs w:val="20"/>
                <w:lang w:eastAsia="pl-PL" w:bidi="ar-SA"/>
              </w:rPr>
            </w:pPr>
          </w:p>
        </w:tc>
      </w:tr>
      <w:tr w:rsidR="00146258" w14:paraId="2B1820B2" w14:textId="77777777">
        <w:trPr>
          <w:trHeight w:val="315"/>
          <w:jc w:val="center"/>
        </w:trPr>
        <w:tc>
          <w:tcPr>
            <w:tcW w:w="567"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73AFE05" w14:textId="77777777" w:rsidR="00146258" w:rsidRDefault="006D6C6F">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1.</w:t>
            </w:r>
          </w:p>
        </w:tc>
        <w:tc>
          <w:tcPr>
            <w:tcW w:w="4253" w:type="dxa"/>
            <w:tcBorders>
              <w:bottom w:val="single" w:sz="4" w:space="0" w:color="000000"/>
              <w:right w:val="single" w:sz="4" w:space="0" w:color="000000"/>
            </w:tcBorders>
            <w:noWrap/>
            <w:tcMar>
              <w:top w:w="0" w:type="dxa"/>
              <w:left w:w="70" w:type="dxa"/>
              <w:bottom w:w="0" w:type="dxa"/>
              <w:right w:w="70" w:type="dxa"/>
            </w:tcMar>
            <w:vAlign w:val="bottom"/>
          </w:tcPr>
          <w:p w14:paraId="0D2FEC9F" w14:textId="77777777" w:rsidR="00146258" w:rsidRDefault="006D6C6F">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Anatolin</w:t>
            </w:r>
          </w:p>
        </w:tc>
        <w:tc>
          <w:tcPr>
            <w:tcW w:w="1417"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2954B55" w14:textId="091521D2" w:rsidR="00146258" w:rsidRDefault="007E2222">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14</w:t>
            </w:r>
            <w:r w:rsidR="00F816A1">
              <w:rPr>
                <w:rFonts w:ascii="Calibri" w:eastAsia="Times New Roman" w:hAnsi="Calibri" w:cs="Calibri"/>
                <w:color w:val="000000"/>
                <w:kern w:val="0"/>
                <w:sz w:val="23"/>
                <w:szCs w:val="23"/>
                <w:lang w:eastAsia="pl-PL" w:bidi="ar-SA"/>
              </w:rPr>
              <w:t xml:space="preserve"> </w:t>
            </w:r>
          </w:p>
        </w:tc>
        <w:tc>
          <w:tcPr>
            <w:tcW w:w="1276"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3477BEDE" w14:textId="547CDE11" w:rsidR="00146258" w:rsidRDefault="007E2222">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0</w:t>
            </w:r>
          </w:p>
        </w:tc>
        <w:tc>
          <w:tcPr>
            <w:tcW w:w="17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0E20CF6" w14:textId="61F5F8E6" w:rsidR="00146258" w:rsidRDefault="007E2222">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45</w:t>
            </w:r>
          </w:p>
        </w:tc>
      </w:tr>
      <w:tr w:rsidR="00146258" w14:paraId="7A4E5720" w14:textId="77777777">
        <w:trPr>
          <w:trHeight w:val="315"/>
          <w:jc w:val="center"/>
        </w:trPr>
        <w:tc>
          <w:tcPr>
            <w:tcW w:w="567"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7AB12B9" w14:textId="77777777" w:rsidR="00146258" w:rsidRDefault="006D6C6F">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2.</w:t>
            </w:r>
          </w:p>
        </w:tc>
        <w:tc>
          <w:tcPr>
            <w:tcW w:w="4253" w:type="dxa"/>
            <w:tcBorders>
              <w:bottom w:val="single" w:sz="4" w:space="0" w:color="000000"/>
              <w:right w:val="single" w:sz="4" w:space="0" w:color="000000"/>
            </w:tcBorders>
            <w:noWrap/>
            <w:tcMar>
              <w:top w:w="0" w:type="dxa"/>
              <w:left w:w="70" w:type="dxa"/>
              <w:bottom w:w="0" w:type="dxa"/>
              <w:right w:w="70" w:type="dxa"/>
            </w:tcMar>
            <w:vAlign w:val="bottom"/>
          </w:tcPr>
          <w:p w14:paraId="58FA16AD" w14:textId="77777777" w:rsidR="00146258" w:rsidRDefault="006D6C6F">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Czarnów</w:t>
            </w:r>
          </w:p>
        </w:tc>
        <w:tc>
          <w:tcPr>
            <w:tcW w:w="1417" w:type="dxa"/>
            <w:tcBorders>
              <w:bottom w:val="single" w:sz="4" w:space="0" w:color="000000"/>
              <w:right w:val="single" w:sz="4" w:space="0" w:color="000000"/>
            </w:tcBorders>
            <w:noWrap/>
            <w:tcMar>
              <w:top w:w="0" w:type="dxa"/>
              <w:left w:w="70" w:type="dxa"/>
              <w:bottom w:w="0" w:type="dxa"/>
              <w:right w:w="70" w:type="dxa"/>
            </w:tcMar>
            <w:vAlign w:val="bottom"/>
          </w:tcPr>
          <w:p w14:paraId="0D44D207" w14:textId="507D0CD4" w:rsidR="00146258" w:rsidRDefault="006D6C6F">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 </w:t>
            </w:r>
            <w:r w:rsidR="007E2222">
              <w:rPr>
                <w:rFonts w:ascii="Calibri" w:eastAsia="Times New Roman" w:hAnsi="Calibri" w:cs="Calibri"/>
                <w:color w:val="000000"/>
                <w:kern w:val="0"/>
                <w:sz w:val="23"/>
                <w:szCs w:val="23"/>
                <w:lang w:eastAsia="pl-PL" w:bidi="ar-SA"/>
              </w:rPr>
              <w:t>18</w:t>
            </w:r>
          </w:p>
        </w:tc>
        <w:tc>
          <w:tcPr>
            <w:tcW w:w="1276" w:type="dxa"/>
            <w:tcBorders>
              <w:bottom w:val="single" w:sz="4" w:space="0" w:color="000000"/>
              <w:right w:val="single" w:sz="4" w:space="0" w:color="000000"/>
            </w:tcBorders>
            <w:noWrap/>
            <w:tcMar>
              <w:top w:w="0" w:type="dxa"/>
              <w:left w:w="70" w:type="dxa"/>
              <w:bottom w:w="0" w:type="dxa"/>
              <w:right w:w="70" w:type="dxa"/>
            </w:tcMar>
            <w:vAlign w:val="bottom"/>
          </w:tcPr>
          <w:p w14:paraId="243A0E97" w14:textId="38C46EED"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0</w:t>
            </w:r>
          </w:p>
        </w:tc>
        <w:tc>
          <w:tcPr>
            <w:tcW w:w="1701" w:type="dxa"/>
            <w:tcBorders>
              <w:bottom w:val="single" w:sz="4" w:space="0" w:color="000000"/>
              <w:right w:val="single" w:sz="4" w:space="0" w:color="000000"/>
            </w:tcBorders>
            <w:noWrap/>
            <w:tcMar>
              <w:top w:w="0" w:type="dxa"/>
              <w:left w:w="70" w:type="dxa"/>
              <w:bottom w:w="0" w:type="dxa"/>
              <w:right w:w="70" w:type="dxa"/>
            </w:tcMar>
            <w:vAlign w:val="bottom"/>
          </w:tcPr>
          <w:p w14:paraId="624E8B99" w14:textId="3430448E"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142</w:t>
            </w:r>
          </w:p>
        </w:tc>
      </w:tr>
      <w:tr w:rsidR="00146258" w14:paraId="1A7FE29C" w14:textId="77777777">
        <w:trPr>
          <w:trHeight w:val="315"/>
          <w:jc w:val="center"/>
        </w:trPr>
        <w:tc>
          <w:tcPr>
            <w:tcW w:w="567"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A717211" w14:textId="77777777" w:rsidR="00146258" w:rsidRDefault="006D6C6F">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3.</w:t>
            </w:r>
          </w:p>
        </w:tc>
        <w:tc>
          <w:tcPr>
            <w:tcW w:w="4253" w:type="dxa"/>
            <w:tcBorders>
              <w:bottom w:val="single" w:sz="4" w:space="0" w:color="000000"/>
              <w:right w:val="single" w:sz="4" w:space="0" w:color="000000"/>
            </w:tcBorders>
            <w:noWrap/>
            <w:tcMar>
              <w:top w:w="0" w:type="dxa"/>
              <w:left w:w="70" w:type="dxa"/>
              <w:bottom w:w="0" w:type="dxa"/>
              <w:right w:w="70" w:type="dxa"/>
            </w:tcMar>
            <w:vAlign w:val="bottom"/>
          </w:tcPr>
          <w:p w14:paraId="5D31D15D" w14:textId="77777777" w:rsidR="00146258" w:rsidRDefault="006D6C6F">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Czesławów</w:t>
            </w:r>
          </w:p>
        </w:tc>
        <w:tc>
          <w:tcPr>
            <w:tcW w:w="1417" w:type="dxa"/>
            <w:tcBorders>
              <w:bottom w:val="single" w:sz="4" w:space="0" w:color="000000"/>
              <w:right w:val="single" w:sz="4" w:space="0" w:color="000000"/>
            </w:tcBorders>
            <w:noWrap/>
            <w:tcMar>
              <w:top w:w="0" w:type="dxa"/>
              <w:left w:w="70" w:type="dxa"/>
              <w:bottom w:w="0" w:type="dxa"/>
              <w:right w:w="70" w:type="dxa"/>
            </w:tcMar>
            <w:vAlign w:val="bottom"/>
          </w:tcPr>
          <w:p w14:paraId="5B39B8CC" w14:textId="6861FCCD"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6</w:t>
            </w:r>
          </w:p>
        </w:tc>
        <w:tc>
          <w:tcPr>
            <w:tcW w:w="1276" w:type="dxa"/>
            <w:tcBorders>
              <w:bottom w:val="single" w:sz="4" w:space="0" w:color="000000"/>
              <w:right w:val="single" w:sz="4" w:space="0" w:color="000000"/>
            </w:tcBorders>
            <w:noWrap/>
            <w:tcMar>
              <w:top w:w="0" w:type="dxa"/>
              <w:left w:w="70" w:type="dxa"/>
              <w:bottom w:w="0" w:type="dxa"/>
              <w:right w:w="70" w:type="dxa"/>
            </w:tcMar>
            <w:vAlign w:val="bottom"/>
          </w:tcPr>
          <w:p w14:paraId="5073460C" w14:textId="122C31DF"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0</w:t>
            </w:r>
          </w:p>
        </w:tc>
        <w:tc>
          <w:tcPr>
            <w:tcW w:w="1701" w:type="dxa"/>
            <w:tcBorders>
              <w:bottom w:val="single" w:sz="4" w:space="0" w:color="000000"/>
              <w:right w:val="single" w:sz="4" w:space="0" w:color="000000"/>
            </w:tcBorders>
            <w:noWrap/>
            <w:tcMar>
              <w:top w:w="0" w:type="dxa"/>
              <w:left w:w="70" w:type="dxa"/>
              <w:bottom w:w="0" w:type="dxa"/>
              <w:right w:w="70" w:type="dxa"/>
            </w:tcMar>
            <w:vAlign w:val="bottom"/>
          </w:tcPr>
          <w:p w14:paraId="71530F53" w14:textId="48535F26"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19</w:t>
            </w:r>
          </w:p>
        </w:tc>
      </w:tr>
      <w:tr w:rsidR="00146258" w14:paraId="46E7ED7E" w14:textId="77777777">
        <w:trPr>
          <w:trHeight w:val="315"/>
          <w:jc w:val="center"/>
        </w:trPr>
        <w:tc>
          <w:tcPr>
            <w:tcW w:w="567"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7252D19" w14:textId="77777777" w:rsidR="00146258" w:rsidRDefault="006D6C6F">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lastRenderedPageBreak/>
              <w:t>4.</w:t>
            </w:r>
          </w:p>
        </w:tc>
        <w:tc>
          <w:tcPr>
            <w:tcW w:w="4253" w:type="dxa"/>
            <w:tcBorders>
              <w:bottom w:val="single" w:sz="4" w:space="0" w:color="000000"/>
              <w:right w:val="single" w:sz="4" w:space="0" w:color="000000"/>
            </w:tcBorders>
            <w:noWrap/>
            <w:tcMar>
              <w:top w:w="0" w:type="dxa"/>
              <w:left w:w="70" w:type="dxa"/>
              <w:bottom w:w="0" w:type="dxa"/>
              <w:right w:w="70" w:type="dxa"/>
            </w:tcMar>
            <w:vAlign w:val="bottom"/>
          </w:tcPr>
          <w:p w14:paraId="283FFB4A" w14:textId="77777777" w:rsidR="00146258" w:rsidRDefault="006D6C6F">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Janówek</w:t>
            </w:r>
          </w:p>
        </w:tc>
        <w:tc>
          <w:tcPr>
            <w:tcW w:w="1417" w:type="dxa"/>
            <w:tcBorders>
              <w:bottom w:val="single" w:sz="4" w:space="0" w:color="000000"/>
              <w:right w:val="single" w:sz="4" w:space="0" w:color="000000"/>
            </w:tcBorders>
            <w:noWrap/>
            <w:tcMar>
              <w:top w:w="0" w:type="dxa"/>
              <w:left w:w="70" w:type="dxa"/>
              <w:bottom w:w="0" w:type="dxa"/>
              <w:right w:w="70" w:type="dxa"/>
            </w:tcMar>
            <w:vAlign w:val="bottom"/>
          </w:tcPr>
          <w:p w14:paraId="39980C3E" w14:textId="73E4A6E5" w:rsidR="00146258" w:rsidRDefault="007E2222" w:rsidP="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38</w:t>
            </w:r>
          </w:p>
        </w:tc>
        <w:tc>
          <w:tcPr>
            <w:tcW w:w="1276" w:type="dxa"/>
            <w:tcBorders>
              <w:bottom w:val="single" w:sz="4" w:space="0" w:color="000000"/>
              <w:right w:val="single" w:sz="4" w:space="0" w:color="000000"/>
            </w:tcBorders>
            <w:noWrap/>
            <w:tcMar>
              <w:top w:w="0" w:type="dxa"/>
              <w:left w:w="70" w:type="dxa"/>
              <w:bottom w:w="0" w:type="dxa"/>
              <w:right w:w="70" w:type="dxa"/>
            </w:tcMar>
            <w:vAlign w:val="bottom"/>
          </w:tcPr>
          <w:p w14:paraId="191A6F82" w14:textId="25E39DF9"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1</w:t>
            </w:r>
          </w:p>
        </w:tc>
        <w:tc>
          <w:tcPr>
            <w:tcW w:w="1701" w:type="dxa"/>
            <w:tcBorders>
              <w:bottom w:val="single" w:sz="4" w:space="0" w:color="000000"/>
              <w:right w:val="single" w:sz="4" w:space="0" w:color="000000"/>
            </w:tcBorders>
            <w:noWrap/>
            <w:tcMar>
              <w:top w:w="0" w:type="dxa"/>
              <w:left w:w="70" w:type="dxa"/>
              <w:bottom w:w="0" w:type="dxa"/>
              <w:right w:w="70" w:type="dxa"/>
            </w:tcMar>
            <w:vAlign w:val="bottom"/>
          </w:tcPr>
          <w:p w14:paraId="26347E8F" w14:textId="45BB4CB8"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118</w:t>
            </w:r>
          </w:p>
        </w:tc>
      </w:tr>
      <w:tr w:rsidR="00146258" w14:paraId="0DB2FE68" w14:textId="77777777">
        <w:trPr>
          <w:trHeight w:val="315"/>
          <w:jc w:val="center"/>
        </w:trPr>
        <w:tc>
          <w:tcPr>
            <w:tcW w:w="567"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A8EE7CB" w14:textId="77777777" w:rsidR="00146258" w:rsidRDefault="006D6C6F">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5.</w:t>
            </w:r>
          </w:p>
        </w:tc>
        <w:tc>
          <w:tcPr>
            <w:tcW w:w="4253" w:type="dxa"/>
            <w:tcBorders>
              <w:bottom w:val="single" w:sz="4" w:space="0" w:color="000000"/>
              <w:right w:val="single" w:sz="4" w:space="0" w:color="000000"/>
            </w:tcBorders>
            <w:noWrap/>
            <w:tcMar>
              <w:top w:w="0" w:type="dxa"/>
              <w:left w:w="70" w:type="dxa"/>
              <w:bottom w:w="0" w:type="dxa"/>
              <w:right w:w="70" w:type="dxa"/>
            </w:tcMar>
            <w:vAlign w:val="bottom"/>
          </w:tcPr>
          <w:p w14:paraId="675F3B99" w14:textId="77777777" w:rsidR="00146258" w:rsidRDefault="006D6C6F">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Kamionka</w:t>
            </w:r>
          </w:p>
        </w:tc>
        <w:tc>
          <w:tcPr>
            <w:tcW w:w="1417" w:type="dxa"/>
            <w:tcBorders>
              <w:bottom w:val="single" w:sz="4" w:space="0" w:color="000000"/>
              <w:right w:val="single" w:sz="4" w:space="0" w:color="000000"/>
            </w:tcBorders>
            <w:noWrap/>
            <w:tcMar>
              <w:top w:w="0" w:type="dxa"/>
              <w:left w:w="70" w:type="dxa"/>
              <w:bottom w:w="0" w:type="dxa"/>
              <w:right w:w="70" w:type="dxa"/>
            </w:tcMar>
            <w:vAlign w:val="bottom"/>
          </w:tcPr>
          <w:p w14:paraId="4B7E4927" w14:textId="570CCF45"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40</w:t>
            </w:r>
          </w:p>
        </w:tc>
        <w:tc>
          <w:tcPr>
            <w:tcW w:w="1276" w:type="dxa"/>
            <w:tcBorders>
              <w:bottom w:val="single" w:sz="4" w:space="0" w:color="000000"/>
              <w:right w:val="single" w:sz="4" w:space="0" w:color="000000"/>
            </w:tcBorders>
            <w:noWrap/>
            <w:tcMar>
              <w:top w:w="0" w:type="dxa"/>
              <w:left w:w="70" w:type="dxa"/>
              <w:bottom w:w="0" w:type="dxa"/>
              <w:right w:w="70" w:type="dxa"/>
            </w:tcMar>
            <w:vAlign w:val="bottom"/>
          </w:tcPr>
          <w:p w14:paraId="46C93E93" w14:textId="01229628"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2</w:t>
            </w:r>
          </w:p>
        </w:tc>
        <w:tc>
          <w:tcPr>
            <w:tcW w:w="1701" w:type="dxa"/>
            <w:tcBorders>
              <w:bottom w:val="single" w:sz="4" w:space="0" w:color="000000"/>
              <w:right w:val="single" w:sz="4" w:space="0" w:color="000000"/>
            </w:tcBorders>
            <w:noWrap/>
            <w:tcMar>
              <w:top w:w="0" w:type="dxa"/>
              <w:left w:w="70" w:type="dxa"/>
              <w:bottom w:w="0" w:type="dxa"/>
              <w:right w:w="70" w:type="dxa"/>
            </w:tcMar>
            <w:vAlign w:val="bottom"/>
          </w:tcPr>
          <w:p w14:paraId="31726C56" w14:textId="797E662C"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133</w:t>
            </w:r>
          </w:p>
        </w:tc>
      </w:tr>
      <w:tr w:rsidR="00146258" w14:paraId="3358B644" w14:textId="77777777">
        <w:trPr>
          <w:trHeight w:val="315"/>
          <w:jc w:val="center"/>
        </w:trPr>
        <w:tc>
          <w:tcPr>
            <w:tcW w:w="567"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6D6831F" w14:textId="77777777" w:rsidR="00146258" w:rsidRDefault="006D6C6F">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6.</w:t>
            </w:r>
          </w:p>
        </w:tc>
        <w:tc>
          <w:tcPr>
            <w:tcW w:w="4253" w:type="dxa"/>
            <w:tcBorders>
              <w:bottom w:val="single" w:sz="4" w:space="0" w:color="000000"/>
              <w:right w:val="single" w:sz="4" w:space="0" w:color="000000"/>
            </w:tcBorders>
            <w:noWrap/>
            <w:tcMar>
              <w:top w:w="0" w:type="dxa"/>
              <w:left w:w="70" w:type="dxa"/>
              <w:bottom w:w="0" w:type="dxa"/>
              <w:right w:w="70" w:type="dxa"/>
            </w:tcMar>
            <w:vAlign w:val="bottom"/>
          </w:tcPr>
          <w:p w14:paraId="0E70FD9A" w14:textId="77777777" w:rsidR="00146258" w:rsidRDefault="006D6C6F">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Kąty</w:t>
            </w:r>
          </w:p>
        </w:tc>
        <w:tc>
          <w:tcPr>
            <w:tcW w:w="1417" w:type="dxa"/>
            <w:tcBorders>
              <w:bottom w:val="single" w:sz="4" w:space="0" w:color="000000"/>
              <w:right w:val="single" w:sz="4" w:space="0" w:color="000000"/>
            </w:tcBorders>
            <w:noWrap/>
            <w:tcMar>
              <w:top w:w="0" w:type="dxa"/>
              <w:left w:w="70" w:type="dxa"/>
              <w:bottom w:w="0" w:type="dxa"/>
              <w:right w:w="70" w:type="dxa"/>
            </w:tcMar>
            <w:vAlign w:val="bottom"/>
          </w:tcPr>
          <w:p w14:paraId="1FBDBF69" w14:textId="30BB77EE"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 xml:space="preserve"> 15</w:t>
            </w:r>
            <w:r w:rsidR="006D6C6F">
              <w:rPr>
                <w:rFonts w:ascii="Calibri" w:eastAsia="Times New Roman" w:hAnsi="Calibri" w:cs="Calibri"/>
                <w:color w:val="000000"/>
                <w:kern w:val="0"/>
                <w:sz w:val="23"/>
                <w:szCs w:val="23"/>
                <w:lang w:eastAsia="pl-PL" w:bidi="ar-SA"/>
              </w:rPr>
              <w:t> </w:t>
            </w:r>
          </w:p>
        </w:tc>
        <w:tc>
          <w:tcPr>
            <w:tcW w:w="1276" w:type="dxa"/>
            <w:tcBorders>
              <w:bottom w:val="single" w:sz="4" w:space="0" w:color="000000"/>
              <w:right w:val="single" w:sz="4" w:space="0" w:color="000000"/>
            </w:tcBorders>
            <w:noWrap/>
            <w:tcMar>
              <w:top w:w="0" w:type="dxa"/>
              <w:left w:w="70" w:type="dxa"/>
              <w:bottom w:w="0" w:type="dxa"/>
              <w:right w:w="70" w:type="dxa"/>
            </w:tcMar>
            <w:vAlign w:val="bottom"/>
          </w:tcPr>
          <w:p w14:paraId="4D64D70A" w14:textId="6958C026"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0</w:t>
            </w:r>
          </w:p>
        </w:tc>
        <w:tc>
          <w:tcPr>
            <w:tcW w:w="1701" w:type="dxa"/>
            <w:tcBorders>
              <w:bottom w:val="single" w:sz="4" w:space="0" w:color="000000"/>
              <w:right w:val="single" w:sz="4" w:space="0" w:color="000000"/>
            </w:tcBorders>
            <w:noWrap/>
            <w:tcMar>
              <w:top w:w="0" w:type="dxa"/>
              <w:left w:w="70" w:type="dxa"/>
              <w:bottom w:w="0" w:type="dxa"/>
              <w:right w:w="70" w:type="dxa"/>
            </w:tcMar>
            <w:vAlign w:val="bottom"/>
          </w:tcPr>
          <w:p w14:paraId="309A87CE" w14:textId="2F06BE33"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55</w:t>
            </w:r>
          </w:p>
        </w:tc>
      </w:tr>
      <w:tr w:rsidR="00146258" w14:paraId="38B862CA" w14:textId="77777777">
        <w:trPr>
          <w:trHeight w:val="315"/>
          <w:jc w:val="center"/>
        </w:trPr>
        <w:tc>
          <w:tcPr>
            <w:tcW w:w="567"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D550CAB" w14:textId="77777777" w:rsidR="00146258" w:rsidRDefault="006D6C6F">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7.</w:t>
            </w:r>
          </w:p>
        </w:tc>
        <w:tc>
          <w:tcPr>
            <w:tcW w:w="4253" w:type="dxa"/>
            <w:tcBorders>
              <w:bottom w:val="single" w:sz="4" w:space="0" w:color="000000"/>
              <w:right w:val="single" w:sz="4" w:space="0" w:color="000000"/>
            </w:tcBorders>
            <w:noWrap/>
            <w:tcMar>
              <w:top w:w="0" w:type="dxa"/>
              <w:left w:w="70" w:type="dxa"/>
              <w:bottom w:w="0" w:type="dxa"/>
              <w:right w:w="70" w:type="dxa"/>
            </w:tcMar>
            <w:vAlign w:val="bottom"/>
          </w:tcPr>
          <w:p w14:paraId="72D3DE46" w14:textId="77777777" w:rsidR="00146258" w:rsidRDefault="006D6C6F">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Luszyn</w:t>
            </w:r>
          </w:p>
        </w:tc>
        <w:tc>
          <w:tcPr>
            <w:tcW w:w="1417" w:type="dxa"/>
            <w:tcBorders>
              <w:bottom w:val="single" w:sz="4" w:space="0" w:color="000000"/>
              <w:right w:val="single" w:sz="4" w:space="0" w:color="000000"/>
            </w:tcBorders>
            <w:noWrap/>
            <w:tcMar>
              <w:top w:w="0" w:type="dxa"/>
              <w:left w:w="70" w:type="dxa"/>
              <w:bottom w:w="0" w:type="dxa"/>
              <w:right w:w="70" w:type="dxa"/>
            </w:tcMar>
            <w:vAlign w:val="bottom"/>
          </w:tcPr>
          <w:p w14:paraId="450321D5" w14:textId="204236D5"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73</w:t>
            </w:r>
            <w:r w:rsidR="006D6C6F">
              <w:rPr>
                <w:rFonts w:ascii="Calibri" w:eastAsia="Times New Roman" w:hAnsi="Calibri" w:cs="Calibri"/>
                <w:color w:val="000000"/>
                <w:kern w:val="0"/>
                <w:sz w:val="23"/>
                <w:szCs w:val="23"/>
                <w:lang w:eastAsia="pl-PL" w:bidi="ar-SA"/>
              </w:rPr>
              <w:t> </w:t>
            </w:r>
          </w:p>
        </w:tc>
        <w:tc>
          <w:tcPr>
            <w:tcW w:w="1276" w:type="dxa"/>
            <w:tcBorders>
              <w:bottom w:val="single" w:sz="4" w:space="0" w:color="000000"/>
              <w:right w:val="single" w:sz="4" w:space="0" w:color="000000"/>
            </w:tcBorders>
            <w:noWrap/>
            <w:tcMar>
              <w:top w:w="0" w:type="dxa"/>
              <w:left w:w="70" w:type="dxa"/>
              <w:bottom w:w="0" w:type="dxa"/>
              <w:right w:w="70" w:type="dxa"/>
            </w:tcMar>
            <w:vAlign w:val="bottom"/>
          </w:tcPr>
          <w:p w14:paraId="2435D2B4" w14:textId="273E3FC7"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1</w:t>
            </w:r>
          </w:p>
        </w:tc>
        <w:tc>
          <w:tcPr>
            <w:tcW w:w="1701" w:type="dxa"/>
            <w:tcBorders>
              <w:bottom w:val="single" w:sz="4" w:space="0" w:color="000000"/>
              <w:right w:val="single" w:sz="4" w:space="0" w:color="000000"/>
            </w:tcBorders>
            <w:noWrap/>
            <w:tcMar>
              <w:top w:w="0" w:type="dxa"/>
              <w:left w:w="70" w:type="dxa"/>
              <w:bottom w:w="0" w:type="dxa"/>
              <w:right w:w="70" w:type="dxa"/>
            </w:tcMar>
            <w:vAlign w:val="bottom"/>
          </w:tcPr>
          <w:p w14:paraId="3FE11390" w14:textId="2710BBCA"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313</w:t>
            </w:r>
          </w:p>
        </w:tc>
      </w:tr>
      <w:tr w:rsidR="00146258" w14:paraId="4D06A52A" w14:textId="77777777">
        <w:trPr>
          <w:trHeight w:val="315"/>
          <w:jc w:val="center"/>
        </w:trPr>
        <w:tc>
          <w:tcPr>
            <w:tcW w:w="567"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4B2B34E" w14:textId="77777777" w:rsidR="00146258" w:rsidRDefault="006D6C6F">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8.</w:t>
            </w:r>
          </w:p>
        </w:tc>
        <w:tc>
          <w:tcPr>
            <w:tcW w:w="4253" w:type="dxa"/>
            <w:tcBorders>
              <w:bottom w:val="single" w:sz="4" w:space="0" w:color="000000"/>
              <w:right w:val="single" w:sz="4" w:space="0" w:color="000000"/>
            </w:tcBorders>
            <w:noWrap/>
            <w:tcMar>
              <w:top w:w="0" w:type="dxa"/>
              <w:left w:w="70" w:type="dxa"/>
              <w:bottom w:w="0" w:type="dxa"/>
              <w:right w:w="70" w:type="dxa"/>
            </w:tcMar>
            <w:vAlign w:val="bottom"/>
          </w:tcPr>
          <w:p w14:paraId="26957B99" w14:textId="77777777" w:rsidR="00146258" w:rsidRDefault="006D6C6F">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Łuszczanów II</w:t>
            </w:r>
          </w:p>
        </w:tc>
        <w:tc>
          <w:tcPr>
            <w:tcW w:w="1417" w:type="dxa"/>
            <w:tcBorders>
              <w:bottom w:val="single" w:sz="4" w:space="0" w:color="000000"/>
              <w:right w:val="single" w:sz="4" w:space="0" w:color="000000"/>
            </w:tcBorders>
            <w:noWrap/>
            <w:tcMar>
              <w:top w:w="0" w:type="dxa"/>
              <w:left w:w="70" w:type="dxa"/>
              <w:bottom w:w="0" w:type="dxa"/>
              <w:right w:w="70" w:type="dxa"/>
            </w:tcMar>
            <w:vAlign w:val="bottom"/>
          </w:tcPr>
          <w:p w14:paraId="4FB36244" w14:textId="4800E9E2"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8</w:t>
            </w:r>
          </w:p>
        </w:tc>
        <w:tc>
          <w:tcPr>
            <w:tcW w:w="1276" w:type="dxa"/>
            <w:tcBorders>
              <w:bottom w:val="single" w:sz="4" w:space="0" w:color="000000"/>
              <w:right w:val="single" w:sz="4" w:space="0" w:color="000000"/>
            </w:tcBorders>
            <w:noWrap/>
            <w:tcMar>
              <w:top w:w="0" w:type="dxa"/>
              <w:left w:w="70" w:type="dxa"/>
              <w:bottom w:w="0" w:type="dxa"/>
              <w:right w:w="70" w:type="dxa"/>
            </w:tcMar>
            <w:vAlign w:val="bottom"/>
          </w:tcPr>
          <w:p w14:paraId="2FCDA1B2" w14:textId="6619511A"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1</w:t>
            </w:r>
          </w:p>
        </w:tc>
        <w:tc>
          <w:tcPr>
            <w:tcW w:w="1701" w:type="dxa"/>
            <w:tcBorders>
              <w:bottom w:val="single" w:sz="4" w:space="0" w:color="000000"/>
              <w:right w:val="single" w:sz="4" w:space="0" w:color="000000"/>
            </w:tcBorders>
            <w:noWrap/>
            <w:tcMar>
              <w:top w:w="0" w:type="dxa"/>
              <w:left w:w="70" w:type="dxa"/>
              <w:bottom w:w="0" w:type="dxa"/>
              <w:right w:w="70" w:type="dxa"/>
            </w:tcMar>
            <w:vAlign w:val="bottom"/>
          </w:tcPr>
          <w:p w14:paraId="7EC0FF14" w14:textId="36B6185F"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27</w:t>
            </w:r>
          </w:p>
        </w:tc>
      </w:tr>
      <w:tr w:rsidR="00146258" w14:paraId="3523AE82" w14:textId="77777777">
        <w:trPr>
          <w:trHeight w:val="315"/>
          <w:jc w:val="center"/>
        </w:trPr>
        <w:tc>
          <w:tcPr>
            <w:tcW w:w="567"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2FB22B0" w14:textId="77777777" w:rsidR="00146258" w:rsidRDefault="006D6C6F">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9.</w:t>
            </w:r>
          </w:p>
        </w:tc>
        <w:tc>
          <w:tcPr>
            <w:tcW w:w="4253" w:type="dxa"/>
            <w:tcBorders>
              <w:bottom w:val="single" w:sz="4" w:space="0" w:color="000000"/>
              <w:right w:val="single" w:sz="4" w:space="0" w:color="000000"/>
            </w:tcBorders>
            <w:noWrap/>
            <w:tcMar>
              <w:top w:w="0" w:type="dxa"/>
              <w:left w:w="70" w:type="dxa"/>
              <w:bottom w:w="0" w:type="dxa"/>
              <w:right w:w="70" w:type="dxa"/>
            </w:tcMar>
            <w:vAlign w:val="bottom"/>
          </w:tcPr>
          <w:p w14:paraId="476E7907" w14:textId="77777777" w:rsidR="00146258" w:rsidRDefault="006D6C6F">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Łuszczanówek</w:t>
            </w:r>
          </w:p>
        </w:tc>
        <w:tc>
          <w:tcPr>
            <w:tcW w:w="1417" w:type="dxa"/>
            <w:tcBorders>
              <w:bottom w:val="single" w:sz="4" w:space="0" w:color="000000"/>
              <w:right w:val="single" w:sz="4" w:space="0" w:color="000000"/>
            </w:tcBorders>
            <w:noWrap/>
            <w:tcMar>
              <w:top w:w="0" w:type="dxa"/>
              <w:left w:w="70" w:type="dxa"/>
              <w:bottom w:w="0" w:type="dxa"/>
              <w:right w:w="70" w:type="dxa"/>
            </w:tcMar>
            <w:vAlign w:val="bottom"/>
          </w:tcPr>
          <w:p w14:paraId="7425D922" w14:textId="5599C1FD" w:rsidR="00146258" w:rsidRDefault="006D6C6F">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 xml:space="preserve"> </w:t>
            </w:r>
            <w:r w:rsidR="007E2222">
              <w:rPr>
                <w:rFonts w:ascii="Calibri" w:eastAsia="Times New Roman" w:hAnsi="Calibri" w:cs="Calibri"/>
                <w:color w:val="000000"/>
                <w:kern w:val="0"/>
                <w:sz w:val="23"/>
                <w:szCs w:val="23"/>
                <w:lang w:eastAsia="pl-PL" w:bidi="ar-SA"/>
              </w:rPr>
              <w:t>17</w:t>
            </w:r>
          </w:p>
        </w:tc>
        <w:tc>
          <w:tcPr>
            <w:tcW w:w="1276" w:type="dxa"/>
            <w:tcBorders>
              <w:bottom w:val="single" w:sz="4" w:space="0" w:color="000000"/>
              <w:right w:val="single" w:sz="4" w:space="0" w:color="000000"/>
            </w:tcBorders>
            <w:noWrap/>
            <w:tcMar>
              <w:top w:w="0" w:type="dxa"/>
              <w:left w:w="70" w:type="dxa"/>
              <w:bottom w:w="0" w:type="dxa"/>
              <w:right w:w="70" w:type="dxa"/>
            </w:tcMar>
            <w:vAlign w:val="bottom"/>
          </w:tcPr>
          <w:p w14:paraId="6B07D427" w14:textId="1F0F1ACC"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0</w:t>
            </w:r>
          </w:p>
        </w:tc>
        <w:tc>
          <w:tcPr>
            <w:tcW w:w="1701" w:type="dxa"/>
            <w:tcBorders>
              <w:bottom w:val="single" w:sz="4" w:space="0" w:color="000000"/>
              <w:right w:val="single" w:sz="4" w:space="0" w:color="000000"/>
            </w:tcBorders>
            <w:noWrap/>
            <w:tcMar>
              <w:top w:w="0" w:type="dxa"/>
              <w:left w:w="70" w:type="dxa"/>
              <w:bottom w:w="0" w:type="dxa"/>
              <w:right w:w="70" w:type="dxa"/>
            </w:tcMar>
            <w:vAlign w:val="bottom"/>
          </w:tcPr>
          <w:p w14:paraId="2662BE1A" w14:textId="46CC1A05"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42</w:t>
            </w:r>
          </w:p>
        </w:tc>
      </w:tr>
      <w:tr w:rsidR="00146258" w14:paraId="6EE84D4A" w14:textId="77777777">
        <w:trPr>
          <w:trHeight w:val="315"/>
          <w:jc w:val="center"/>
        </w:trPr>
        <w:tc>
          <w:tcPr>
            <w:tcW w:w="567"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4EA7A82" w14:textId="77777777" w:rsidR="00146258" w:rsidRDefault="006D6C6F">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10.</w:t>
            </w:r>
          </w:p>
        </w:tc>
        <w:tc>
          <w:tcPr>
            <w:tcW w:w="4253" w:type="dxa"/>
            <w:tcBorders>
              <w:bottom w:val="single" w:sz="4" w:space="0" w:color="000000"/>
              <w:right w:val="single" w:sz="4" w:space="0" w:color="000000"/>
            </w:tcBorders>
            <w:noWrap/>
            <w:tcMar>
              <w:top w:w="0" w:type="dxa"/>
              <w:left w:w="70" w:type="dxa"/>
              <w:bottom w:w="0" w:type="dxa"/>
              <w:right w:w="70" w:type="dxa"/>
            </w:tcMar>
            <w:vAlign w:val="bottom"/>
          </w:tcPr>
          <w:p w14:paraId="226A996E" w14:textId="77777777" w:rsidR="00146258" w:rsidRDefault="006D6C6F">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Model</w:t>
            </w:r>
          </w:p>
        </w:tc>
        <w:tc>
          <w:tcPr>
            <w:tcW w:w="1417" w:type="dxa"/>
            <w:tcBorders>
              <w:bottom w:val="single" w:sz="4" w:space="0" w:color="000000"/>
              <w:right w:val="single" w:sz="4" w:space="0" w:color="000000"/>
            </w:tcBorders>
            <w:noWrap/>
            <w:tcMar>
              <w:top w:w="0" w:type="dxa"/>
              <w:left w:w="70" w:type="dxa"/>
              <w:bottom w:w="0" w:type="dxa"/>
              <w:right w:w="70" w:type="dxa"/>
            </w:tcMar>
            <w:vAlign w:val="bottom"/>
          </w:tcPr>
          <w:p w14:paraId="6E8CE062" w14:textId="41BB89A4" w:rsidR="00146258" w:rsidRDefault="006D6C6F">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 </w:t>
            </w:r>
            <w:r w:rsidR="007E2222">
              <w:rPr>
                <w:rFonts w:ascii="Calibri" w:eastAsia="Times New Roman" w:hAnsi="Calibri" w:cs="Calibri"/>
                <w:color w:val="000000"/>
                <w:kern w:val="0"/>
                <w:sz w:val="23"/>
                <w:szCs w:val="23"/>
                <w:lang w:eastAsia="pl-PL" w:bidi="ar-SA"/>
              </w:rPr>
              <w:t>68</w:t>
            </w:r>
          </w:p>
        </w:tc>
        <w:tc>
          <w:tcPr>
            <w:tcW w:w="1276" w:type="dxa"/>
            <w:tcBorders>
              <w:bottom w:val="single" w:sz="4" w:space="0" w:color="000000"/>
              <w:right w:val="single" w:sz="4" w:space="0" w:color="000000"/>
            </w:tcBorders>
            <w:noWrap/>
            <w:tcMar>
              <w:top w:w="0" w:type="dxa"/>
              <w:left w:w="70" w:type="dxa"/>
              <w:bottom w:w="0" w:type="dxa"/>
              <w:right w:w="70" w:type="dxa"/>
            </w:tcMar>
            <w:vAlign w:val="bottom"/>
          </w:tcPr>
          <w:p w14:paraId="2D88FE1F" w14:textId="529C30EB"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5</w:t>
            </w:r>
          </w:p>
        </w:tc>
        <w:tc>
          <w:tcPr>
            <w:tcW w:w="1701" w:type="dxa"/>
            <w:tcBorders>
              <w:bottom w:val="single" w:sz="4" w:space="0" w:color="000000"/>
              <w:right w:val="single" w:sz="4" w:space="0" w:color="000000"/>
            </w:tcBorders>
            <w:noWrap/>
            <w:tcMar>
              <w:top w:w="0" w:type="dxa"/>
              <w:left w:w="70" w:type="dxa"/>
              <w:bottom w:w="0" w:type="dxa"/>
              <w:right w:w="70" w:type="dxa"/>
            </w:tcMar>
            <w:vAlign w:val="bottom"/>
          </w:tcPr>
          <w:p w14:paraId="7B89C21A" w14:textId="4AD88BA2"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184</w:t>
            </w:r>
          </w:p>
        </w:tc>
      </w:tr>
      <w:tr w:rsidR="00146258" w14:paraId="140AB6CD" w14:textId="77777777">
        <w:trPr>
          <w:trHeight w:val="315"/>
          <w:jc w:val="center"/>
        </w:trPr>
        <w:tc>
          <w:tcPr>
            <w:tcW w:w="567"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0E9F4CF" w14:textId="77777777" w:rsidR="00146258" w:rsidRDefault="006D6C6F">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11.</w:t>
            </w:r>
          </w:p>
        </w:tc>
        <w:tc>
          <w:tcPr>
            <w:tcW w:w="4253" w:type="dxa"/>
            <w:tcBorders>
              <w:bottom w:val="single" w:sz="4" w:space="0" w:color="000000"/>
              <w:right w:val="single" w:sz="4" w:space="0" w:color="000000"/>
            </w:tcBorders>
            <w:noWrap/>
            <w:tcMar>
              <w:top w:w="0" w:type="dxa"/>
              <w:left w:w="70" w:type="dxa"/>
              <w:bottom w:w="0" w:type="dxa"/>
              <w:right w:w="70" w:type="dxa"/>
            </w:tcMar>
            <w:vAlign w:val="bottom"/>
          </w:tcPr>
          <w:p w14:paraId="0A619CD1" w14:textId="77777777" w:rsidR="00146258" w:rsidRDefault="006D6C6F">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Pacyna</w:t>
            </w:r>
          </w:p>
        </w:tc>
        <w:tc>
          <w:tcPr>
            <w:tcW w:w="1417" w:type="dxa"/>
            <w:tcBorders>
              <w:bottom w:val="single" w:sz="4" w:space="0" w:color="000000"/>
              <w:right w:val="single" w:sz="4" w:space="0" w:color="000000"/>
            </w:tcBorders>
            <w:noWrap/>
            <w:tcMar>
              <w:top w:w="0" w:type="dxa"/>
              <w:left w:w="70" w:type="dxa"/>
              <w:bottom w:w="0" w:type="dxa"/>
              <w:right w:w="70" w:type="dxa"/>
            </w:tcMar>
            <w:vAlign w:val="bottom"/>
          </w:tcPr>
          <w:p w14:paraId="5DC9BBD1" w14:textId="499DE18F" w:rsidR="00146258" w:rsidRDefault="006D6C6F">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 </w:t>
            </w:r>
            <w:r w:rsidR="007E2222">
              <w:rPr>
                <w:rFonts w:ascii="Calibri" w:eastAsia="Times New Roman" w:hAnsi="Calibri" w:cs="Calibri"/>
                <w:color w:val="000000"/>
                <w:kern w:val="0"/>
                <w:sz w:val="23"/>
                <w:szCs w:val="23"/>
                <w:lang w:eastAsia="pl-PL" w:bidi="ar-SA"/>
              </w:rPr>
              <w:t>55</w:t>
            </w:r>
          </w:p>
        </w:tc>
        <w:tc>
          <w:tcPr>
            <w:tcW w:w="1276" w:type="dxa"/>
            <w:tcBorders>
              <w:bottom w:val="single" w:sz="4" w:space="0" w:color="000000"/>
              <w:right w:val="single" w:sz="4" w:space="0" w:color="000000"/>
            </w:tcBorders>
            <w:noWrap/>
            <w:tcMar>
              <w:top w:w="0" w:type="dxa"/>
              <w:left w:w="70" w:type="dxa"/>
              <w:bottom w:w="0" w:type="dxa"/>
              <w:right w:w="70" w:type="dxa"/>
            </w:tcMar>
            <w:vAlign w:val="bottom"/>
          </w:tcPr>
          <w:p w14:paraId="1F371C1E" w14:textId="4F9B9276"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1</w:t>
            </w:r>
          </w:p>
        </w:tc>
        <w:tc>
          <w:tcPr>
            <w:tcW w:w="1701" w:type="dxa"/>
            <w:tcBorders>
              <w:bottom w:val="single" w:sz="4" w:space="0" w:color="000000"/>
              <w:right w:val="single" w:sz="4" w:space="0" w:color="000000"/>
            </w:tcBorders>
            <w:noWrap/>
            <w:tcMar>
              <w:top w:w="0" w:type="dxa"/>
              <w:left w:w="70" w:type="dxa"/>
              <w:bottom w:w="0" w:type="dxa"/>
              <w:right w:w="70" w:type="dxa"/>
            </w:tcMar>
            <w:vAlign w:val="bottom"/>
          </w:tcPr>
          <w:p w14:paraId="203E608D" w14:textId="7E02E1C1"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155</w:t>
            </w:r>
          </w:p>
        </w:tc>
      </w:tr>
      <w:tr w:rsidR="00146258" w14:paraId="52407241" w14:textId="77777777">
        <w:trPr>
          <w:trHeight w:val="315"/>
          <w:jc w:val="center"/>
        </w:trPr>
        <w:tc>
          <w:tcPr>
            <w:tcW w:w="567"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A138513" w14:textId="77777777" w:rsidR="00146258" w:rsidRDefault="006D6C6F">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12.</w:t>
            </w:r>
          </w:p>
        </w:tc>
        <w:tc>
          <w:tcPr>
            <w:tcW w:w="4253" w:type="dxa"/>
            <w:tcBorders>
              <w:bottom w:val="single" w:sz="4" w:space="0" w:color="000000"/>
              <w:right w:val="single" w:sz="4" w:space="0" w:color="000000"/>
            </w:tcBorders>
            <w:noWrap/>
            <w:tcMar>
              <w:top w:w="0" w:type="dxa"/>
              <w:left w:w="70" w:type="dxa"/>
              <w:bottom w:w="0" w:type="dxa"/>
              <w:right w:w="70" w:type="dxa"/>
            </w:tcMar>
            <w:vAlign w:val="bottom"/>
          </w:tcPr>
          <w:p w14:paraId="59E5295B" w14:textId="77777777" w:rsidR="00146258" w:rsidRDefault="006D6C6F">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Podatkówek</w:t>
            </w:r>
          </w:p>
        </w:tc>
        <w:tc>
          <w:tcPr>
            <w:tcW w:w="1417" w:type="dxa"/>
            <w:tcBorders>
              <w:bottom w:val="single" w:sz="4" w:space="0" w:color="000000"/>
              <w:right w:val="single" w:sz="4" w:space="0" w:color="000000"/>
            </w:tcBorders>
            <w:noWrap/>
            <w:tcMar>
              <w:top w:w="0" w:type="dxa"/>
              <w:left w:w="70" w:type="dxa"/>
              <w:bottom w:w="0" w:type="dxa"/>
              <w:right w:w="70" w:type="dxa"/>
            </w:tcMar>
            <w:vAlign w:val="bottom"/>
          </w:tcPr>
          <w:p w14:paraId="477060D9" w14:textId="4B2129B0" w:rsidR="00146258" w:rsidRDefault="006D6C6F">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 </w:t>
            </w:r>
            <w:r w:rsidR="007E2222">
              <w:rPr>
                <w:rFonts w:ascii="Calibri" w:eastAsia="Times New Roman" w:hAnsi="Calibri" w:cs="Calibri"/>
                <w:color w:val="000000"/>
                <w:kern w:val="0"/>
                <w:sz w:val="23"/>
                <w:szCs w:val="23"/>
                <w:lang w:eastAsia="pl-PL" w:bidi="ar-SA"/>
              </w:rPr>
              <w:t>32</w:t>
            </w:r>
          </w:p>
        </w:tc>
        <w:tc>
          <w:tcPr>
            <w:tcW w:w="1276" w:type="dxa"/>
            <w:tcBorders>
              <w:bottom w:val="single" w:sz="4" w:space="0" w:color="000000"/>
              <w:right w:val="single" w:sz="4" w:space="0" w:color="000000"/>
            </w:tcBorders>
            <w:noWrap/>
            <w:tcMar>
              <w:top w:w="0" w:type="dxa"/>
              <w:left w:w="70" w:type="dxa"/>
              <w:bottom w:w="0" w:type="dxa"/>
              <w:right w:w="70" w:type="dxa"/>
            </w:tcMar>
            <w:vAlign w:val="bottom"/>
          </w:tcPr>
          <w:p w14:paraId="3D40480A" w14:textId="52492944"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1</w:t>
            </w:r>
          </w:p>
        </w:tc>
        <w:tc>
          <w:tcPr>
            <w:tcW w:w="1701" w:type="dxa"/>
            <w:tcBorders>
              <w:bottom w:val="single" w:sz="4" w:space="0" w:color="000000"/>
              <w:right w:val="single" w:sz="4" w:space="0" w:color="000000"/>
            </w:tcBorders>
            <w:noWrap/>
            <w:tcMar>
              <w:top w:w="0" w:type="dxa"/>
              <w:left w:w="70" w:type="dxa"/>
              <w:bottom w:w="0" w:type="dxa"/>
              <w:right w:w="70" w:type="dxa"/>
            </w:tcMar>
            <w:vAlign w:val="bottom"/>
          </w:tcPr>
          <w:p w14:paraId="66186DFD" w14:textId="14F18AD1"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99</w:t>
            </w:r>
          </w:p>
        </w:tc>
      </w:tr>
      <w:tr w:rsidR="00146258" w14:paraId="2EEDFBA0" w14:textId="77777777">
        <w:trPr>
          <w:trHeight w:val="315"/>
          <w:jc w:val="center"/>
        </w:trPr>
        <w:tc>
          <w:tcPr>
            <w:tcW w:w="567"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D6BFE4F" w14:textId="77777777" w:rsidR="00146258" w:rsidRDefault="006D6C6F">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13.</w:t>
            </w:r>
          </w:p>
        </w:tc>
        <w:tc>
          <w:tcPr>
            <w:tcW w:w="4253" w:type="dxa"/>
            <w:tcBorders>
              <w:bottom w:val="single" w:sz="4" w:space="0" w:color="000000"/>
              <w:right w:val="single" w:sz="4" w:space="0" w:color="000000"/>
            </w:tcBorders>
            <w:noWrap/>
            <w:tcMar>
              <w:top w:w="0" w:type="dxa"/>
              <w:left w:w="70" w:type="dxa"/>
              <w:bottom w:w="0" w:type="dxa"/>
              <w:right w:w="70" w:type="dxa"/>
            </w:tcMar>
            <w:vAlign w:val="bottom"/>
          </w:tcPr>
          <w:p w14:paraId="0307D640" w14:textId="77777777" w:rsidR="00146258" w:rsidRDefault="006D6C6F">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Podczachy</w:t>
            </w:r>
          </w:p>
        </w:tc>
        <w:tc>
          <w:tcPr>
            <w:tcW w:w="1417" w:type="dxa"/>
            <w:tcBorders>
              <w:bottom w:val="single" w:sz="4" w:space="0" w:color="000000"/>
              <w:right w:val="single" w:sz="4" w:space="0" w:color="000000"/>
            </w:tcBorders>
            <w:noWrap/>
            <w:tcMar>
              <w:top w:w="0" w:type="dxa"/>
              <w:left w:w="70" w:type="dxa"/>
              <w:bottom w:w="0" w:type="dxa"/>
              <w:right w:w="70" w:type="dxa"/>
            </w:tcMar>
            <w:vAlign w:val="bottom"/>
          </w:tcPr>
          <w:p w14:paraId="5EB2F58B" w14:textId="7EFBB345" w:rsidR="00146258" w:rsidRDefault="006D6C6F">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 </w:t>
            </w:r>
            <w:r w:rsidR="007E2222">
              <w:rPr>
                <w:rFonts w:ascii="Calibri" w:eastAsia="Times New Roman" w:hAnsi="Calibri" w:cs="Calibri"/>
                <w:color w:val="000000"/>
                <w:kern w:val="0"/>
                <w:sz w:val="23"/>
                <w:szCs w:val="23"/>
                <w:lang w:eastAsia="pl-PL" w:bidi="ar-SA"/>
              </w:rPr>
              <w:t>50</w:t>
            </w:r>
          </w:p>
        </w:tc>
        <w:tc>
          <w:tcPr>
            <w:tcW w:w="1276" w:type="dxa"/>
            <w:tcBorders>
              <w:bottom w:val="single" w:sz="4" w:space="0" w:color="000000"/>
              <w:right w:val="single" w:sz="4" w:space="0" w:color="000000"/>
            </w:tcBorders>
            <w:noWrap/>
            <w:tcMar>
              <w:top w:w="0" w:type="dxa"/>
              <w:left w:w="70" w:type="dxa"/>
              <w:bottom w:w="0" w:type="dxa"/>
              <w:right w:w="70" w:type="dxa"/>
            </w:tcMar>
            <w:vAlign w:val="bottom"/>
          </w:tcPr>
          <w:p w14:paraId="1282BA5B" w14:textId="7EB4CF4D"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2</w:t>
            </w:r>
          </w:p>
        </w:tc>
        <w:tc>
          <w:tcPr>
            <w:tcW w:w="1701" w:type="dxa"/>
            <w:tcBorders>
              <w:bottom w:val="single" w:sz="4" w:space="0" w:color="000000"/>
              <w:right w:val="single" w:sz="4" w:space="0" w:color="000000"/>
            </w:tcBorders>
            <w:noWrap/>
            <w:tcMar>
              <w:top w:w="0" w:type="dxa"/>
              <w:left w:w="70" w:type="dxa"/>
              <w:bottom w:w="0" w:type="dxa"/>
              <w:right w:w="70" w:type="dxa"/>
            </w:tcMar>
            <w:vAlign w:val="bottom"/>
          </w:tcPr>
          <w:p w14:paraId="3C33EBE8" w14:textId="47D62E23"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127</w:t>
            </w:r>
          </w:p>
        </w:tc>
      </w:tr>
      <w:tr w:rsidR="00146258" w14:paraId="398248DA" w14:textId="77777777">
        <w:trPr>
          <w:trHeight w:val="315"/>
          <w:jc w:val="center"/>
        </w:trPr>
        <w:tc>
          <w:tcPr>
            <w:tcW w:w="567"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ADAE284" w14:textId="77777777" w:rsidR="00146258" w:rsidRDefault="006D6C6F">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14.</w:t>
            </w:r>
          </w:p>
        </w:tc>
        <w:tc>
          <w:tcPr>
            <w:tcW w:w="4253" w:type="dxa"/>
            <w:tcBorders>
              <w:bottom w:val="single" w:sz="4" w:space="0" w:color="000000"/>
              <w:right w:val="single" w:sz="4" w:space="0" w:color="000000"/>
            </w:tcBorders>
            <w:noWrap/>
            <w:tcMar>
              <w:top w:w="0" w:type="dxa"/>
              <w:left w:w="70" w:type="dxa"/>
              <w:bottom w:w="0" w:type="dxa"/>
              <w:right w:w="70" w:type="dxa"/>
            </w:tcMar>
            <w:vAlign w:val="bottom"/>
          </w:tcPr>
          <w:p w14:paraId="3A30E767" w14:textId="77777777" w:rsidR="00146258" w:rsidRDefault="006D6C6F">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Przylaski</w:t>
            </w:r>
          </w:p>
        </w:tc>
        <w:tc>
          <w:tcPr>
            <w:tcW w:w="1417" w:type="dxa"/>
            <w:tcBorders>
              <w:bottom w:val="single" w:sz="4" w:space="0" w:color="000000"/>
              <w:right w:val="single" w:sz="4" w:space="0" w:color="000000"/>
            </w:tcBorders>
            <w:noWrap/>
            <w:tcMar>
              <w:top w:w="0" w:type="dxa"/>
              <w:left w:w="70" w:type="dxa"/>
              <w:bottom w:w="0" w:type="dxa"/>
              <w:right w:w="70" w:type="dxa"/>
            </w:tcMar>
            <w:vAlign w:val="bottom"/>
          </w:tcPr>
          <w:p w14:paraId="012A213B" w14:textId="7C175C42" w:rsidR="00146258" w:rsidRDefault="006D6C6F">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 </w:t>
            </w:r>
            <w:r w:rsidR="007E2222">
              <w:rPr>
                <w:rFonts w:ascii="Calibri" w:eastAsia="Times New Roman" w:hAnsi="Calibri" w:cs="Calibri"/>
                <w:color w:val="000000"/>
                <w:kern w:val="0"/>
                <w:sz w:val="23"/>
                <w:szCs w:val="23"/>
                <w:lang w:eastAsia="pl-PL" w:bidi="ar-SA"/>
              </w:rPr>
              <w:t>14</w:t>
            </w:r>
          </w:p>
        </w:tc>
        <w:tc>
          <w:tcPr>
            <w:tcW w:w="1276" w:type="dxa"/>
            <w:tcBorders>
              <w:bottom w:val="single" w:sz="4" w:space="0" w:color="000000"/>
              <w:right w:val="single" w:sz="4" w:space="0" w:color="000000"/>
            </w:tcBorders>
            <w:noWrap/>
            <w:tcMar>
              <w:top w:w="0" w:type="dxa"/>
              <w:left w:w="70" w:type="dxa"/>
              <w:bottom w:w="0" w:type="dxa"/>
              <w:right w:w="70" w:type="dxa"/>
            </w:tcMar>
            <w:vAlign w:val="bottom"/>
          </w:tcPr>
          <w:p w14:paraId="48497A7F" w14:textId="273B5D4B"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0</w:t>
            </w:r>
          </w:p>
        </w:tc>
        <w:tc>
          <w:tcPr>
            <w:tcW w:w="1701" w:type="dxa"/>
            <w:tcBorders>
              <w:bottom w:val="single" w:sz="4" w:space="0" w:color="000000"/>
              <w:right w:val="single" w:sz="4" w:space="0" w:color="000000"/>
            </w:tcBorders>
            <w:noWrap/>
            <w:tcMar>
              <w:top w:w="0" w:type="dxa"/>
              <w:left w:w="70" w:type="dxa"/>
              <w:bottom w:w="0" w:type="dxa"/>
              <w:right w:w="70" w:type="dxa"/>
            </w:tcMar>
            <w:vAlign w:val="bottom"/>
          </w:tcPr>
          <w:p w14:paraId="45ED3E78" w14:textId="0812999A"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40</w:t>
            </w:r>
          </w:p>
        </w:tc>
      </w:tr>
      <w:tr w:rsidR="00146258" w14:paraId="6C68FFC7" w14:textId="77777777">
        <w:trPr>
          <w:trHeight w:val="315"/>
          <w:jc w:val="center"/>
        </w:trPr>
        <w:tc>
          <w:tcPr>
            <w:tcW w:w="567"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631A311" w14:textId="77777777" w:rsidR="00146258" w:rsidRDefault="006D6C6F">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15.</w:t>
            </w:r>
          </w:p>
        </w:tc>
        <w:tc>
          <w:tcPr>
            <w:tcW w:w="4253" w:type="dxa"/>
            <w:tcBorders>
              <w:bottom w:val="single" w:sz="4" w:space="0" w:color="000000"/>
              <w:right w:val="single" w:sz="4" w:space="0" w:color="000000"/>
            </w:tcBorders>
            <w:noWrap/>
            <w:tcMar>
              <w:top w:w="0" w:type="dxa"/>
              <w:left w:w="70" w:type="dxa"/>
              <w:bottom w:w="0" w:type="dxa"/>
              <w:right w:w="70" w:type="dxa"/>
            </w:tcMar>
            <w:vAlign w:val="bottom"/>
          </w:tcPr>
          <w:p w14:paraId="4949B524" w14:textId="77777777" w:rsidR="00146258" w:rsidRDefault="006D6C6F">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Radycza</w:t>
            </w:r>
          </w:p>
        </w:tc>
        <w:tc>
          <w:tcPr>
            <w:tcW w:w="1417" w:type="dxa"/>
            <w:tcBorders>
              <w:bottom w:val="single" w:sz="4" w:space="0" w:color="000000"/>
              <w:right w:val="single" w:sz="4" w:space="0" w:color="000000"/>
            </w:tcBorders>
            <w:noWrap/>
            <w:tcMar>
              <w:top w:w="0" w:type="dxa"/>
              <w:left w:w="70" w:type="dxa"/>
              <w:bottom w:w="0" w:type="dxa"/>
              <w:right w:w="70" w:type="dxa"/>
            </w:tcMar>
            <w:vAlign w:val="bottom"/>
          </w:tcPr>
          <w:p w14:paraId="2BB70A7C" w14:textId="1A6CB76C" w:rsidR="00146258" w:rsidRDefault="006D6C6F">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 </w:t>
            </w:r>
            <w:r w:rsidR="007E2222">
              <w:rPr>
                <w:rFonts w:ascii="Calibri" w:eastAsia="Times New Roman" w:hAnsi="Calibri" w:cs="Calibri"/>
                <w:color w:val="000000"/>
                <w:kern w:val="0"/>
                <w:sz w:val="23"/>
                <w:szCs w:val="23"/>
                <w:lang w:eastAsia="pl-PL" w:bidi="ar-SA"/>
              </w:rPr>
              <w:t>21</w:t>
            </w:r>
          </w:p>
        </w:tc>
        <w:tc>
          <w:tcPr>
            <w:tcW w:w="1276" w:type="dxa"/>
            <w:tcBorders>
              <w:bottom w:val="single" w:sz="4" w:space="0" w:color="000000"/>
              <w:right w:val="single" w:sz="4" w:space="0" w:color="000000"/>
            </w:tcBorders>
            <w:noWrap/>
            <w:tcMar>
              <w:top w:w="0" w:type="dxa"/>
              <w:left w:w="70" w:type="dxa"/>
              <w:bottom w:w="0" w:type="dxa"/>
              <w:right w:w="70" w:type="dxa"/>
            </w:tcMar>
            <w:vAlign w:val="bottom"/>
          </w:tcPr>
          <w:p w14:paraId="2819F9CF" w14:textId="769462F4"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0</w:t>
            </w:r>
          </w:p>
        </w:tc>
        <w:tc>
          <w:tcPr>
            <w:tcW w:w="1701" w:type="dxa"/>
            <w:tcBorders>
              <w:bottom w:val="single" w:sz="4" w:space="0" w:color="000000"/>
              <w:right w:val="single" w:sz="4" w:space="0" w:color="000000"/>
            </w:tcBorders>
            <w:noWrap/>
            <w:tcMar>
              <w:top w:w="0" w:type="dxa"/>
              <w:left w:w="70" w:type="dxa"/>
              <w:bottom w:w="0" w:type="dxa"/>
              <w:right w:w="70" w:type="dxa"/>
            </w:tcMar>
            <w:vAlign w:val="bottom"/>
          </w:tcPr>
          <w:p w14:paraId="07914DF9" w14:textId="004F203D"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78</w:t>
            </w:r>
          </w:p>
        </w:tc>
      </w:tr>
      <w:tr w:rsidR="00146258" w14:paraId="30D57175" w14:textId="77777777">
        <w:trPr>
          <w:trHeight w:val="315"/>
          <w:jc w:val="center"/>
        </w:trPr>
        <w:tc>
          <w:tcPr>
            <w:tcW w:w="567"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3296996" w14:textId="77777777" w:rsidR="00146258" w:rsidRDefault="006D6C6F">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16.</w:t>
            </w:r>
          </w:p>
        </w:tc>
        <w:tc>
          <w:tcPr>
            <w:tcW w:w="4253" w:type="dxa"/>
            <w:tcBorders>
              <w:bottom w:val="single" w:sz="4" w:space="0" w:color="000000"/>
              <w:right w:val="single" w:sz="4" w:space="0" w:color="000000"/>
            </w:tcBorders>
            <w:noWrap/>
            <w:tcMar>
              <w:top w:w="0" w:type="dxa"/>
              <w:left w:w="70" w:type="dxa"/>
              <w:bottom w:w="0" w:type="dxa"/>
              <w:right w:w="70" w:type="dxa"/>
            </w:tcMar>
            <w:vAlign w:val="bottom"/>
          </w:tcPr>
          <w:p w14:paraId="36C44F5F" w14:textId="77777777" w:rsidR="00146258" w:rsidRDefault="006D6C6F">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Rakowiec</w:t>
            </w:r>
          </w:p>
        </w:tc>
        <w:tc>
          <w:tcPr>
            <w:tcW w:w="1417" w:type="dxa"/>
            <w:tcBorders>
              <w:bottom w:val="single" w:sz="4" w:space="0" w:color="000000"/>
              <w:right w:val="single" w:sz="4" w:space="0" w:color="000000"/>
            </w:tcBorders>
            <w:noWrap/>
            <w:tcMar>
              <w:top w:w="0" w:type="dxa"/>
              <w:left w:w="70" w:type="dxa"/>
              <w:bottom w:w="0" w:type="dxa"/>
              <w:right w:w="70" w:type="dxa"/>
            </w:tcMar>
            <w:vAlign w:val="bottom"/>
          </w:tcPr>
          <w:p w14:paraId="2425CBFA" w14:textId="48F3C8F0" w:rsidR="00146258" w:rsidRDefault="006D6C6F">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 </w:t>
            </w:r>
            <w:r w:rsidR="007E2222">
              <w:rPr>
                <w:rFonts w:ascii="Calibri" w:eastAsia="Times New Roman" w:hAnsi="Calibri" w:cs="Calibri"/>
                <w:color w:val="000000"/>
                <w:kern w:val="0"/>
                <w:sz w:val="23"/>
                <w:szCs w:val="23"/>
                <w:lang w:eastAsia="pl-PL" w:bidi="ar-SA"/>
              </w:rPr>
              <w:t>42</w:t>
            </w:r>
          </w:p>
        </w:tc>
        <w:tc>
          <w:tcPr>
            <w:tcW w:w="1276" w:type="dxa"/>
            <w:tcBorders>
              <w:bottom w:val="single" w:sz="4" w:space="0" w:color="000000"/>
              <w:right w:val="single" w:sz="4" w:space="0" w:color="000000"/>
            </w:tcBorders>
            <w:noWrap/>
            <w:tcMar>
              <w:top w:w="0" w:type="dxa"/>
              <w:left w:w="70" w:type="dxa"/>
              <w:bottom w:w="0" w:type="dxa"/>
              <w:right w:w="70" w:type="dxa"/>
            </w:tcMar>
            <w:vAlign w:val="bottom"/>
          </w:tcPr>
          <w:p w14:paraId="590EEED7" w14:textId="4B706FA9"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1</w:t>
            </w:r>
          </w:p>
        </w:tc>
        <w:tc>
          <w:tcPr>
            <w:tcW w:w="1701" w:type="dxa"/>
            <w:tcBorders>
              <w:bottom w:val="single" w:sz="4" w:space="0" w:color="000000"/>
              <w:right w:val="single" w:sz="4" w:space="0" w:color="000000"/>
            </w:tcBorders>
            <w:noWrap/>
            <w:tcMar>
              <w:top w:w="0" w:type="dxa"/>
              <w:left w:w="70" w:type="dxa"/>
              <w:bottom w:w="0" w:type="dxa"/>
              <w:right w:w="70" w:type="dxa"/>
            </w:tcMar>
            <w:vAlign w:val="bottom"/>
          </w:tcPr>
          <w:p w14:paraId="2CED90B6" w14:textId="266EE765"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129</w:t>
            </w:r>
          </w:p>
        </w:tc>
      </w:tr>
      <w:tr w:rsidR="00146258" w14:paraId="5F8A0A42" w14:textId="77777777">
        <w:trPr>
          <w:trHeight w:val="315"/>
          <w:jc w:val="center"/>
        </w:trPr>
        <w:tc>
          <w:tcPr>
            <w:tcW w:w="567"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76E5918" w14:textId="77777777" w:rsidR="00146258" w:rsidRDefault="006D6C6F">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17.</w:t>
            </w:r>
          </w:p>
        </w:tc>
        <w:tc>
          <w:tcPr>
            <w:tcW w:w="4253" w:type="dxa"/>
            <w:tcBorders>
              <w:bottom w:val="single" w:sz="4" w:space="0" w:color="000000"/>
              <w:right w:val="single" w:sz="4" w:space="0" w:color="000000"/>
            </w:tcBorders>
            <w:noWrap/>
            <w:tcMar>
              <w:top w:w="0" w:type="dxa"/>
              <w:left w:w="70" w:type="dxa"/>
              <w:bottom w:w="0" w:type="dxa"/>
              <w:right w:w="70" w:type="dxa"/>
            </w:tcMar>
            <w:vAlign w:val="bottom"/>
          </w:tcPr>
          <w:p w14:paraId="2F5C9B0D" w14:textId="77777777" w:rsidR="00146258" w:rsidRDefault="006D6C6F">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Raków</w:t>
            </w:r>
          </w:p>
        </w:tc>
        <w:tc>
          <w:tcPr>
            <w:tcW w:w="1417" w:type="dxa"/>
            <w:tcBorders>
              <w:bottom w:val="single" w:sz="4" w:space="0" w:color="000000"/>
              <w:right w:val="single" w:sz="4" w:space="0" w:color="000000"/>
            </w:tcBorders>
            <w:noWrap/>
            <w:tcMar>
              <w:top w:w="0" w:type="dxa"/>
              <w:left w:w="70" w:type="dxa"/>
              <w:bottom w:w="0" w:type="dxa"/>
              <w:right w:w="70" w:type="dxa"/>
            </w:tcMar>
            <w:vAlign w:val="bottom"/>
          </w:tcPr>
          <w:p w14:paraId="0EB51772" w14:textId="511FBDAB" w:rsidR="00146258" w:rsidRDefault="006D6C6F">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 </w:t>
            </w:r>
            <w:r w:rsidR="007E2222">
              <w:rPr>
                <w:rFonts w:ascii="Calibri" w:eastAsia="Times New Roman" w:hAnsi="Calibri" w:cs="Calibri"/>
                <w:color w:val="000000"/>
                <w:kern w:val="0"/>
                <w:sz w:val="23"/>
                <w:szCs w:val="23"/>
                <w:lang w:eastAsia="pl-PL" w:bidi="ar-SA"/>
              </w:rPr>
              <w:t>39</w:t>
            </w:r>
          </w:p>
        </w:tc>
        <w:tc>
          <w:tcPr>
            <w:tcW w:w="1276" w:type="dxa"/>
            <w:tcBorders>
              <w:bottom w:val="single" w:sz="4" w:space="0" w:color="000000"/>
              <w:right w:val="single" w:sz="4" w:space="0" w:color="000000"/>
            </w:tcBorders>
            <w:noWrap/>
            <w:tcMar>
              <w:top w:w="0" w:type="dxa"/>
              <w:left w:w="70" w:type="dxa"/>
              <w:bottom w:w="0" w:type="dxa"/>
              <w:right w:w="70" w:type="dxa"/>
            </w:tcMar>
            <w:vAlign w:val="bottom"/>
          </w:tcPr>
          <w:p w14:paraId="54511C19" w14:textId="3B5BD498"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1</w:t>
            </w:r>
          </w:p>
        </w:tc>
        <w:tc>
          <w:tcPr>
            <w:tcW w:w="1701" w:type="dxa"/>
            <w:tcBorders>
              <w:bottom w:val="single" w:sz="4" w:space="0" w:color="000000"/>
              <w:right w:val="single" w:sz="4" w:space="0" w:color="000000"/>
            </w:tcBorders>
            <w:noWrap/>
            <w:tcMar>
              <w:top w:w="0" w:type="dxa"/>
              <w:left w:w="70" w:type="dxa"/>
              <w:bottom w:w="0" w:type="dxa"/>
              <w:right w:w="70" w:type="dxa"/>
            </w:tcMar>
            <w:vAlign w:val="bottom"/>
          </w:tcPr>
          <w:p w14:paraId="46AFC0F3" w14:textId="47A5B69F"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154</w:t>
            </w:r>
          </w:p>
        </w:tc>
      </w:tr>
      <w:tr w:rsidR="00146258" w14:paraId="1BE15BD8" w14:textId="77777777">
        <w:trPr>
          <w:trHeight w:val="315"/>
          <w:jc w:val="center"/>
        </w:trPr>
        <w:tc>
          <w:tcPr>
            <w:tcW w:w="567"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DB879F7" w14:textId="77777777" w:rsidR="00146258" w:rsidRDefault="006D6C6F">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18.</w:t>
            </w:r>
          </w:p>
        </w:tc>
        <w:tc>
          <w:tcPr>
            <w:tcW w:w="4253" w:type="dxa"/>
            <w:tcBorders>
              <w:bottom w:val="single" w:sz="4" w:space="0" w:color="000000"/>
              <w:right w:val="single" w:sz="4" w:space="0" w:color="000000"/>
            </w:tcBorders>
            <w:noWrap/>
            <w:tcMar>
              <w:top w:w="0" w:type="dxa"/>
              <w:left w:w="70" w:type="dxa"/>
              <w:bottom w:w="0" w:type="dxa"/>
              <w:right w:w="70" w:type="dxa"/>
            </w:tcMar>
            <w:vAlign w:val="bottom"/>
          </w:tcPr>
          <w:p w14:paraId="392BD977" w14:textId="77777777" w:rsidR="00146258" w:rsidRDefault="006D6C6F">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Remki</w:t>
            </w:r>
          </w:p>
        </w:tc>
        <w:tc>
          <w:tcPr>
            <w:tcW w:w="1417" w:type="dxa"/>
            <w:tcBorders>
              <w:bottom w:val="single" w:sz="4" w:space="0" w:color="000000"/>
              <w:right w:val="single" w:sz="4" w:space="0" w:color="000000"/>
            </w:tcBorders>
            <w:noWrap/>
            <w:tcMar>
              <w:top w:w="0" w:type="dxa"/>
              <w:left w:w="70" w:type="dxa"/>
              <w:bottom w:w="0" w:type="dxa"/>
              <w:right w:w="70" w:type="dxa"/>
            </w:tcMar>
            <w:vAlign w:val="bottom"/>
          </w:tcPr>
          <w:p w14:paraId="624270D0" w14:textId="50D571B4"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28</w:t>
            </w:r>
          </w:p>
        </w:tc>
        <w:tc>
          <w:tcPr>
            <w:tcW w:w="1276" w:type="dxa"/>
            <w:tcBorders>
              <w:bottom w:val="single" w:sz="4" w:space="0" w:color="000000"/>
              <w:right w:val="single" w:sz="4" w:space="0" w:color="000000"/>
            </w:tcBorders>
            <w:noWrap/>
            <w:tcMar>
              <w:top w:w="0" w:type="dxa"/>
              <w:left w:w="70" w:type="dxa"/>
              <w:bottom w:w="0" w:type="dxa"/>
              <w:right w:w="70" w:type="dxa"/>
            </w:tcMar>
            <w:vAlign w:val="bottom"/>
          </w:tcPr>
          <w:p w14:paraId="29EEB973" w14:textId="2777E75A"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2</w:t>
            </w:r>
          </w:p>
        </w:tc>
        <w:tc>
          <w:tcPr>
            <w:tcW w:w="1701" w:type="dxa"/>
            <w:tcBorders>
              <w:bottom w:val="single" w:sz="4" w:space="0" w:color="000000"/>
              <w:right w:val="single" w:sz="4" w:space="0" w:color="000000"/>
            </w:tcBorders>
            <w:noWrap/>
            <w:tcMar>
              <w:top w:w="0" w:type="dxa"/>
              <w:left w:w="70" w:type="dxa"/>
              <w:bottom w:w="0" w:type="dxa"/>
              <w:right w:w="70" w:type="dxa"/>
            </w:tcMar>
            <w:vAlign w:val="bottom"/>
          </w:tcPr>
          <w:p w14:paraId="464D3B1B" w14:textId="32A575D0"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78</w:t>
            </w:r>
          </w:p>
        </w:tc>
      </w:tr>
      <w:tr w:rsidR="00146258" w14:paraId="63A13B49" w14:textId="77777777">
        <w:trPr>
          <w:trHeight w:val="315"/>
          <w:jc w:val="center"/>
        </w:trPr>
        <w:tc>
          <w:tcPr>
            <w:tcW w:w="567"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F8D2990" w14:textId="77777777" w:rsidR="00146258" w:rsidRDefault="006D6C6F">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19.</w:t>
            </w:r>
          </w:p>
        </w:tc>
        <w:tc>
          <w:tcPr>
            <w:tcW w:w="4253"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14:paraId="558046B6" w14:textId="77777777" w:rsidR="00146258" w:rsidRDefault="006D6C6F">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Rezlerka</w:t>
            </w:r>
          </w:p>
        </w:tc>
        <w:tc>
          <w:tcPr>
            <w:tcW w:w="1417" w:type="dxa"/>
            <w:tcBorders>
              <w:bottom w:val="single" w:sz="4" w:space="0" w:color="000000"/>
              <w:right w:val="single" w:sz="4" w:space="0" w:color="000000"/>
            </w:tcBorders>
            <w:noWrap/>
            <w:tcMar>
              <w:top w:w="0" w:type="dxa"/>
              <w:left w:w="70" w:type="dxa"/>
              <w:bottom w:w="0" w:type="dxa"/>
              <w:right w:w="70" w:type="dxa"/>
            </w:tcMar>
            <w:vAlign w:val="bottom"/>
          </w:tcPr>
          <w:p w14:paraId="3525A64F" w14:textId="6123BAA6" w:rsidR="00146258" w:rsidRDefault="006D6C6F">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 </w:t>
            </w:r>
            <w:r w:rsidR="007E2222">
              <w:rPr>
                <w:rFonts w:ascii="Calibri" w:eastAsia="Times New Roman" w:hAnsi="Calibri" w:cs="Calibri"/>
                <w:color w:val="000000"/>
                <w:kern w:val="0"/>
                <w:sz w:val="23"/>
                <w:szCs w:val="23"/>
                <w:lang w:eastAsia="pl-PL" w:bidi="ar-SA"/>
              </w:rPr>
              <w:t>11</w:t>
            </w:r>
          </w:p>
        </w:tc>
        <w:tc>
          <w:tcPr>
            <w:tcW w:w="1276" w:type="dxa"/>
            <w:tcBorders>
              <w:bottom w:val="single" w:sz="4" w:space="0" w:color="000000"/>
              <w:right w:val="single" w:sz="4" w:space="0" w:color="000000"/>
            </w:tcBorders>
            <w:noWrap/>
            <w:tcMar>
              <w:top w:w="0" w:type="dxa"/>
              <w:left w:w="70" w:type="dxa"/>
              <w:bottom w:w="0" w:type="dxa"/>
              <w:right w:w="70" w:type="dxa"/>
            </w:tcMar>
            <w:vAlign w:val="bottom"/>
          </w:tcPr>
          <w:p w14:paraId="0069F7A6" w14:textId="0048F2F2"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0</w:t>
            </w:r>
          </w:p>
        </w:tc>
        <w:tc>
          <w:tcPr>
            <w:tcW w:w="1701" w:type="dxa"/>
            <w:tcBorders>
              <w:bottom w:val="single" w:sz="4" w:space="0" w:color="000000"/>
              <w:right w:val="single" w:sz="4" w:space="0" w:color="000000"/>
            </w:tcBorders>
            <w:noWrap/>
            <w:tcMar>
              <w:top w:w="0" w:type="dxa"/>
              <w:left w:w="70" w:type="dxa"/>
              <w:bottom w:w="0" w:type="dxa"/>
              <w:right w:w="70" w:type="dxa"/>
            </w:tcMar>
            <w:vAlign w:val="bottom"/>
          </w:tcPr>
          <w:p w14:paraId="7C4E51B3" w14:textId="36FA07EC"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33</w:t>
            </w:r>
          </w:p>
        </w:tc>
      </w:tr>
      <w:tr w:rsidR="00146258" w14:paraId="272824C2" w14:textId="77777777">
        <w:trPr>
          <w:trHeight w:val="315"/>
          <w:jc w:val="center"/>
        </w:trPr>
        <w:tc>
          <w:tcPr>
            <w:tcW w:w="567"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B6C401A" w14:textId="77777777" w:rsidR="00146258" w:rsidRDefault="006D6C6F">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20.</w:t>
            </w:r>
          </w:p>
        </w:tc>
        <w:tc>
          <w:tcPr>
            <w:tcW w:w="4253" w:type="dxa"/>
            <w:tcBorders>
              <w:bottom w:val="single" w:sz="4" w:space="0" w:color="000000"/>
              <w:right w:val="single" w:sz="4" w:space="0" w:color="000000"/>
            </w:tcBorders>
            <w:noWrap/>
            <w:tcMar>
              <w:top w:w="0" w:type="dxa"/>
              <w:left w:w="70" w:type="dxa"/>
              <w:bottom w:w="0" w:type="dxa"/>
              <w:right w:w="70" w:type="dxa"/>
            </w:tcMar>
            <w:vAlign w:val="bottom"/>
          </w:tcPr>
          <w:p w14:paraId="42E40474" w14:textId="77777777" w:rsidR="00146258" w:rsidRDefault="006D6C6F">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Robertów</w:t>
            </w:r>
          </w:p>
        </w:tc>
        <w:tc>
          <w:tcPr>
            <w:tcW w:w="1417" w:type="dxa"/>
            <w:tcBorders>
              <w:bottom w:val="single" w:sz="4" w:space="0" w:color="000000"/>
              <w:right w:val="single" w:sz="4" w:space="0" w:color="000000"/>
            </w:tcBorders>
            <w:noWrap/>
            <w:tcMar>
              <w:top w:w="0" w:type="dxa"/>
              <w:left w:w="70" w:type="dxa"/>
              <w:bottom w:w="0" w:type="dxa"/>
              <w:right w:w="70" w:type="dxa"/>
            </w:tcMar>
            <w:vAlign w:val="bottom"/>
          </w:tcPr>
          <w:p w14:paraId="408BBC45" w14:textId="7ED5652C" w:rsidR="00146258" w:rsidRDefault="006D6C6F">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 </w:t>
            </w:r>
            <w:r w:rsidR="007E2222">
              <w:rPr>
                <w:rFonts w:ascii="Calibri" w:eastAsia="Times New Roman" w:hAnsi="Calibri" w:cs="Calibri"/>
                <w:color w:val="000000"/>
                <w:kern w:val="0"/>
                <w:sz w:val="23"/>
                <w:szCs w:val="23"/>
                <w:lang w:eastAsia="pl-PL" w:bidi="ar-SA"/>
              </w:rPr>
              <w:t>35</w:t>
            </w:r>
          </w:p>
        </w:tc>
        <w:tc>
          <w:tcPr>
            <w:tcW w:w="1276" w:type="dxa"/>
            <w:tcBorders>
              <w:bottom w:val="single" w:sz="4" w:space="0" w:color="000000"/>
              <w:right w:val="single" w:sz="4" w:space="0" w:color="000000"/>
            </w:tcBorders>
            <w:noWrap/>
            <w:tcMar>
              <w:top w:w="0" w:type="dxa"/>
              <w:left w:w="70" w:type="dxa"/>
              <w:bottom w:w="0" w:type="dxa"/>
              <w:right w:w="70" w:type="dxa"/>
            </w:tcMar>
            <w:vAlign w:val="bottom"/>
          </w:tcPr>
          <w:p w14:paraId="4BC26CA5" w14:textId="5B974B82"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1</w:t>
            </w:r>
          </w:p>
        </w:tc>
        <w:tc>
          <w:tcPr>
            <w:tcW w:w="1701" w:type="dxa"/>
            <w:tcBorders>
              <w:bottom w:val="single" w:sz="4" w:space="0" w:color="000000"/>
              <w:right w:val="single" w:sz="4" w:space="0" w:color="000000"/>
            </w:tcBorders>
            <w:noWrap/>
            <w:tcMar>
              <w:top w:w="0" w:type="dxa"/>
              <w:left w:w="70" w:type="dxa"/>
              <w:bottom w:w="0" w:type="dxa"/>
              <w:right w:w="70" w:type="dxa"/>
            </w:tcMar>
            <w:vAlign w:val="bottom"/>
          </w:tcPr>
          <w:p w14:paraId="7CCEDE03" w14:textId="26A9B39B"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109</w:t>
            </w:r>
          </w:p>
        </w:tc>
      </w:tr>
      <w:tr w:rsidR="00146258" w14:paraId="78EEB217" w14:textId="77777777">
        <w:trPr>
          <w:trHeight w:val="315"/>
          <w:jc w:val="center"/>
        </w:trPr>
        <w:tc>
          <w:tcPr>
            <w:tcW w:w="567"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A16F021" w14:textId="77777777" w:rsidR="00146258" w:rsidRDefault="006D6C6F">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21.</w:t>
            </w:r>
          </w:p>
        </w:tc>
        <w:tc>
          <w:tcPr>
            <w:tcW w:w="4253" w:type="dxa"/>
            <w:tcBorders>
              <w:bottom w:val="single" w:sz="4" w:space="0" w:color="000000"/>
              <w:right w:val="single" w:sz="4" w:space="0" w:color="000000"/>
            </w:tcBorders>
            <w:noWrap/>
            <w:tcMar>
              <w:top w:w="0" w:type="dxa"/>
              <w:left w:w="70" w:type="dxa"/>
              <w:bottom w:w="0" w:type="dxa"/>
              <w:right w:w="70" w:type="dxa"/>
            </w:tcMar>
            <w:vAlign w:val="bottom"/>
          </w:tcPr>
          <w:p w14:paraId="6D071108" w14:textId="77777777" w:rsidR="00146258" w:rsidRDefault="006D6C6F">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Romanów</w:t>
            </w:r>
          </w:p>
        </w:tc>
        <w:tc>
          <w:tcPr>
            <w:tcW w:w="1417" w:type="dxa"/>
            <w:tcBorders>
              <w:bottom w:val="single" w:sz="4" w:space="0" w:color="000000"/>
              <w:right w:val="single" w:sz="4" w:space="0" w:color="000000"/>
            </w:tcBorders>
            <w:noWrap/>
            <w:tcMar>
              <w:top w:w="0" w:type="dxa"/>
              <w:left w:w="70" w:type="dxa"/>
              <w:bottom w:w="0" w:type="dxa"/>
              <w:right w:w="70" w:type="dxa"/>
            </w:tcMar>
            <w:vAlign w:val="bottom"/>
          </w:tcPr>
          <w:p w14:paraId="43254117" w14:textId="61FE6F45" w:rsidR="00146258" w:rsidRDefault="007E2222" w:rsidP="00334DBE">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7</w:t>
            </w:r>
          </w:p>
        </w:tc>
        <w:tc>
          <w:tcPr>
            <w:tcW w:w="1276" w:type="dxa"/>
            <w:tcBorders>
              <w:bottom w:val="single" w:sz="4" w:space="0" w:color="000000"/>
              <w:right w:val="single" w:sz="4" w:space="0" w:color="000000"/>
            </w:tcBorders>
            <w:noWrap/>
            <w:tcMar>
              <w:top w:w="0" w:type="dxa"/>
              <w:left w:w="70" w:type="dxa"/>
              <w:bottom w:w="0" w:type="dxa"/>
              <w:right w:w="70" w:type="dxa"/>
            </w:tcMar>
            <w:vAlign w:val="bottom"/>
          </w:tcPr>
          <w:p w14:paraId="073ED977" w14:textId="474FF889"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0</w:t>
            </w:r>
          </w:p>
        </w:tc>
        <w:tc>
          <w:tcPr>
            <w:tcW w:w="1701" w:type="dxa"/>
            <w:tcBorders>
              <w:bottom w:val="single" w:sz="4" w:space="0" w:color="000000"/>
              <w:right w:val="single" w:sz="4" w:space="0" w:color="000000"/>
            </w:tcBorders>
            <w:noWrap/>
            <w:tcMar>
              <w:top w:w="0" w:type="dxa"/>
              <w:left w:w="70" w:type="dxa"/>
              <w:bottom w:w="0" w:type="dxa"/>
              <w:right w:w="70" w:type="dxa"/>
            </w:tcMar>
            <w:vAlign w:val="bottom"/>
          </w:tcPr>
          <w:p w14:paraId="11294FFF" w14:textId="026DBF49"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12</w:t>
            </w:r>
          </w:p>
        </w:tc>
      </w:tr>
      <w:tr w:rsidR="00146258" w14:paraId="46191A44" w14:textId="77777777">
        <w:trPr>
          <w:trHeight w:val="315"/>
          <w:jc w:val="center"/>
        </w:trPr>
        <w:tc>
          <w:tcPr>
            <w:tcW w:w="567"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8330EFE" w14:textId="77777777" w:rsidR="00146258" w:rsidRDefault="006D6C6F">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22.</w:t>
            </w:r>
          </w:p>
        </w:tc>
        <w:tc>
          <w:tcPr>
            <w:tcW w:w="4253" w:type="dxa"/>
            <w:tcBorders>
              <w:bottom w:val="single" w:sz="4" w:space="0" w:color="000000"/>
              <w:right w:val="single" w:sz="4" w:space="0" w:color="000000"/>
            </w:tcBorders>
            <w:noWrap/>
            <w:tcMar>
              <w:top w:w="0" w:type="dxa"/>
              <w:left w:w="70" w:type="dxa"/>
              <w:bottom w:w="0" w:type="dxa"/>
              <w:right w:w="70" w:type="dxa"/>
            </w:tcMar>
            <w:vAlign w:val="bottom"/>
          </w:tcPr>
          <w:p w14:paraId="59D3232D" w14:textId="77777777" w:rsidR="00146258" w:rsidRDefault="006D6C6F">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Rybie</w:t>
            </w:r>
          </w:p>
        </w:tc>
        <w:tc>
          <w:tcPr>
            <w:tcW w:w="1417" w:type="dxa"/>
            <w:tcBorders>
              <w:bottom w:val="single" w:sz="4" w:space="0" w:color="000000"/>
              <w:right w:val="single" w:sz="4" w:space="0" w:color="000000"/>
            </w:tcBorders>
            <w:noWrap/>
            <w:tcMar>
              <w:top w:w="0" w:type="dxa"/>
              <w:left w:w="70" w:type="dxa"/>
              <w:bottom w:w="0" w:type="dxa"/>
              <w:right w:w="70" w:type="dxa"/>
            </w:tcMar>
            <w:vAlign w:val="bottom"/>
          </w:tcPr>
          <w:p w14:paraId="13F96DC3" w14:textId="7F4B97BD" w:rsidR="00146258" w:rsidRDefault="006D6C6F">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 xml:space="preserve"> </w:t>
            </w:r>
            <w:r w:rsidR="007E2222">
              <w:rPr>
                <w:rFonts w:ascii="Calibri" w:eastAsia="Times New Roman" w:hAnsi="Calibri" w:cs="Calibri"/>
                <w:color w:val="000000"/>
                <w:kern w:val="0"/>
                <w:sz w:val="23"/>
                <w:szCs w:val="23"/>
                <w:lang w:eastAsia="pl-PL" w:bidi="ar-SA"/>
              </w:rPr>
              <w:t>55</w:t>
            </w:r>
          </w:p>
        </w:tc>
        <w:tc>
          <w:tcPr>
            <w:tcW w:w="1276" w:type="dxa"/>
            <w:tcBorders>
              <w:bottom w:val="single" w:sz="4" w:space="0" w:color="000000"/>
              <w:right w:val="single" w:sz="4" w:space="0" w:color="000000"/>
            </w:tcBorders>
            <w:noWrap/>
            <w:tcMar>
              <w:top w:w="0" w:type="dxa"/>
              <w:left w:w="70" w:type="dxa"/>
              <w:bottom w:w="0" w:type="dxa"/>
              <w:right w:w="70" w:type="dxa"/>
            </w:tcMar>
            <w:vAlign w:val="bottom"/>
          </w:tcPr>
          <w:p w14:paraId="62F48158" w14:textId="12093C40"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1</w:t>
            </w:r>
          </w:p>
        </w:tc>
        <w:tc>
          <w:tcPr>
            <w:tcW w:w="1701" w:type="dxa"/>
            <w:tcBorders>
              <w:bottom w:val="single" w:sz="4" w:space="0" w:color="000000"/>
              <w:right w:val="single" w:sz="4" w:space="0" w:color="000000"/>
            </w:tcBorders>
            <w:noWrap/>
            <w:tcMar>
              <w:top w:w="0" w:type="dxa"/>
              <w:left w:w="70" w:type="dxa"/>
              <w:bottom w:w="0" w:type="dxa"/>
              <w:right w:w="70" w:type="dxa"/>
            </w:tcMar>
            <w:vAlign w:val="bottom"/>
          </w:tcPr>
          <w:p w14:paraId="5912ECF3" w14:textId="6CD959BC"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156</w:t>
            </w:r>
          </w:p>
        </w:tc>
      </w:tr>
      <w:tr w:rsidR="00146258" w14:paraId="173C6115" w14:textId="77777777">
        <w:trPr>
          <w:trHeight w:val="315"/>
          <w:jc w:val="center"/>
        </w:trPr>
        <w:tc>
          <w:tcPr>
            <w:tcW w:w="567"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C11836F" w14:textId="77777777" w:rsidR="00146258" w:rsidRDefault="006D6C6F">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23.</w:t>
            </w:r>
          </w:p>
        </w:tc>
        <w:tc>
          <w:tcPr>
            <w:tcW w:w="4253" w:type="dxa"/>
            <w:tcBorders>
              <w:bottom w:val="single" w:sz="4" w:space="0" w:color="000000"/>
              <w:right w:val="single" w:sz="4" w:space="0" w:color="000000"/>
            </w:tcBorders>
            <w:noWrap/>
            <w:tcMar>
              <w:top w:w="0" w:type="dxa"/>
              <w:left w:w="70" w:type="dxa"/>
              <w:bottom w:w="0" w:type="dxa"/>
              <w:right w:w="70" w:type="dxa"/>
            </w:tcMar>
            <w:vAlign w:val="bottom"/>
          </w:tcPr>
          <w:p w14:paraId="56EC2645" w14:textId="77777777" w:rsidR="00146258" w:rsidRDefault="006D6C6F">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Sejkowice</w:t>
            </w:r>
          </w:p>
        </w:tc>
        <w:tc>
          <w:tcPr>
            <w:tcW w:w="1417" w:type="dxa"/>
            <w:tcBorders>
              <w:bottom w:val="single" w:sz="4" w:space="0" w:color="000000"/>
              <w:right w:val="single" w:sz="4" w:space="0" w:color="000000"/>
            </w:tcBorders>
            <w:noWrap/>
            <w:tcMar>
              <w:top w:w="0" w:type="dxa"/>
              <w:left w:w="70" w:type="dxa"/>
              <w:bottom w:w="0" w:type="dxa"/>
              <w:right w:w="70" w:type="dxa"/>
            </w:tcMar>
            <w:vAlign w:val="bottom"/>
          </w:tcPr>
          <w:p w14:paraId="3C8502F4" w14:textId="004D128A"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40</w:t>
            </w:r>
          </w:p>
        </w:tc>
        <w:tc>
          <w:tcPr>
            <w:tcW w:w="1276" w:type="dxa"/>
            <w:tcBorders>
              <w:bottom w:val="single" w:sz="4" w:space="0" w:color="000000"/>
              <w:right w:val="single" w:sz="4" w:space="0" w:color="000000"/>
            </w:tcBorders>
            <w:noWrap/>
            <w:tcMar>
              <w:top w:w="0" w:type="dxa"/>
              <w:left w:w="70" w:type="dxa"/>
              <w:bottom w:w="0" w:type="dxa"/>
              <w:right w:w="70" w:type="dxa"/>
            </w:tcMar>
            <w:vAlign w:val="bottom"/>
          </w:tcPr>
          <w:p w14:paraId="55CF14F8" w14:textId="442E94ED"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0</w:t>
            </w:r>
          </w:p>
        </w:tc>
        <w:tc>
          <w:tcPr>
            <w:tcW w:w="1701" w:type="dxa"/>
            <w:tcBorders>
              <w:bottom w:val="single" w:sz="4" w:space="0" w:color="000000"/>
              <w:right w:val="single" w:sz="4" w:space="0" w:color="000000"/>
            </w:tcBorders>
            <w:noWrap/>
            <w:tcMar>
              <w:top w:w="0" w:type="dxa"/>
              <w:left w:w="70" w:type="dxa"/>
              <w:bottom w:w="0" w:type="dxa"/>
              <w:right w:w="70" w:type="dxa"/>
            </w:tcMar>
            <w:vAlign w:val="bottom"/>
          </w:tcPr>
          <w:p w14:paraId="04644F21" w14:textId="6BC37363"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122</w:t>
            </w:r>
          </w:p>
        </w:tc>
      </w:tr>
      <w:tr w:rsidR="00146258" w14:paraId="4B2EAA10" w14:textId="77777777">
        <w:trPr>
          <w:trHeight w:val="315"/>
          <w:jc w:val="center"/>
        </w:trPr>
        <w:tc>
          <w:tcPr>
            <w:tcW w:w="567"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2653009" w14:textId="77777777" w:rsidR="00146258" w:rsidRDefault="006D6C6F">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24.</w:t>
            </w:r>
          </w:p>
        </w:tc>
        <w:tc>
          <w:tcPr>
            <w:tcW w:w="4253" w:type="dxa"/>
            <w:tcBorders>
              <w:bottom w:val="single" w:sz="4" w:space="0" w:color="000000"/>
              <w:right w:val="single" w:sz="4" w:space="0" w:color="000000"/>
            </w:tcBorders>
            <w:noWrap/>
            <w:tcMar>
              <w:top w:w="0" w:type="dxa"/>
              <w:left w:w="70" w:type="dxa"/>
              <w:bottom w:w="0" w:type="dxa"/>
              <w:right w:w="70" w:type="dxa"/>
            </w:tcMar>
            <w:vAlign w:val="bottom"/>
          </w:tcPr>
          <w:p w14:paraId="7EF06EBB" w14:textId="77777777" w:rsidR="00146258" w:rsidRDefault="006D6C6F">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Skrzeszewy</w:t>
            </w:r>
          </w:p>
        </w:tc>
        <w:tc>
          <w:tcPr>
            <w:tcW w:w="1417" w:type="dxa"/>
            <w:tcBorders>
              <w:bottom w:val="single" w:sz="4" w:space="0" w:color="000000"/>
              <w:right w:val="single" w:sz="4" w:space="0" w:color="000000"/>
            </w:tcBorders>
            <w:noWrap/>
            <w:tcMar>
              <w:top w:w="0" w:type="dxa"/>
              <w:left w:w="70" w:type="dxa"/>
              <w:bottom w:w="0" w:type="dxa"/>
              <w:right w:w="70" w:type="dxa"/>
            </w:tcMar>
            <w:vAlign w:val="bottom"/>
          </w:tcPr>
          <w:p w14:paraId="68D4F53E" w14:textId="78AEB16A" w:rsidR="00146258" w:rsidRDefault="006D6C6F">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 xml:space="preserve"> </w:t>
            </w:r>
            <w:r w:rsidR="007E2222">
              <w:rPr>
                <w:rFonts w:ascii="Calibri" w:eastAsia="Times New Roman" w:hAnsi="Calibri" w:cs="Calibri"/>
                <w:color w:val="000000"/>
                <w:kern w:val="0"/>
                <w:sz w:val="23"/>
                <w:szCs w:val="23"/>
                <w:lang w:eastAsia="pl-PL" w:bidi="ar-SA"/>
              </w:rPr>
              <w:t>80</w:t>
            </w:r>
          </w:p>
        </w:tc>
        <w:tc>
          <w:tcPr>
            <w:tcW w:w="1276" w:type="dxa"/>
            <w:tcBorders>
              <w:bottom w:val="single" w:sz="4" w:space="0" w:color="000000"/>
              <w:right w:val="single" w:sz="4" w:space="0" w:color="000000"/>
            </w:tcBorders>
            <w:noWrap/>
            <w:tcMar>
              <w:top w:w="0" w:type="dxa"/>
              <w:left w:w="70" w:type="dxa"/>
              <w:bottom w:w="0" w:type="dxa"/>
              <w:right w:w="70" w:type="dxa"/>
            </w:tcMar>
            <w:vAlign w:val="bottom"/>
          </w:tcPr>
          <w:p w14:paraId="4CD13F4A" w14:textId="60D92FDC"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1</w:t>
            </w:r>
          </w:p>
        </w:tc>
        <w:tc>
          <w:tcPr>
            <w:tcW w:w="1701" w:type="dxa"/>
            <w:tcBorders>
              <w:bottom w:val="single" w:sz="4" w:space="0" w:color="000000"/>
              <w:right w:val="single" w:sz="4" w:space="0" w:color="000000"/>
            </w:tcBorders>
            <w:noWrap/>
            <w:tcMar>
              <w:top w:w="0" w:type="dxa"/>
              <w:left w:w="70" w:type="dxa"/>
              <w:bottom w:w="0" w:type="dxa"/>
              <w:right w:w="70" w:type="dxa"/>
            </w:tcMar>
            <w:vAlign w:val="bottom"/>
          </w:tcPr>
          <w:p w14:paraId="1275C5B7" w14:textId="37926474"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326</w:t>
            </w:r>
          </w:p>
        </w:tc>
      </w:tr>
      <w:tr w:rsidR="00146258" w14:paraId="630031E8" w14:textId="77777777">
        <w:trPr>
          <w:trHeight w:val="315"/>
          <w:jc w:val="center"/>
        </w:trPr>
        <w:tc>
          <w:tcPr>
            <w:tcW w:w="567"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83F0493" w14:textId="77777777" w:rsidR="00146258" w:rsidRDefault="006D6C6F">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25.</w:t>
            </w:r>
          </w:p>
        </w:tc>
        <w:tc>
          <w:tcPr>
            <w:tcW w:w="4253" w:type="dxa"/>
            <w:tcBorders>
              <w:bottom w:val="single" w:sz="4" w:space="0" w:color="000000"/>
              <w:right w:val="single" w:sz="4" w:space="0" w:color="000000"/>
            </w:tcBorders>
            <w:noWrap/>
            <w:tcMar>
              <w:top w:w="0" w:type="dxa"/>
              <w:left w:w="70" w:type="dxa"/>
              <w:bottom w:w="0" w:type="dxa"/>
              <w:right w:w="70" w:type="dxa"/>
            </w:tcMar>
            <w:vAlign w:val="bottom"/>
          </w:tcPr>
          <w:p w14:paraId="049F504D" w14:textId="77777777" w:rsidR="00146258" w:rsidRDefault="006D6C6F">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Słomków</w:t>
            </w:r>
          </w:p>
        </w:tc>
        <w:tc>
          <w:tcPr>
            <w:tcW w:w="1417" w:type="dxa"/>
            <w:tcBorders>
              <w:bottom w:val="single" w:sz="4" w:space="0" w:color="000000"/>
              <w:right w:val="single" w:sz="4" w:space="0" w:color="000000"/>
            </w:tcBorders>
            <w:noWrap/>
            <w:tcMar>
              <w:top w:w="0" w:type="dxa"/>
              <w:left w:w="70" w:type="dxa"/>
              <w:bottom w:w="0" w:type="dxa"/>
              <w:right w:w="70" w:type="dxa"/>
            </w:tcMar>
            <w:vAlign w:val="bottom"/>
          </w:tcPr>
          <w:p w14:paraId="6ED845BA" w14:textId="32F2CE68"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34</w:t>
            </w:r>
          </w:p>
        </w:tc>
        <w:tc>
          <w:tcPr>
            <w:tcW w:w="1276" w:type="dxa"/>
            <w:tcBorders>
              <w:bottom w:val="single" w:sz="4" w:space="0" w:color="000000"/>
              <w:right w:val="single" w:sz="4" w:space="0" w:color="000000"/>
            </w:tcBorders>
            <w:noWrap/>
            <w:tcMar>
              <w:top w:w="0" w:type="dxa"/>
              <w:left w:w="70" w:type="dxa"/>
              <w:bottom w:w="0" w:type="dxa"/>
              <w:right w:w="70" w:type="dxa"/>
            </w:tcMar>
            <w:vAlign w:val="bottom"/>
          </w:tcPr>
          <w:p w14:paraId="79F7F3C4" w14:textId="27EA543C"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2</w:t>
            </w:r>
          </w:p>
        </w:tc>
        <w:tc>
          <w:tcPr>
            <w:tcW w:w="1701" w:type="dxa"/>
            <w:tcBorders>
              <w:bottom w:val="single" w:sz="4" w:space="0" w:color="000000"/>
              <w:right w:val="single" w:sz="4" w:space="0" w:color="000000"/>
            </w:tcBorders>
            <w:noWrap/>
            <w:tcMar>
              <w:top w:w="0" w:type="dxa"/>
              <w:left w:w="70" w:type="dxa"/>
              <w:bottom w:w="0" w:type="dxa"/>
              <w:right w:w="70" w:type="dxa"/>
            </w:tcMar>
            <w:vAlign w:val="bottom"/>
          </w:tcPr>
          <w:p w14:paraId="384FA881" w14:textId="409825AE"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99</w:t>
            </w:r>
          </w:p>
        </w:tc>
      </w:tr>
      <w:tr w:rsidR="00146258" w14:paraId="199E9617" w14:textId="77777777">
        <w:trPr>
          <w:trHeight w:val="315"/>
          <w:jc w:val="center"/>
        </w:trPr>
        <w:tc>
          <w:tcPr>
            <w:tcW w:w="567"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9877158" w14:textId="77777777" w:rsidR="00146258" w:rsidRDefault="006D6C6F">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26.</w:t>
            </w:r>
          </w:p>
        </w:tc>
        <w:tc>
          <w:tcPr>
            <w:tcW w:w="4253" w:type="dxa"/>
            <w:tcBorders>
              <w:bottom w:val="single" w:sz="4" w:space="0" w:color="000000"/>
              <w:right w:val="single" w:sz="4" w:space="0" w:color="000000"/>
            </w:tcBorders>
            <w:noWrap/>
            <w:tcMar>
              <w:top w:w="0" w:type="dxa"/>
              <w:left w:w="70" w:type="dxa"/>
              <w:bottom w:w="0" w:type="dxa"/>
              <w:right w:w="70" w:type="dxa"/>
            </w:tcMar>
            <w:vAlign w:val="bottom"/>
          </w:tcPr>
          <w:p w14:paraId="7C13EB32" w14:textId="77777777" w:rsidR="00146258" w:rsidRDefault="006D6C6F">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Wola Pacyńska</w:t>
            </w:r>
          </w:p>
        </w:tc>
        <w:tc>
          <w:tcPr>
            <w:tcW w:w="1417" w:type="dxa"/>
            <w:tcBorders>
              <w:bottom w:val="single" w:sz="4" w:space="0" w:color="000000"/>
              <w:right w:val="single" w:sz="4" w:space="0" w:color="000000"/>
            </w:tcBorders>
            <w:noWrap/>
            <w:tcMar>
              <w:top w:w="0" w:type="dxa"/>
              <w:left w:w="70" w:type="dxa"/>
              <w:bottom w:w="0" w:type="dxa"/>
              <w:right w:w="70" w:type="dxa"/>
            </w:tcMar>
            <w:vAlign w:val="bottom"/>
          </w:tcPr>
          <w:p w14:paraId="2332E024" w14:textId="1E541CFA"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16</w:t>
            </w:r>
          </w:p>
        </w:tc>
        <w:tc>
          <w:tcPr>
            <w:tcW w:w="1276" w:type="dxa"/>
            <w:tcBorders>
              <w:bottom w:val="single" w:sz="4" w:space="0" w:color="000000"/>
              <w:right w:val="single" w:sz="4" w:space="0" w:color="000000"/>
            </w:tcBorders>
            <w:noWrap/>
            <w:tcMar>
              <w:top w:w="0" w:type="dxa"/>
              <w:left w:w="70" w:type="dxa"/>
              <w:bottom w:w="0" w:type="dxa"/>
              <w:right w:w="70" w:type="dxa"/>
            </w:tcMar>
            <w:vAlign w:val="bottom"/>
          </w:tcPr>
          <w:p w14:paraId="71CD8C08" w14:textId="1BE8564C"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0</w:t>
            </w:r>
          </w:p>
        </w:tc>
        <w:tc>
          <w:tcPr>
            <w:tcW w:w="1701" w:type="dxa"/>
            <w:tcBorders>
              <w:bottom w:val="single" w:sz="4" w:space="0" w:color="000000"/>
              <w:right w:val="single" w:sz="4" w:space="0" w:color="000000"/>
            </w:tcBorders>
            <w:noWrap/>
            <w:tcMar>
              <w:top w:w="0" w:type="dxa"/>
              <w:left w:w="70" w:type="dxa"/>
              <w:bottom w:w="0" w:type="dxa"/>
              <w:right w:w="70" w:type="dxa"/>
            </w:tcMar>
            <w:vAlign w:val="bottom"/>
          </w:tcPr>
          <w:p w14:paraId="75820FA1" w14:textId="25AA6A8C" w:rsidR="00146258" w:rsidRDefault="007E2222">
            <w:pPr>
              <w:widowControl/>
              <w:suppressAutoHyphens w:val="0"/>
              <w:spacing w:before="40" w:after="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41</w:t>
            </w:r>
          </w:p>
        </w:tc>
      </w:tr>
      <w:tr w:rsidR="00146258" w14:paraId="4CE793E5" w14:textId="77777777" w:rsidTr="000A252B">
        <w:trPr>
          <w:trHeight w:val="535"/>
          <w:jc w:val="center"/>
        </w:trPr>
        <w:tc>
          <w:tcPr>
            <w:tcW w:w="4820" w:type="dxa"/>
            <w:gridSpan w:val="2"/>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bottom"/>
          </w:tcPr>
          <w:p w14:paraId="73F0BAE8" w14:textId="77777777" w:rsidR="00146258" w:rsidRDefault="006D6C6F" w:rsidP="000A252B">
            <w:pPr>
              <w:widowControl/>
              <w:suppressAutoHyphens w:val="0"/>
              <w:spacing w:before="100" w:after="100"/>
              <w:jc w:val="center"/>
              <w:textAlignment w:val="auto"/>
              <w:rPr>
                <w:rFonts w:ascii="Calibri" w:eastAsia="Times New Roman" w:hAnsi="Calibri" w:cs="Calibri"/>
                <w:b/>
                <w:bCs/>
                <w:color w:val="000000"/>
                <w:kern w:val="0"/>
                <w:lang w:eastAsia="pl-PL" w:bidi="ar-SA"/>
              </w:rPr>
            </w:pPr>
            <w:r>
              <w:rPr>
                <w:rFonts w:ascii="Calibri" w:eastAsia="Times New Roman" w:hAnsi="Calibri" w:cs="Calibri"/>
                <w:b/>
                <w:bCs/>
                <w:color w:val="000000"/>
                <w:kern w:val="0"/>
                <w:lang w:eastAsia="pl-PL" w:bidi="ar-SA"/>
              </w:rPr>
              <w:t>RAZEM</w:t>
            </w:r>
          </w:p>
        </w:tc>
        <w:tc>
          <w:tcPr>
            <w:tcW w:w="1417" w:type="dxa"/>
            <w:tcBorders>
              <w:bottom w:val="single" w:sz="4" w:space="0" w:color="000000"/>
              <w:right w:val="single" w:sz="4" w:space="0" w:color="000000"/>
            </w:tcBorders>
            <w:shd w:val="clear" w:color="auto" w:fill="D9D9D9"/>
            <w:noWrap/>
            <w:tcMar>
              <w:top w:w="0" w:type="dxa"/>
              <w:left w:w="70" w:type="dxa"/>
              <w:bottom w:w="0" w:type="dxa"/>
              <w:right w:w="70" w:type="dxa"/>
            </w:tcMar>
            <w:vAlign w:val="bottom"/>
          </w:tcPr>
          <w:p w14:paraId="753F4C37" w14:textId="1AB6B627" w:rsidR="00146258" w:rsidRDefault="007E2222" w:rsidP="000A252B">
            <w:pPr>
              <w:widowControl/>
              <w:suppressAutoHyphens w:val="0"/>
              <w:spacing w:before="100" w:after="100"/>
              <w:jc w:val="center"/>
              <w:textAlignment w:val="auto"/>
              <w:rPr>
                <w:rFonts w:ascii="Calibri" w:eastAsia="Times New Roman" w:hAnsi="Calibri" w:cs="Calibri"/>
                <w:b/>
                <w:bCs/>
                <w:color w:val="000000"/>
                <w:kern w:val="0"/>
                <w:lang w:eastAsia="pl-PL" w:bidi="ar-SA"/>
              </w:rPr>
            </w:pPr>
            <w:r>
              <w:rPr>
                <w:rFonts w:ascii="Calibri" w:eastAsia="Times New Roman" w:hAnsi="Calibri" w:cs="Calibri"/>
                <w:b/>
                <w:bCs/>
                <w:color w:val="000000"/>
                <w:kern w:val="0"/>
                <w:lang w:eastAsia="pl-PL" w:bidi="ar-SA"/>
              </w:rPr>
              <w:t>856</w:t>
            </w:r>
          </w:p>
        </w:tc>
        <w:tc>
          <w:tcPr>
            <w:tcW w:w="1276" w:type="dxa"/>
            <w:tcBorders>
              <w:bottom w:val="single" w:sz="4" w:space="0" w:color="000000"/>
            </w:tcBorders>
            <w:shd w:val="clear" w:color="auto" w:fill="D9D9D9"/>
            <w:noWrap/>
            <w:tcMar>
              <w:top w:w="0" w:type="dxa"/>
              <w:left w:w="70" w:type="dxa"/>
              <w:bottom w:w="0" w:type="dxa"/>
              <w:right w:w="70" w:type="dxa"/>
            </w:tcMar>
            <w:vAlign w:val="bottom"/>
          </w:tcPr>
          <w:p w14:paraId="185BD697" w14:textId="14F1FE01" w:rsidR="00146258" w:rsidRDefault="007E2222" w:rsidP="000A252B">
            <w:pPr>
              <w:widowControl/>
              <w:suppressAutoHyphens w:val="0"/>
              <w:spacing w:before="100" w:after="100"/>
              <w:jc w:val="center"/>
              <w:textAlignment w:val="auto"/>
              <w:rPr>
                <w:rFonts w:ascii="Calibri" w:eastAsia="Times New Roman" w:hAnsi="Calibri" w:cs="Calibri"/>
                <w:b/>
                <w:bCs/>
                <w:color w:val="000000"/>
                <w:kern w:val="0"/>
                <w:lang w:eastAsia="pl-PL" w:bidi="ar-SA"/>
              </w:rPr>
            </w:pPr>
            <w:r>
              <w:rPr>
                <w:rFonts w:ascii="Calibri" w:eastAsia="Times New Roman" w:hAnsi="Calibri" w:cs="Calibri"/>
                <w:b/>
                <w:bCs/>
                <w:color w:val="000000"/>
                <w:kern w:val="0"/>
                <w:lang w:eastAsia="pl-PL" w:bidi="ar-SA"/>
              </w:rPr>
              <w:t>23</w:t>
            </w:r>
          </w:p>
        </w:tc>
        <w:tc>
          <w:tcPr>
            <w:tcW w:w="1701" w:type="dxa"/>
            <w:tcBorders>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bottom"/>
          </w:tcPr>
          <w:p w14:paraId="16441508" w14:textId="111D35D2" w:rsidR="00146258" w:rsidRDefault="007E2222" w:rsidP="000A252B">
            <w:pPr>
              <w:widowControl/>
              <w:suppressAutoHyphens w:val="0"/>
              <w:spacing w:before="100" w:after="100"/>
              <w:jc w:val="center"/>
              <w:textAlignment w:val="auto"/>
              <w:rPr>
                <w:rFonts w:ascii="Calibri" w:eastAsia="Times New Roman" w:hAnsi="Calibri" w:cs="Calibri"/>
                <w:b/>
                <w:bCs/>
                <w:color w:val="000000"/>
                <w:kern w:val="0"/>
                <w:lang w:eastAsia="pl-PL" w:bidi="ar-SA"/>
              </w:rPr>
            </w:pPr>
            <w:r>
              <w:rPr>
                <w:rFonts w:ascii="Calibri" w:eastAsia="Times New Roman" w:hAnsi="Calibri" w:cs="Calibri"/>
                <w:b/>
                <w:bCs/>
                <w:color w:val="000000"/>
                <w:kern w:val="0"/>
                <w:lang w:eastAsia="pl-PL" w:bidi="ar-SA"/>
              </w:rPr>
              <w:t>2836</w:t>
            </w:r>
          </w:p>
        </w:tc>
      </w:tr>
    </w:tbl>
    <w:p w14:paraId="6B2196AC" w14:textId="77777777" w:rsidR="00146258" w:rsidRDefault="00146258">
      <w:pPr>
        <w:pStyle w:val="Standard"/>
        <w:tabs>
          <w:tab w:val="left" w:pos="1110"/>
        </w:tabs>
        <w:jc w:val="both"/>
      </w:pPr>
    </w:p>
    <w:p w14:paraId="6752FE2A" w14:textId="18848B79" w:rsidR="00BA436E" w:rsidRDefault="005F39BA" w:rsidP="00CA02A6">
      <w:pPr>
        <w:pStyle w:val="Standard"/>
        <w:numPr>
          <w:ilvl w:val="0"/>
          <w:numId w:val="19"/>
        </w:numPr>
        <w:tabs>
          <w:tab w:val="left" w:pos="1110"/>
        </w:tabs>
        <w:spacing w:after="40"/>
        <w:ind w:left="425" w:hanging="425"/>
        <w:jc w:val="both"/>
        <w:rPr>
          <w:rFonts w:ascii="Calibri" w:hAnsi="Calibri" w:cs="Calibri"/>
          <w:b/>
          <w:bCs/>
        </w:rPr>
      </w:pPr>
      <w:r>
        <w:rPr>
          <w:rFonts w:ascii="Calibri" w:hAnsi="Calibri" w:cs="Calibri"/>
          <w:b/>
          <w:bCs/>
        </w:rPr>
        <w:t xml:space="preserve">Wykaz nieruchomości niezamieszkałych wraz z </w:t>
      </w:r>
      <w:r w:rsidR="002B01F8">
        <w:rPr>
          <w:rFonts w:ascii="Calibri" w:hAnsi="Calibri" w:cs="Calibri"/>
          <w:b/>
          <w:bCs/>
        </w:rPr>
        <w:t>prognozowaną liczbą pojemników i worków:</w:t>
      </w:r>
    </w:p>
    <w:tbl>
      <w:tblPr>
        <w:tblW w:w="9634" w:type="dxa"/>
        <w:tblCellMar>
          <w:left w:w="70" w:type="dxa"/>
          <w:right w:w="70" w:type="dxa"/>
        </w:tblCellMar>
        <w:tblLook w:val="04A0" w:firstRow="1" w:lastRow="0" w:firstColumn="1" w:lastColumn="0" w:noHBand="0" w:noVBand="1"/>
      </w:tblPr>
      <w:tblGrid>
        <w:gridCol w:w="419"/>
        <w:gridCol w:w="5105"/>
        <w:gridCol w:w="4110"/>
      </w:tblGrid>
      <w:tr w:rsidR="004242AD" w:rsidRPr="002B01F8" w14:paraId="18620A7F" w14:textId="13D71BB8" w:rsidTr="003C64A8">
        <w:trPr>
          <w:trHeight w:val="510"/>
        </w:trPr>
        <w:tc>
          <w:tcPr>
            <w:tcW w:w="419"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2D5508AF" w14:textId="77777777" w:rsidR="002B01F8" w:rsidRPr="002B01F8" w:rsidRDefault="002B01F8" w:rsidP="0026132B">
            <w:pPr>
              <w:widowControl/>
              <w:suppressAutoHyphens w:val="0"/>
              <w:autoSpaceDN/>
              <w:spacing w:before="40" w:after="40"/>
              <w:jc w:val="center"/>
              <w:textAlignment w:val="auto"/>
              <w:rPr>
                <w:rFonts w:ascii="Calibri" w:eastAsia="Times New Roman" w:hAnsi="Calibri" w:cs="Calibri"/>
                <w:b/>
                <w:bCs/>
                <w:color w:val="000000"/>
                <w:kern w:val="0"/>
                <w:sz w:val="20"/>
                <w:szCs w:val="20"/>
                <w:lang w:eastAsia="pl-PL" w:bidi="ar-SA"/>
              </w:rPr>
            </w:pPr>
            <w:r w:rsidRPr="002B01F8">
              <w:rPr>
                <w:rFonts w:ascii="Calibri" w:eastAsia="Times New Roman" w:hAnsi="Calibri" w:cs="Calibri"/>
                <w:b/>
                <w:bCs/>
                <w:color w:val="000000"/>
                <w:kern w:val="0"/>
                <w:sz w:val="20"/>
                <w:szCs w:val="20"/>
                <w:lang w:eastAsia="pl-PL" w:bidi="ar-SA"/>
              </w:rPr>
              <w:t>Lp.</w:t>
            </w:r>
          </w:p>
        </w:tc>
        <w:tc>
          <w:tcPr>
            <w:tcW w:w="5105" w:type="dxa"/>
            <w:tcBorders>
              <w:top w:val="single" w:sz="4" w:space="0" w:color="auto"/>
              <w:left w:val="nil"/>
              <w:bottom w:val="single" w:sz="4" w:space="0" w:color="auto"/>
              <w:right w:val="single" w:sz="4" w:space="0" w:color="000000"/>
            </w:tcBorders>
            <w:shd w:val="clear" w:color="auto" w:fill="E7E6E6" w:themeFill="background2"/>
            <w:noWrap/>
            <w:vAlign w:val="center"/>
            <w:hideMark/>
          </w:tcPr>
          <w:p w14:paraId="323AE4A3" w14:textId="2BAD5150" w:rsidR="002B01F8" w:rsidRPr="002B01F8" w:rsidRDefault="002B01F8" w:rsidP="0026132B">
            <w:pPr>
              <w:widowControl/>
              <w:suppressAutoHyphens w:val="0"/>
              <w:autoSpaceDN/>
              <w:spacing w:before="40" w:after="40"/>
              <w:jc w:val="center"/>
              <w:textAlignment w:val="auto"/>
              <w:rPr>
                <w:rFonts w:ascii="Calibri" w:eastAsia="Times New Roman" w:hAnsi="Calibri" w:cs="Calibri"/>
                <w:b/>
                <w:bCs/>
                <w:color w:val="000000"/>
                <w:kern w:val="0"/>
                <w:sz w:val="20"/>
                <w:szCs w:val="20"/>
                <w:lang w:eastAsia="pl-PL" w:bidi="ar-SA"/>
              </w:rPr>
            </w:pPr>
            <w:r w:rsidRPr="002B01F8">
              <w:rPr>
                <w:rFonts w:ascii="Calibri" w:eastAsia="Times New Roman" w:hAnsi="Calibri" w:cs="Calibri"/>
                <w:b/>
                <w:bCs/>
                <w:color w:val="000000"/>
                <w:kern w:val="0"/>
                <w:sz w:val="20"/>
                <w:szCs w:val="20"/>
                <w:lang w:eastAsia="pl-PL" w:bidi="ar-SA"/>
              </w:rPr>
              <w:t>Nazwa</w:t>
            </w:r>
            <w:r w:rsidRPr="000F28E8">
              <w:rPr>
                <w:rFonts w:ascii="Calibri" w:eastAsia="Times New Roman" w:hAnsi="Calibri" w:cs="Calibri"/>
                <w:b/>
                <w:bCs/>
                <w:color w:val="000000"/>
                <w:kern w:val="0"/>
                <w:sz w:val="20"/>
                <w:szCs w:val="20"/>
                <w:lang w:eastAsia="pl-PL" w:bidi="ar-SA"/>
              </w:rPr>
              <w:t xml:space="preserve"> i adres</w:t>
            </w:r>
            <w:r w:rsidRPr="002B01F8">
              <w:rPr>
                <w:rFonts w:ascii="Calibri" w:eastAsia="Times New Roman" w:hAnsi="Calibri" w:cs="Calibri"/>
                <w:b/>
                <w:bCs/>
                <w:color w:val="000000"/>
                <w:kern w:val="0"/>
                <w:sz w:val="20"/>
                <w:szCs w:val="20"/>
                <w:lang w:eastAsia="pl-PL" w:bidi="ar-SA"/>
              </w:rPr>
              <w:t xml:space="preserve"> jednostki</w:t>
            </w:r>
          </w:p>
        </w:tc>
        <w:tc>
          <w:tcPr>
            <w:tcW w:w="4110" w:type="dxa"/>
            <w:tcBorders>
              <w:top w:val="single" w:sz="4" w:space="0" w:color="auto"/>
              <w:bottom w:val="single" w:sz="4" w:space="0" w:color="auto"/>
              <w:right w:val="single" w:sz="4" w:space="0" w:color="auto"/>
            </w:tcBorders>
            <w:shd w:val="clear" w:color="auto" w:fill="E7E6E6" w:themeFill="background2"/>
          </w:tcPr>
          <w:p w14:paraId="3E4F0E34" w14:textId="4108CA79" w:rsidR="004242AD" w:rsidRPr="000F28E8" w:rsidRDefault="0026132B" w:rsidP="0026132B">
            <w:pPr>
              <w:suppressAutoHyphens w:val="0"/>
              <w:spacing w:before="100" w:after="100"/>
              <w:jc w:val="center"/>
              <w:rPr>
                <w:rFonts w:ascii="Calibri" w:eastAsia="Times New Roman" w:hAnsi="Calibri" w:cs="Calibri"/>
                <w:b/>
                <w:bCs/>
                <w:kern w:val="0"/>
                <w:sz w:val="20"/>
                <w:szCs w:val="20"/>
                <w:lang w:eastAsia="pl-PL" w:bidi="ar-SA"/>
              </w:rPr>
            </w:pPr>
            <w:r w:rsidRPr="000F28E8">
              <w:rPr>
                <w:rFonts w:ascii="Calibri" w:eastAsia="Times New Roman" w:hAnsi="Calibri" w:cs="Calibri"/>
                <w:b/>
                <w:bCs/>
                <w:kern w:val="0"/>
                <w:sz w:val="20"/>
                <w:szCs w:val="20"/>
                <w:lang w:eastAsia="pl-PL" w:bidi="ar-SA"/>
              </w:rPr>
              <w:t>Prognozowana liczba</w:t>
            </w:r>
            <w:r w:rsidR="00D14C32" w:rsidRPr="000F28E8">
              <w:rPr>
                <w:rFonts w:ascii="Calibri" w:eastAsia="Times New Roman" w:hAnsi="Calibri" w:cs="Calibri"/>
                <w:b/>
                <w:bCs/>
                <w:kern w:val="0"/>
                <w:sz w:val="20"/>
                <w:szCs w:val="20"/>
                <w:lang w:eastAsia="pl-PL" w:bidi="ar-SA"/>
              </w:rPr>
              <w:t xml:space="preserve"> i pojemność</w:t>
            </w:r>
            <w:r w:rsidRPr="000F28E8">
              <w:rPr>
                <w:rFonts w:ascii="Calibri" w:eastAsia="Times New Roman" w:hAnsi="Calibri" w:cs="Calibri"/>
                <w:b/>
                <w:bCs/>
                <w:kern w:val="0"/>
                <w:sz w:val="20"/>
                <w:szCs w:val="20"/>
                <w:lang w:eastAsia="pl-PL" w:bidi="ar-SA"/>
              </w:rPr>
              <w:t xml:space="preserve"> </w:t>
            </w:r>
            <w:r w:rsidR="00D14C32" w:rsidRPr="000F28E8">
              <w:rPr>
                <w:rFonts w:ascii="Calibri" w:eastAsia="Times New Roman" w:hAnsi="Calibri" w:cs="Calibri"/>
                <w:b/>
                <w:bCs/>
                <w:kern w:val="0"/>
                <w:sz w:val="20"/>
                <w:szCs w:val="20"/>
                <w:lang w:eastAsia="pl-PL" w:bidi="ar-SA"/>
              </w:rPr>
              <w:br/>
            </w:r>
            <w:r w:rsidRPr="000F28E8">
              <w:rPr>
                <w:rFonts w:ascii="Calibri" w:eastAsia="Times New Roman" w:hAnsi="Calibri" w:cs="Calibri"/>
                <w:b/>
                <w:bCs/>
                <w:kern w:val="0"/>
                <w:sz w:val="20"/>
                <w:szCs w:val="20"/>
                <w:lang w:eastAsia="pl-PL" w:bidi="ar-SA"/>
              </w:rPr>
              <w:t>pojemników</w:t>
            </w:r>
            <w:r w:rsidR="00D14C32" w:rsidRPr="000F28E8">
              <w:rPr>
                <w:rFonts w:ascii="Calibri" w:eastAsia="Times New Roman" w:hAnsi="Calibri" w:cs="Calibri"/>
                <w:b/>
                <w:bCs/>
                <w:kern w:val="0"/>
                <w:sz w:val="20"/>
                <w:szCs w:val="20"/>
                <w:lang w:eastAsia="pl-PL" w:bidi="ar-SA"/>
              </w:rPr>
              <w:t>/</w:t>
            </w:r>
            <w:r w:rsidRPr="000F28E8">
              <w:rPr>
                <w:rFonts w:ascii="Calibri" w:eastAsia="Times New Roman" w:hAnsi="Calibri" w:cs="Calibri"/>
                <w:b/>
                <w:bCs/>
                <w:kern w:val="0"/>
                <w:sz w:val="20"/>
                <w:szCs w:val="20"/>
                <w:lang w:eastAsia="pl-PL" w:bidi="ar-SA"/>
              </w:rPr>
              <w:t>worków</w:t>
            </w:r>
          </w:p>
        </w:tc>
      </w:tr>
      <w:tr w:rsidR="004242AD" w:rsidRPr="002B01F8" w14:paraId="10E37611" w14:textId="79E0A8BE" w:rsidTr="003C64A8">
        <w:trPr>
          <w:trHeight w:val="585"/>
        </w:trPr>
        <w:tc>
          <w:tcPr>
            <w:tcW w:w="41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397658" w14:textId="77777777" w:rsidR="002B01F8" w:rsidRPr="002B01F8" w:rsidRDefault="002B01F8" w:rsidP="002B01F8">
            <w:pPr>
              <w:widowControl/>
              <w:suppressAutoHyphens w:val="0"/>
              <w:autoSpaceDN/>
              <w:jc w:val="center"/>
              <w:textAlignment w:val="auto"/>
              <w:rPr>
                <w:rFonts w:ascii="Calibri" w:eastAsia="Times New Roman" w:hAnsi="Calibri" w:cs="Calibri"/>
                <w:color w:val="000000"/>
                <w:kern w:val="0"/>
                <w:sz w:val="22"/>
                <w:szCs w:val="22"/>
                <w:lang w:eastAsia="pl-PL" w:bidi="ar-SA"/>
              </w:rPr>
            </w:pPr>
            <w:r w:rsidRPr="002B01F8">
              <w:rPr>
                <w:rFonts w:ascii="Calibri" w:eastAsia="Times New Roman" w:hAnsi="Calibri" w:cs="Calibri"/>
                <w:color w:val="000000"/>
                <w:kern w:val="0"/>
                <w:sz w:val="22"/>
                <w:szCs w:val="22"/>
                <w:lang w:eastAsia="pl-PL" w:bidi="ar-SA"/>
              </w:rPr>
              <w:t>1.</w:t>
            </w:r>
          </w:p>
        </w:tc>
        <w:tc>
          <w:tcPr>
            <w:tcW w:w="5105" w:type="dxa"/>
            <w:tcBorders>
              <w:top w:val="single" w:sz="4" w:space="0" w:color="auto"/>
              <w:left w:val="nil"/>
              <w:bottom w:val="single" w:sz="4" w:space="0" w:color="auto"/>
              <w:right w:val="single" w:sz="4" w:space="0" w:color="auto"/>
            </w:tcBorders>
            <w:shd w:val="clear" w:color="auto" w:fill="FFFFFF" w:themeFill="background1"/>
            <w:vAlign w:val="center"/>
            <w:hideMark/>
          </w:tcPr>
          <w:p w14:paraId="2B7DB708" w14:textId="28BF2066" w:rsidR="002B01F8" w:rsidRPr="002B01F8" w:rsidRDefault="002B01F8" w:rsidP="0090770B">
            <w:pPr>
              <w:widowControl/>
              <w:suppressAutoHyphens w:val="0"/>
              <w:autoSpaceDN/>
              <w:spacing w:before="40" w:after="40"/>
              <w:jc w:val="both"/>
              <w:textAlignment w:val="auto"/>
              <w:rPr>
                <w:rFonts w:ascii="Calibri" w:eastAsia="Times New Roman" w:hAnsi="Calibri" w:cs="Calibri"/>
                <w:color w:val="000000"/>
                <w:kern w:val="0"/>
                <w:sz w:val="22"/>
                <w:szCs w:val="22"/>
                <w:lang w:eastAsia="pl-PL" w:bidi="ar-SA"/>
              </w:rPr>
            </w:pPr>
            <w:r w:rsidRPr="002B01F8">
              <w:rPr>
                <w:rFonts w:ascii="Calibri" w:eastAsia="Times New Roman" w:hAnsi="Calibri" w:cs="Calibri"/>
                <w:color w:val="000000"/>
                <w:kern w:val="0"/>
                <w:sz w:val="22"/>
                <w:szCs w:val="22"/>
                <w:lang w:eastAsia="pl-PL" w:bidi="ar-SA"/>
              </w:rPr>
              <w:t xml:space="preserve">Urząd Gminy w Pacynie, ul. Wyzwolenia 7, 09-541 </w:t>
            </w:r>
            <w:r w:rsidR="000F28E8">
              <w:rPr>
                <w:rFonts w:ascii="Calibri" w:eastAsia="Times New Roman" w:hAnsi="Calibri" w:cs="Calibri"/>
                <w:color w:val="000000"/>
                <w:kern w:val="0"/>
                <w:sz w:val="22"/>
                <w:szCs w:val="22"/>
                <w:lang w:eastAsia="pl-PL" w:bidi="ar-SA"/>
              </w:rPr>
              <w:br/>
            </w:r>
            <w:r w:rsidRPr="002B01F8">
              <w:rPr>
                <w:rFonts w:ascii="Calibri" w:eastAsia="Times New Roman" w:hAnsi="Calibri" w:cs="Calibri"/>
                <w:color w:val="000000"/>
                <w:kern w:val="0"/>
                <w:sz w:val="22"/>
                <w:szCs w:val="22"/>
                <w:lang w:eastAsia="pl-PL" w:bidi="ar-SA"/>
              </w:rPr>
              <w:t xml:space="preserve">Pacyna </w:t>
            </w:r>
          </w:p>
        </w:tc>
        <w:tc>
          <w:tcPr>
            <w:tcW w:w="4110" w:type="dxa"/>
            <w:tcBorders>
              <w:top w:val="single" w:sz="4" w:space="0" w:color="auto"/>
              <w:bottom w:val="single" w:sz="4" w:space="0" w:color="auto"/>
              <w:right w:val="single" w:sz="4" w:space="0" w:color="auto"/>
            </w:tcBorders>
          </w:tcPr>
          <w:p w14:paraId="6BF56466" w14:textId="77777777" w:rsidR="0026132B" w:rsidRPr="000F28E8" w:rsidRDefault="0026132B" w:rsidP="0026132B">
            <w:pPr>
              <w:suppressAutoHyphens w:val="0"/>
              <w:spacing w:before="100"/>
              <w:rPr>
                <w:rFonts w:ascii="Calibri" w:eastAsia="Times New Roman" w:hAnsi="Calibri" w:cs="Calibri"/>
                <w:kern w:val="0"/>
                <w:sz w:val="20"/>
                <w:szCs w:val="20"/>
                <w:lang w:eastAsia="pl-PL" w:bidi="ar-SA"/>
              </w:rPr>
            </w:pPr>
            <w:r w:rsidRPr="000F28E8">
              <w:rPr>
                <w:rFonts w:ascii="Calibri" w:eastAsia="Times New Roman" w:hAnsi="Calibri" w:cs="Calibri"/>
                <w:kern w:val="0"/>
                <w:sz w:val="20"/>
                <w:szCs w:val="20"/>
                <w:lang w:eastAsia="pl-PL" w:bidi="ar-SA"/>
              </w:rPr>
              <w:t>pozostałości po segregacji - 2 pojemniki 1100 l</w:t>
            </w:r>
            <w:r w:rsidRPr="000F28E8">
              <w:rPr>
                <w:rFonts w:ascii="Calibri" w:eastAsia="Times New Roman" w:hAnsi="Calibri" w:cs="Calibri"/>
                <w:kern w:val="0"/>
                <w:sz w:val="20"/>
                <w:szCs w:val="20"/>
                <w:lang w:eastAsia="pl-PL" w:bidi="ar-SA"/>
              </w:rPr>
              <w:br/>
              <w:t>papier i tektura -  worki 120 l</w:t>
            </w:r>
          </w:p>
          <w:p w14:paraId="3AB688A5" w14:textId="3F5EE873" w:rsidR="004242AD" w:rsidRPr="000F28E8" w:rsidRDefault="0026132B" w:rsidP="0026132B">
            <w:pPr>
              <w:suppressAutoHyphens w:val="0"/>
              <w:spacing w:after="100"/>
              <w:rPr>
                <w:rFonts w:ascii="Calibri" w:eastAsia="Times New Roman" w:hAnsi="Calibri" w:cs="Calibri"/>
                <w:kern w:val="0"/>
                <w:sz w:val="20"/>
                <w:szCs w:val="20"/>
                <w:lang w:eastAsia="pl-PL" w:bidi="ar-SA"/>
              </w:rPr>
            </w:pPr>
            <w:r w:rsidRPr="000F28E8">
              <w:rPr>
                <w:rFonts w:ascii="Calibri" w:eastAsia="Times New Roman" w:hAnsi="Calibri" w:cs="Calibri"/>
                <w:kern w:val="0"/>
                <w:sz w:val="20"/>
                <w:szCs w:val="20"/>
                <w:lang w:eastAsia="pl-PL" w:bidi="ar-SA"/>
              </w:rPr>
              <w:t xml:space="preserve">szkło </w:t>
            </w:r>
            <w:r w:rsidR="003C64A8">
              <w:rPr>
                <w:rFonts w:ascii="Calibri" w:eastAsia="Times New Roman" w:hAnsi="Calibri" w:cs="Calibri"/>
                <w:kern w:val="0"/>
                <w:sz w:val="20"/>
                <w:szCs w:val="20"/>
                <w:lang w:eastAsia="pl-PL" w:bidi="ar-SA"/>
              </w:rPr>
              <w:t>-</w:t>
            </w:r>
            <w:r w:rsidRPr="000F28E8">
              <w:rPr>
                <w:rFonts w:ascii="Calibri" w:eastAsia="Times New Roman" w:hAnsi="Calibri" w:cs="Calibri"/>
                <w:kern w:val="0"/>
                <w:sz w:val="20"/>
                <w:szCs w:val="20"/>
                <w:lang w:eastAsia="pl-PL" w:bidi="ar-SA"/>
              </w:rPr>
              <w:t xml:space="preserve"> pojemnik 120 l</w:t>
            </w:r>
            <w:r w:rsidRPr="000F28E8">
              <w:rPr>
                <w:rFonts w:ascii="Calibri" w:eastAsia="Times New Roman" w:hAnsi="Calibri" w:cs="Calibri"/>
                <w:kern w:val="0"/>
                <w:sz w:val="20"/>
                <w:szCs w:val="20"/>
                <w:lang w:eastAsia="pl-PL" w:bidi="ar-SA"/>
              </w:rPr>
              <w:br/>
              <w:t xml:space="preserve">tworzywa sztuczne </w:t>
            </w:r>
            <w:r w:rsidR="003C64A8">
              <w:rPr>
                <w:rFonts w:ascii="Calibri" w:eastAsia="Times New Roman" w:hAnsi="Calibri" w:cs="Calibri"/>
                <w:kern w:val="0"/>
                <w:sz w:val="20"/>
                <w:szCs w:val="20"/>
                <w:lang w:eastAsia="pl-PL" w:bidi="ar-SA"/>
              </w:rPr>
              <w:t>-</w:t>
            </w:r>
            <w:r w:rsidRPr="000F28E8">
              <w:rPr>
                <w:rFonts w:ascii="Calibri" w:eastAsia="Times New Roman" w:hAnsi="Calibri" w:cs="Calibri"/>
                <w:kern w:val="0"/>
                <w:sz w:val="20"/>
                <w:szCs w:val="20"/>
                <w:lang w:eastAsia="pl-PL" w:bidi="ar-SA"/>
              </w:rPr>
              <w:t xml:space="preserve"> pojemnik </w:t>
            </w:r>
            <w:r w:rsidR="00684658">
              <w:rPr>
                <w:rFonts w:ascii="Calibri" w:eastAsia="Times New Roman" w:hAnsi="Calibri" w:cs="Calibri"/>
                <w:kern w:val="0"/>
                <w:sz w:val="20"/>
                <w:szCs w:val="20"/>
                <w:lang w:eastAsia="pl-PL" w:bidi="ar-SA"/>
              </w:rPr>
              <w:t>240</w:t>
            </w:r>
            <w:r w:rsidRPr="000F28E8">
              <w:rPr>
                <w:rFonts w:ascii="Calibri" w:eastAsia="Times New Roman" w:hAnsi="Calibri" w:cs="Calibri"/>
                <w:kern w:val="0"/>
                <w:sz w:val="20"/>
                <w:szCs w:val="20"/>
                <w:lang w:eastAsia="pl-PL" w:bidi="ar-SA"/>
              </w:rPr>
              <w:t xml:space="preserve"> l</w:t>
            </w:r>
            <w:r w:rsidRPr="000F28E8">
              <w:rPr>
                <w:rFonts w:ascii="Calibri" w:eastAsia="Times New Roman" w:hAnsi="Calibri" w:cs="Calibri"/>
                <w:kern w:val="0"/>
                <w:sz w:val="20"/>
                <w:szCs w:val="20"/>
                <w:lang w:eastAsia="pl-PL" w:bidi="ar-SA"/>
              </w:rPr>
              <w:br/>
              <w:t xml:space="preserve">bioodpady </w:t>
            </w:r>
            <w:r w:rsidR="003C64A8">
              <w:rPr>
                <w:rFonts w:ascii="Calibri" w:eastAsia="Times New Roman" w:hAnsi="Calibri" w:cs="Calibri"/>
                <w:kern w:val="0"/>
                <w:sz w:val="20"/>
                <w:szCs w:val="20"/>
                <w:lang w:eastAsia="pl-PL" w:bidi="ar-SA"/>
              </w:rPr>
              <w:t>-</w:t>
            </w:r>
            <w:r w:rsidRPr="000F28E8">
              <w:rPr>
                <w:rFonts w:ascii="Calibri" w:eastAsia="Times New Roman" w:hAnsi="Calibri" w:cs="Calibri"/>
                <w:kern w:val="0"/>
                <w:sz w:val="20"/>
                <w:szCs w:val="20"/>
                <w:lang w:eastAsia="pl-PL" w:bidi="ar-SA"/>
              </w:rPr>
              <w:t xml:space="preserve"> pojemnik 1</w:t>
            </w:r>
            <w:r w:rsidR="00684658">
              <w:rPr>
                <w:rFonts w:ascii="Calibri" w:eastAsia="Times New Roman" w:hAnsi="Calibri" w:cs="Calibri"/>
                <w:kern w:val="0"/>
                <w:sz w:val="20"/>
                <w:szCs w:val="20"/>
                <w:lang w:eastAsia="pl-PL" w:bidi="ar-SA"/>
              </w:rPr>
              <w:t>20</w:t>
            </w:r>
            <w:r w:rsidRPr="000F28E8">
              <w:rPr>
                <w:rFonts w:ascii="Calibri" w:eastAsia="Times New Roman" w:hAnsi="Calibri" w:cs="Calibri"/>
                <w:kern w:val="0"/>
                <w:sz w:val="20"/>
                <w:szCs w:val="20"/>
                <w:lang w:eastAsia="pl-PL" w:bidi="ar-SA"/>
              </w:rPr>
              <w:t xml:space="preserve"> l</w:t>
            </w:r>
          </w:p>
        </w:tc>
      </w:tr>
      <w:tr w:rsidR="004242AD" w:rsidRPr="002B01F8" w14:paraId="38BF2A7B" w14:textId="07A4F318" w:rsidTr="00556AE9">
        <w:trPr>
          <w:trHeight w:val="70"/>
        </w:trPr>
        <w:tc>
          <w:tcPr>
            <w:tcW w:w="41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1351A95" w14:textId="77777777" w:rsidR="002B01F8" w:rsidRPr="002B01F8" w:rsidRDefault="002B01F8" w:rsidP="002B01F8">
            <w:pPr>
              <w:widowControl/>
              <w:suppressAutoHyphens w:val="0"/>
              <w:autoSpaceDN/>
              <w:jc w:val="center"/>
              <w:textAlignment w:val="auto"/>
              <w:rPr>
                <w:rFonts w:ascii="Calibri" w:eastAsia="Times New Roman" w:hAnsi="Calibri" w:cs="Calibri"/>
                <w:color w:val="000000"/>
                <w:kern w:val="0"/>
                <w:sz w:val="22"/>
                <w:szCs w:val="22"/>
                <w:lang w:eastAsia="pl-PL" w:bidi="ar-SA"/>
              </w:rPr>
            </w:pPr>
            <w:r w:rsidRPr="002B01F8">
              <w:rPr>
                <w:rFonts w:ascii="Calibri" w:eastAsia="Times New Roman" w:hAnsi="Calibri" w:cs="Calibri"/>
                <w:color w:val="000000"/>
                <w:kern w:val="0"/>
                <w:sz w:val="22"/>
                <w:szCs w:val="22"/>
                <w:lang w:eastAsia="pl-PL" w:bidi="ar-SA"/>
              </w:rPr>
              <w:t>2.</w:t>
            </w:r>
          </w:p>
        </w:tc>
        <w:tc>
          <w:tcPr>
            <w:tcW w:w="5105" w:type="dxa"/>
            <w:tcBorders>
              <w:top w:val="single" w:sz="4" w:space="0" w:color="auto"/>
              <w:left w:val="nil"/>
              <w:bottom w:val="single" w:sz="4" w:space="0" w:color="auto"/>
              <w:right w:val="single" w:sz="4" w:space="0" w:color="auto"/>
            </w:tcBorders>
            <w:shd w:val="clear" w:color="auto" w:fill="FFFFFF" w:themeFill="background1"/>
            <w:vAlign w:val="center"/>
            <w:hideMark/>
          </w:tcPr>
          <w:p w14:paraId="6D4986A4" w14:textId="77777777" w:rsidR="002B01F8" w:rsidRPr="002B01F8" w:rsidRDefault="002B01F8" w:rsidP="0090770B">
            <w:pPr>
              <w:widowControl/>
              <w:suppressAutoHyphens w:val="0"/>
              <w:autoSpaceDN/>
              <w:spacing w:before="40" w:after="40"/>
              <w:jc w:val="both"/>
              <w:textAlignment w:val="auto"/>
              <w:rPr>
                <w:rFonts w:ascii="Calibri" w:eastAsia="Times New Roman" w:hAnsi="Calibri" w:cs="Calibri"/>
                <w:color w:val="000000"/>
                <w:kern w:val="0"/>
                <w:sz w:val="22"/>
                <w:szCs w:val="22"/>
                <w:lang w:eastAsia="pl-PL" w:bidi="ar-SA"/>
              </w:rPr>
            </w:pPr>
            <w:r w:rsidRPr="002B01F8">
              <w:rPr>
                <w:rFonts w:ascii="Calibri" w:eastAsia="Times New Roman" w:hAnsi="Calibri" w:cs="Calibri"/>
                <w:color w:val="000000"/>
                <w:kern w:val="0"/>
                <w:sz w:val="22"/>
                <w:szCs w:val="22"/>
                <w:lang w:eastAsia="pl-PL" w:bidi="ar-SA"/>
              </w:rPr>
              <w:t xml:space="preserve">Gminna Biblioteka Publiczna w Pacynie, ul. Wyzwolenia 11 A, 09-541 Pacyna </w:t>
            </w:r>
          </w:p>
        </w:tc>
        <w:tc>
          <w:tcPr>
            <w:tcW w:w="4110" w:type="dxa"/>
            <w:tcBorders>
              <w:top w:val="single" w:sz="4" w:space="0" w:color="auto"/>
              <w:bottom w:val="single" w:sz="4" w:space="0" w:color="auto"/>
              <w:right w:val="single" w:sz="4" w:space="0" w:color="auto"/>
            </w:tcBorders>
          </w:tcPr>
          <w:p w14:paraId="0AE4F716" w14:textId="0D6F3827" w:rsidR="003C64A8" w:rsidRPr="00CA02A6" w:rsidRDefault="003C64A8" w:rsidP="003C64A8">
            <w:pPr>
              <w:suppressAutoHyphens w:val="0"/>
              <w:spacing w:before="100"/>
              <w:rPr>
                <w:rFonts w:ascii="Calibri" w:eastAsia="Times New Roman" w:hAnsi="Calibri" w:cs="Calibri"/>
                <w:kern w:val="0"/>
                <w:sz w:val="20"/>
                <w:szCs w:val="20"/>
                <w:lang w:eastAsia="pl-PL" w:bidi="ar-SA"/>
              </w:rPr>
            </w:pPr>
            <w:r w:rsidRPr="00CA02A6">
              <w:rPr>
                <w:rFonts w:ascii="Calibri" w:eastAsia="Times New Roman" w:hAnsi="Calibri" w:cs="Calibri"/>
                <w:kern w:val="0"/>
                <w:sz w:val="20"/>
                <w:szCs w:val="20"/>
                <w:lang w:eastAsia="pl-PL" w:bidi="ar-SA"/>
              </w:rPr>
              <w:t xml:space="preserve">pozostałości po segregacji </w:t>
            </w:r>
            <w:r w:rsidR="00CA02A6" w:rsidRPr="00CA02A6">
              <w:rPr>
                <w:rFonts w:ascii="Calibri" w:eastAsia="Times New Roman" w:hAnsi="Calibri" w:cs="Calibri"/>
                <w:kern w:val="0"/>
                <w:sz w:val="20"/>
                <w:szCs w:val="20"/>
                <w:lang w:eastAsia="pl-PL" w:bidi="ar-SA"/>
              </w:rPr>
              <w:t>-</w:t>
            </w:r>
            <w:r w:rsidRPr="00CA02A6">
              <w:rPr>
                <w:rFonts w:ascii="Calibri" w:eastAsia="Times New Roman" w:hAnsi="Calibri" w:cs="Calibri"/>
                <w:kern w:val="0"/>
                <w:sz w:val="20"/>
                <w:szCs w:val="20"/>
                <w:lang w:eastAsia="pl-PL" w:bidi="ar-SA"/>
              </w:rPr>
              <w:t xml:space="preserve"> </w:t>
            </w:r>
            <w:r w:rsidR="00CA02A6" w:rsidRPr="00CA02A6">
              <w:rPr>
                <w:rFonts w:ascii="Calibri" w:eastAsia="Times New Roman" w:hAnsi="Calibri" w:cs="Calibri"/>
                <w:kern w:val="0"/>
                <w:sz w:val="20"/>
                <w:szCs w:val="20"/>
                <w:lang w:eastAsia="pl-PL" w:bidi="ar-SA"/>
              </w:rPr>
              <w:t xml:space="preserve">pojemnik 120 l </w:t>
            </w:r>
          </w:p>
          <w:p w14:paraId="5E0E8854" w14:textId="480A316D" w:rsidR="004242AD" w:rsidRPr="00CA02A6" w:rsidRDefault="003C64A8" w:rsidP="00CA02A6">
            <w:pPr>
              <w:suppressAutoHyphens w:val="0"/>
              <w:spacing w:after="160"/>
              <w:rPr>
                <w:rFonts w:ascii="Calibri" w:eastAsia="Times New Roman" w:hAnsi="Calibri" w:cs="Calibri"/>
                <w:color w:val="FF0000"/>
                <w:kern w:val="0"/>
                <w:sz w:val="20"/>
                <w:szCs w:val="20"/>
                <w:lang w:eastAsia="pl-PL" w:bidi="ar-SA"/>
              </w:rPr>
            </w:pPr>
            <w:r w:rsidRPr="00CA02A6">
              <w:rPr>
                <w:rFonts w:ascii="Calibri" w:eastAsia="Times New Roman" w:hAnsi="Calibri" w:cs="Calibri"/>
                <w:kern w:val="0"/>
                <w:sz w:val="20"/>
                <w:szCs w:val="20"/>
                <w:lang w:eastAsia="pl-PL" w:bidi="ar-SA"/>
              </w:rPr>
              <w:t>papier i tektura</w:t>
            </w:r>
            <w:r w:rsidR="00CA02A6" w:rsidRPr="00CA02A6">
              <w:rPr>
                <w:rFonts w:ascii="Calibri" w:eastAsia="Times New Roman" w:hAnsi="Calibri" w:cs="Calibri"/>
                <w:kern w:val="0"/>
                <w:sz w:val="20"/>
                <w:szCs w:val="20"/>
                <w:lang w:eastAsia="pl-PL" w:bidi="ar-SA"/>
              </w:rPr>
              <w:t xml:space="preserve">, </w:t>
            </w:r>
            <w:r w:rsidRPr="00CA02A6">
              <w:rPr>
                <w:rFonts w:ascii="Calibri" w:eastAsia="Times New Roman" w:hAnsi="Calibri" w:cs="Calibri"/>
                <w:kern w:val="0"/>
                <w:sz w:val="20"/>
                <w:szCs w:val="20"/>
                <w:lang w:eastAsia="pl-PL" w:bidi="ar-SA"/>
              </w:rPr>
              <w:t>szkł</w:t>
            </w:r>
            <w:r w:rsidR="00CA02A6" w:rsidRPr="00CA02A6">
              <w:rPr>
                <w:rFonts w:ascii="Calibri" w:eastAsia="Times New Roman" w:hAnsi="Calibri" w:cs="Calibri"/>
                <w:kern w:val="0"/>
                <w:sz w:val="20"/>
                <w:szCs w:val="20"/>
                <w:lang w:eastAsia="pl-PL" w:bidi="ar-SA"/>
              </w:rPr>
              <w:t xml:space="preserve">o, </w:t>
            </w:r>
            <w:r w:rsidRPr="00CA02A6">
              <w:rPr>
                <w:rFonts w:ascii="Calibri" w:eastAsia="Times New Roman" w:hAnsi="Calibri" w:cs="Calibri"/>
                <w:kern w:val="0"/>
                <w:sz w:val="20"/>
                <w:szCs w:val="20"/>
                <w:lang w:eastAsia="pl-PL" w:bidi="ar-SA"/>
              </w:rPr>
              <w:t>tworzywa sztuczne</w:t>
            </w:r>
            <w:r w:rsidR="00CA02A6" w:rsidRPr="00CA02A6">
              <w:rPr>
                <w:rFonts w:ascii="Calibri" w:eastAsia="Times New Roman" w:hAnsi="Calibri" w:cs="Calibri"/>
                <w:kern w:val="0"/>
                <w:sz w:val="20"/>
                <w:szCs w:val="20"/>
                <w:lang w:eastAsia="pl-PL" w:bidi="ar-SA"/>
              </w:rPr>
              <w:t xml:space="preserve">, </w:t>
            </w:r>
            <w:r w:rsidR="00CA02A6" w:rsidRPr="00CA02A6">
              <w:rPr>
                <w:rFonts w:ascii="Calibri" w:eastAsia="Times New Roman" w:hAnsi="Calibri" w:cs="Calibri"/>
                <w:kern w:val="0"/>
                <w:sz w:val="20"/>
                <w:szCs w:val="20"/>
                <w:lang w:eastAsia="pl-PL" w:bidi="ar-SA"/>
              </w:rPr>
              <w:br/>
            </w:r>
            <w:r w:rsidRPr="00CA02A6">
              <w:rPr>
                <w:rFonts w:ascii="Calibri" w:eastAsia="Times New Roman" w:hAnsi="Calibri" w:cs="Calibri"/>
                <w:kern w:val="0"/>
                <w:sz w:val="20"/>
                <w:szCs w:val="20"/>
                <w:lang w:eastAsia="pl-PL" w:bidi="ar-SA"/>
              </w:rPr>
              <w:t xml:space="preserve">bioodpady </w:t>
            </w:r>
            <w:r w:rsidR="00CA02A6" w:rsidRPr="00CA02A6">
              <w:rPr>
                <w:rFonts w:ascii="Calibri" w:eastAsia="Times New Roman" w:hAnsi="Calibri" w:cs="Calibri"/>
                <w:kern w:val="0"/>
                <w:sz w:val="20"/>
                <w:szCs w:val="20"/>
                <w:lang w:eastAsia="pl-PL" w:bidi="ar-SA"/>
              </w:rPr>
              <w:t>–</w:t>
            </w:r>
            <w:r w:rsidRPr="00CA02A6">
              <w:rPr>
                <w:rFonts w:ascii="Calibri" w:eastAsia="Times New Roman" w:hAnsi="Calibri" w:cs="Calibri"/>
                <w:kern w:val="0"/>
                <w:sz w:val="20"/>
                <w:szCs w:val="20"/>
                <w:lang w:eastAsia="pl-PL" w:bidi="ar-SA"/>
              </w:rPr>
              <w:t xml:space="preserve"> </w:t>
            </w:r>
            <w:r w:rsidR="00CA02A6" w:rsidRPr="00CA02A6">
              <w:rPr>
                <w:rFonts w:ascii="Calibri" w:eastAsia="Times New Roman" w:hAnsi="Calibri" w:cs="Calibri"/>
                <w:kern w:val="0"/>
                <w:sz w:val="20"/>
                <w:szCs w:val="20"/>
                <w:lang w:eastAsia="pl-PL" w:bidi="ar-SA"/>
              </w:rPr>
              <w:t xml:space="preserve">worki </w:t>
            </w:r>
          </w:p>
        </w:tc>
      </w:tr>
      <w:tr w:rsidR="004242AD" w:rsidRPr="002B01F8" w14:paraId="49CC089C" w14:textId="56B9C0F3" w:rsidTr="00556AE9">
        <w:trPr>
          <w:trHeight w:val="615"/>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8CD7B17" w14:textId="77777777" w:rsidR="002B01F8" w:rsidRPr="002B01F8" w:rsidRDefault="002B01F8" w:rsidP="002B01F8">
            <w:pPr>
              <w:widowControl/>
              <w:suppressAutoHyphens w:val="0"/>
              <w:autoSpaceDN/>
              <w:jc w:val="center"/>
              <w:textAlignment w:val="auto"/>
              <w:rPr>
                <w:rFonts w:ascii="Calibri" w:eastAsia="Times New Roman" w:hAnsi="Calibri" w:cs="Calibri"/>
                <w:color w:val="000000"/>
                <w:kern w:val="0"/>
                <w:sz w:val="22"/>
                <w:szCs w:val="22"/>
                <w:lang w:eastAsia="pl-PL" w:bidi="ar-SA"/>
              </w:rPr>
            </w:pPr>
            <w:r w:rsidRPr="002B01F8">
              <w:rPr>
                <w:rFonts w:ascii="Calibri" w:eastAsia="Times New Roman" w:hAnsi="Calibri" w:cs="Calibri"/>
                <w:color w:val="000000"/>
                <w:kern w:val="0"/>
                <w:sz w:val="22"/>
                <w:szCs w:val="22"/>
                <w:lang w:eastAsia="pl-PL" w:bidi="ar-SA"/>
              </w:rPr>
              <w:t>3.</w:t>
            </w:r>
          </w:p>
        </w:tc>
        <w:tc>
          <w:tcPr>
            <w:tcW w:w="5105" w:type="dxa"/>
            <w:tcBorders>
              <w:top w:val="single" w:sz="4" w:space="0" w:color="auto"/>
              <w:left w:val="nil"/>
              <w:bottom w:val="single" w:sz="4" w:space="0" w:color="auto"/>
              <w:right w:val="single" w:sz="4" w:space="0" w:color="000000"/>
            </w:tcBorders>
            <w:shd w:val="clear" w:color="auto" w:fill="FFFFFF" w:themeFill="background1"/>
            <w:vAlign w:val="center"/>
            <w:hideMark/>
          </w:tcPr>
          <w:p w14:paraId="1DF7E2FF" w14:textId="14C01A56" w:rsidR="002B01F8" w:rsidRPr="002B01F8" w:rsidRDefault="002B01F8" w:rsidP="003C64A8">
            <w:pPr>
              <w:widowControl/>
              <w:suppressAutoHyphens w:val="0"/>
              <w:autoSpaceDN/>
              <w:spacing w:before="40" w:after="40"/>
              <w:jc w:val="both"/>
              <w:textAlignment w:val="auto"/>
              <w:rPr>
                <w:rFonts w:ascii="Calibri" w:eastAsia="Times New Roman" w:hAnsi="Calibri" w:cs="Calibri"/>
                <w:color w:val="000000"/>
                <w:kern w:val="0"/>
                <w:sz w:val="22"/>
                <w:szCs w:val="22"/>
                <w:lang w:eastAsia="pl-PL" w:bidi="ar-SA"/>
              </w:rPr>
            </w:pPr>
            <w:r w:rsidRPr="002B01F8">
              <w:rPr>
                <w:rFonts w:ascii="Calibri" w:eastAsia="Times New Roman" w:hAnsi="Calibri" w:cs="Calibri"/>
                <w:color w:val="000000"/>
                <w:kern w:val="0"/>
                <w:sz w:val="22"/>
                <w:szCs w:val="22"/>
                <w:lang w:eastAsia="pl-PL" w:bidi="ar-SA"/>
              </w:rPr>
              <w:t xml:space="preserve">Szkoła Podstawowa im. Janusza Kusocińskiego </w:t>
            </w:r>
            <w:r w:rsidR="000F28E8">
              <w:rPr>
                <w:rFonts w:ascii="Calibri" w:eastAsia="Times New Roman" w:hAnsi="Calibri" w:cs="Calibri"/>
                <w:color w:val="000000"/>
                <w:kern w:val="0"/>
                <w:sz w:val="22"/>
                <w:szCs w:val="22"/>
                <w:lang w:eastAsia="pl-PL" w:bidi="ar-SA"/>
              </w:rPr>
              <w:br/>
            </w:r>
            <w:r w:rsidRPr="002B01F8">
              <w:rPr>
                <w:rFonts w:ascii="Calibri" w:eastAsia="Times New Roman" w:hAnsi="Calibri" w:cs="Calibri"/>
                <w:color w:val="000000"/>
                <w:kern w:val="0"/>
                <w:sz w:val="22"/>
                <w:szCs w:val="22"/>
                <w:lang w:eastAsia="pl-PL" w:bidi="ar-SA"/>
              </w:rPr>
              <w:t>w Pacynie, ul. Kopycińskiego 5, 09-541 Pacyna</w:t>
            </w:r>
          </w:p>
        </w:tc>
        <w:tc>
          <w:tcPr>
            <w:tcW w:w="4110" w:type="dxa"/>
            <w:tcBorders>
              <w:top w:val="single" w:sz="4" w:space="0" w:color="auto"/>
              <w:bottom w:val="single" w:sz="4" w:space="0" w:color="auto"/>
              <w:right w:val="single" w:sz="4" w:space="0" w:color="auto"/>
            </w:tcBorders>
          </w:tcPr>
          <w:p w14:paraId="5CC3EC5A" w14:textId="5501FA38" w:rsidR="000F28E8" w:rsidRPr="000F28E8" w:rsidRDefault="000F28E8" w:rsidP="000F28E8">
            <w:pPr>
              <w:suppressAutoHyphens w:val="0"/>
              <w:spacing w:before="100"/>
              <w:rPr>
                <w:rFonts w:ascii="Calibri" w:eastAsia="Times New Roman" w:hAnsi="Calibri" w:cs="Calibri"/>
                <w:kern w:val="0"/>
                <w:sz w:val="20"/>
                <w:szCs w:val="20"/>
                <w:lang w:eastAsia="pl-PL" w:bidi="ar-SA"/>
              </w:rPr>
            </w:pPr>
            <w:r w:rsidRPr="000F28E8">
              <w:rPr>
                <w:rFonts w:ascii="Calibri" w:eastAsia="Times New Roman" w:hAnsi="Calibri" w:cs="Calibri"/>
                <w:kern w:val="0"/>
                <w:sz w:val="20"/>
                <w:szCs w:val="20"/>
                <w:lang w:eastAsia="pl-PL" w:bidi="ar-SA"/>
              </w:rPr>
              <w:t>pozostałości po segregacji - 3 pojemniki 1100 l</w:t>
            </w:r>
          </w:p>
          <w:p w14:paraId="634F2890" w14:textId="5EB77303" w:rsidR="000F28E8" w:rsidRPr="000F28E8" w:rsidRDefault="000F28E8" w:rsidP="000F28E8">
            <w:pPr>
              <w:suppressAutoHyphens w:val="0"/>
              <w:rPr>
                <w:rFonts w:ascii="Calibri" w:eastAsia="Times New Roman" w:hAnsi="Calibri" w:cs="Calibri"/>
                <w:kern w:val="0"/>
                <w:sz w:val="20"/>
                <w:szCs w:val="20"/>
                <w:lang w:eastAsia="pl-PL" w:bidi="ar-SA"/>
              </w:rPr>
            </w:pPr>
            <w:r w:rsidRPr="000F28E8">
              <w:rPr>
                <w:rFonts w:ascii="Calibri" w:eastAsia="Times New Roman" w:hAnsi="Calibri" w:cs="Calibri"/>
                <w:kern w:val="0"/>
                <w:sz w:val="20"/>
                <w:szCs w:val="20"/>
                <w:lang w:eastAsia="pl-PL" w:bidi="ar-SA"/>
              </w:rPr>
              <w:t>papier i tektura -  pojemnik 240 l</w:t>
            </w:r>
          </w:p>
          <w:p w14:paraId="6ED3FD6B" w14:textId="4FAC9910" w:rsidR="000F28E8" w:rsidRPr="000F28E8" w:rsidRDefault="000F28E8" w:rsidP="000F28E8">
            <w:pPr>
              <w:suppressAutoHyphens w:val="0"/>
              <w:rPr>
                <w:rFonts w:ascii="Calibri" w:eastAsia="Times New Roman" w:hAnsi="Calibri" w:cs="Calibri"/>
                <w:kern w:val="0"/>
                <w:sz w:val="20"/>
                <w:szCs w:val="20"/>
                <w:lang w:eastAsia="pl-PL" w:bidi="ar-SA"/>
              </w:rPr>
            </w:pPr>
            <w:r w:rsidRPr="000F28E8">
              <w:rPr>
                <w:rFonts w:ascii="Calibri" w:eastAsia="Times New Roman" w:hAnsi="Calibri" w:cs="Calibri"/>
                <w:kern w:val="0"/>
                <w:sz w:val="20"/>
                <w:szCs w:val="20"/>
                <w:lang w:eastAsia="pl-PL" w:bidi="ar-SA"/>
              </w:rPr>
              <w:t xml:space="preserve">szkło </w:t>
            </w:r>
            <w:r w:rsidR="003C64A8">
              <w:rPr>
                <w:rFonts w:ascii="Calibri" w:eastAsia="Times New Roman" w:hAnsi="Calibri" w:cs="Calibri"/>
                <w:kern w:val="0"/>
                <w:sz w:val="20"/>
                <w:szCs w:val="20"/>
                <w:lang w:eastAsia="pl-PL" w:bidi="ar-SA"/>
              </w:rPr>
              <w:t>-</w:t>
            </w:r>
            <w:r w:rsidRPr="000F28E8">
              <w:rPr>
                <w:rFonts w:ascii="Calibri" w:eastAsia="Times New Roman" w:hAnsi="Calibri" w:cs="Calibri"/>
                <w:kern w:val="0"/>
                <w:sz w:val="20"/>
                <w:szCs w:val="20"/>
                <w:lang w:eastAsia="pl-PL" w:bidi="ar-SA"/>
              </w:rPr>
              <w:t xml:space="preserve"> pojemnik 120 l</w:t>
            </w:r>
          </w:p>
          <w:p w14:paraId="55ADDB4B" w14:textId="57A223E5" w:rsidR="000F28E8" w:rsidRPr="000F28E8" w:rsidRDefault="000F28E8" w:rsidP="000F28E8">
            <w:pPr>
              <w:suppressAutoHyphens w:val="0"/>
              <w:rPr>
                <w:rFonts w:ascii="Calibri" w:eastAsia="Times New Roman" w:hAnsi="Calibri" w:cs="Calibri"/>
                <w:kern w:val="0"/>
                <w:sz w:val="20"/>
                <w:szCs w:val="20"/>
                <w:lang w:eastAsia="pl-PL" w:bidi="ar-SA"/>
              </w:rPr>
            </w:pPr>
            <w:r w:rsidRPr="000F28E8">
              <w:rPr>
                <w:rFonts w:ascii="Calibri" w:eastAsia="Times New Roman" w:hAnsi="Calibri" w:cs="Calibri"/>
                <w:kern w:val="0"/>
                <w:sz w:val="20"/>
                <w:szCs w:val="20"/>
                <w:lang w:eastAsia="pl-PL" w:bidi="ar-SA"/>
              </w:rPr>
              <w:lastRenderedPageBreak/>
              <w:t xml:space="preserve">tworzywa sztuczne </w:t>
            </w:r>
            <w:r w:rsidR="003C64A8">
              <w:rPr>
                <w:rFonts w:ascii="Calibri" w:eastAsia="Times New Roman" w:hAnsi="Calibri" w:cs="Calibri"/>
                <w:kern w:val="0"/>
                <w:sz w:val="20"/>
                <w:szCs w:val="20"/>
                <w:lang w:eastAsia="pl-PL" w:bidi="ar-SA"/>
              </w:rPr>
              <w:t>-</w:t>
            </w:r>
            <w:r w:rsidRPr="000F28E8">
              <w:rPr>
                <w:rFonts w:ascii="Calibri" w:eastAsia="Times New Roman" w:hAnsi="Calibri" w:cs="Calibri"/>
                <w:kern w:val="0"/>
                <w:sz w:val="20"/>
                <w:szCs w:val="20"/>
                <w:lang w:eastAsia="pl-PL" w:bidi="ar-SA"/>
              </w:rPr>
              <w:t xml:space="preserve"> pojemnik 240 l</w:t>
            </w:r>
          </w:p>
          <w:p w14:paraId="2F2C1607" w14:textId="1EA81130" w:rsidR="004242AD" w:rsidRPr="000F28E8" w:rsidRDefault="000F28E8" w:rsidP="004D0A66">
            <w:pPr>
              <w:suppressAutoHyphens w:val="0"/>
              <w:rPr>
                <w:rFonts w:ascii="Calibri" w:eastAsia="Times New Roman" w:hAnsi="Calibri" w:cs="Calibri"/>
                <w:kern w:val="0"/>
                <w:sz w:val="20"/>
                <w:szCs w:val="20"/>
                <w:lang w:eastAsia="pl-PL" w:bidi="ar-SA"/>
              </w:rPr>
            </w:pPr>
            <w:r w:rsidRPr="000F28E8">
              <w:rPr>
                <w:rFonts w:ascii="Calibri" w:eastAsia="Times New Roman" w:hAnsi="Calibri" w:cs="Calibri"/>
                <w:kern w:val="0"/>
                <w:sz w:val="20"/>
                <w:szCs w:val="20"/>
                <w:lang w:eastAsia="pl-PL" w:bidi="ar-SA"/>
              </w:rPr>
              <w:t xml:space="preserve">bioodpady </w:t>
            </w:r>
            <w:r w:rsidR="003C64A8">
              <w:rPr>
                <w:rFonts w:ascii="Calibri" w:eastAsia="Times New Roman" w:hAnsi="Calibri" w:cs="Calibri"/>
                <w:kern w:val="0"/>
                <w:sz w:val="20"/>
                <w:szCs w:val="20"/>
                <w:lang w:eastAsia="pl-PL" w:bidi="ar-SA"/>
              </w:rPr>
              <w:t>-</w:t>
            </w:r>
            <w:r w:rsidRPr="000F28E8">
              <w:rPr>
                <w:rFonts w:ascii="Calibri" w:eastAsia="Times New Roman" w:hAnsi="Calibri" w:cs="Calibri"/>
                <w:kern w:val="0"/>
                <w:sz w:val="20"/>
                <w:szCs w:val="20"/>
                <w:lang w:eastAsia="pl-PL" w:bidi="ar-SA"/>
              </w:rPr>
              <w:t xml:space="preserve"> pojemnik 1100 l + 240 l</w:t>
            </w:r>
          </w:p>
        </w:tc>
      </w:tr>
      <w:tr w:rsidR="004242AD" w:rsidRPr="002B01F8" w14:paraId="3029C455" w14:textId="4955C5A9" w:rsidTr="00556AE9">
        <w:trPr>
          <w:trHeight w:val="690"/>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3731673" w14:textId="77777777" w:rsidR="002B01F8" w:rsidRPr="002B01F8" w:rsidRDefault="002B01F8" w:rsidP="002B01F8">
            <w:pPr>
              <w:widowControl/>
              <w:suppressAutoHyphens w:val="0"/>
              <w:autoSpaceDN/>
              <w:jc w:val="center"/>
              <w:textAlignment w:val="auto"/>
              <w:rPr>
                <w:rFonts w:ascii="Calibri" w:eastAsia="Times New Roman" w:hAnsi="Calibri" w:cs="Calibri"/>
                <w:color w:val="000000"/>
                <w:kern w:val="0"/>
                <w:sz w:val="22"/>
                <w:szCs w:val="22"/>
                <w:lang w:eastAsia="pl-PL" w:bidi="ar-SA"/>
              </w:rPr>
            </w:pPr>
            <w:r w:rsidRPr="002B01F8">
              <w:rPr>
                <w:rFonts w:ascii="Calibri" w:eastAsia="Times New Roman" w:hAnsi="Calibri" w:cs="Calibri"/>
                <w:color w:val="000000"/>
                <w:kern w:val="0"/>
                <w:sz w:val="22"/>
                <w:szCs w:val="22"/>
                <w:lang w:eastAsia="pl-PL" w:bidi="ar-SA"/>
              </w:rPr>
              <w:lastRenderedPageBreak/>
              <w:t>4.</w:t>
            </w:r>
          </w:p>
        </w:tc>
        <w:tc>
          <w:tcPr>
            <w:tcW w:w="5105" w:type="dxa"/>
            <w:tcBorders>
              <w:top w:val="single" w:sz="4" w:space="0" w:color="auto"/>
              <w:left w:val="nil"/>
              <w:bottom w:val="single" w:sz="4" w:space="0" w:color="auto"/>
              <w:right w:val="single" w:sz="4" w:space="0" w:color="auto"/>
            </w:tcBorders>
            <w:shd w:val="clear" w:color="auto" w:fill="FFFFFF" w:themeFill="background1"/>
            <w:vAlign w:val="center"/>
            <w:hideMark/>
          </w:tcPr>
          <w:p w14:paraId="61310215" w14:textId="05D9BD6E" w:rsidR="002B01F8" w:rsidRPr="002B01F8" w:rsidRDefault="002B01F8" w:rsidP="003C64A8">
            <w:pPr>
              <w:widowControl/>
              <w:suppressAutoHyphens w:val="0"/>
              <w:autoSpaceDN/>
              <w:spacing w:before="40" w:after="40"/>
              <w:jc w:val="both"/>
              <w:textAlignment w:val="auto"/>
              <w:rPr>
                <w:rFonts w:ascii="Calibri" w:eastAsia="Times New Roman" w:hAnsi="Calibri" w:cs="Calibri"/>
                <w:color w:val="000000"/>
                <w:kern w:val="0"/>
                <w:sz w:val="22"/>
                <w:szCs w:val="22"/>
                <w:lang w:eastAsia="pl-PL" w:bidi="ar-SA"/>
              </w:rPr>
            </w:pPr>
            <w:r w:rsidRPr="002B01F8">
              <w:rPr>
                <w:rFonts w:ascii="Calibri" w:eastAsia="Times New Roman" w:hAnsi="Calibri" w:cs="Calibri"/>
                <w:color w:val="000000"/>
                <w:kern w:val="0"/>
                <w:sz w:val="22"/>
                <w:szCs w:val="22"/>
                <w:lang w:eastAsia="pl-PL" w:bidi="ar-SA"/>
              </w:rPr>
              <w:t xml:space="preserve">Przedszkole Samorządowe w Pacynie Oddział </w:t>
            </w:r>
            <w:r w:rsidR="003C64A8">
              <w:rPr>
                <w:rFonts w:ascii="Calibri" w:eastAsia="Times New Roman" w:hAnsi="Calibri" w:cs="Calibri"/>
                <w:color w:val="000000"/>
                <w:kern w:val="0"/>
                <w:sz w:val="22"/>
                <w:szCs w:val="22"/>
                <w:lang w:eastAsia="pl-PL" w:bidi="ar-SA"/>
              </w:rPr>
              <w:br/>
            </w:r>
            <w:r w:rsidRPr="002B01F8">
              <w:rPr>
                <w:rFonts w:ascii="Calibri" w:eastAsia="Times New Roman" w:hAnsi="Calibri" w:cs="Calibri"/>
                <w:color w:val="000000"/>
                <w:kern w:val="0"/>
                <w:sz w:val="22"/>
                <w:szCs w:val="22"/>
                <w:lang w:eastAsia="pl-PL" w:bidi="ar-SA"/>
              </w:rPr>
              <w:t>w Luszynie, Luszyn 6/1 , 09-541 Pacyna</w:t>
            </w:r>
          </w:p>
        </w:tc>
        <w:tc>
          <w:tcPr>
            <w:tcW w:w="4110" w:type="dxa"/>
            <w:tcBorders>
              <w:top w:val="single" w:sz="4" w:space="0" w:color="auto"/>
              <w:bottom w:val="single" w:sz="4" w:space="0" w:color="auto"/>
              <w:right w:val="single" w:sz="4" w:space="0" w:color="auto"/>
            </w:tcBorders>
          </w:tcPr>
          <w:p w14:paraId="5A8CAC2F" w14:textId="3C64F3EE" w:rsidR="000F28E8" w:rsidRPr="000F28E8" w:rsidRDefault="000F28E8" w:rsidP="000F28E8">
            <w:pPr>
              <w:suppressAutoHyphens w:val="0"/>
              <w:spacing w:before="100"/>
              <w:rPr>
                <w:rFonts w:ascii="Calibri" w:eastAsia="Times New Roman" w:hAnsi="Calibri" w:cs="Calibri"/>
                <w:kern w:val="0"/>
                <w:sz w:val="20"/>
                <w:szCs w:val="20"/>
                <w:lang w:eastAsia="pl-PL" w:bidi="ar-SA"/>
              </w:rPr>
            </w:pPr>
            <w:r w:rsidRPr="000F28E8">
              <w:rPr>
                <w:rFonts w:ascii="Calibri" w:eastAsia="Times New Roman" w:hAnsi="Calibri" w:cs="Calibri"/>
                <w:kern w:val="0"/>
                <w:sz w:val="20"/>
                <w:szCs w:val="20"/>
                <w:lang w:eastAsia="pl-PL" w:bidi="ar-SA"/>
              </w:rPr>
              <w:t xml:space="preserve">pozostałości po segregacji </w:t>
            </w:r>
            <w:r w:rsidR="003C64A8">
              <w:rPr>
                <w:rFonts w:ascii="Calibri" w:eastAsia="Times New Roman" w:hAnsi="Calibri" w:cs="Calibri"/>
                <w:kern w:val="0"/>
                <w:sz w:val="20"/>
                <w:szCs w:val="20"/>
                <w:lang w:eastAsia="pl-PL" w:bidi="ar-SA"/>
              </w:rPr>
              <w:t>-</w:t>
            </w:r>
            <w:r w:rsidRPr="000F28E8">
              <w:rPr>
                <w:rFonts w:ascii="Calibri" w:eastAsia="Times New Roman" w:hAnsi="Calibri" w:cs="Calibri"/>
                <w:kern w:val="0"/>
                <w:sz w:val="20"/>
                <w:szCs w:val="20"/>
                <w:lang w:eastAsia="pl-PL" w:bidi="ar-SA"/>
              </w:rPr>
              <w:t xml:space="preserve"> pojemnik 240 l</w:t>
            </w:r>
          </w:p>
          <w:p w14:paraId="61B65B38" w14:textId="183E4DB5" w:rsidR="000F28E8" w:rsidRPr="000F28E8" w:rsidRDefault="000F28E8" w:rsidP="000F28E8">
            <w:pPr>
              <w:suppressAutoHyphens w:val="0"/>
              <w:rPr>
                <w:rFonts w:ascii="Calibri" w:eastAsia="Times New Roman" w:hAnsi="Calibri" w:cs="Calibri"/>
                <w:kern w:val="0"/>
                <w:sz w:val="20"/>
                <w:szCs w:val="20"/>
                <w:lang w:eastAsia="pl-PL" w:bidi="ar-SA"/>
              </w:rPr>
            </w:pPr>
            <w:r w:rsidRPr="000F28E8">
              <w:rPr>
                <w:rFonts w:ascii="Calibri" w:eastAsia="Times New Roman" w:hAnsi="Calibri" w:cs="Calibri"/>
                <w:kern w:val="0"/>
                <w:sz w:val="20"/>
                <w:szCs w:val="20"/>
                <w:lang w:eastAsia="pl-PL" w:bidi="ar-SA"/>
              </w:rPr>
              <w:t>papier i tektura -  pojemnik 120 l</w:t>
            </w:r>
          </w:p>
          <w:p w14:paraId="2BD64C83" w14:textId="6FFCCF01" w:rsidR="000F28E8" w:rsidRPr="000F28E8" w:rsidRDefault="000F28E8" w:rsidP="000F28E8">
            <w:pPr>
              <w:suppressAutoHyphens w:val="0"/>
              <w:rPr>
                <w:rFonts w:ascii="Calibri" w:eastAsia="Times New Roman" w:hAnsi="Calibri" w:cs="Calibri"/>
                <w:kern w:val="0"/>
                <w:sz w:val="20"/>
                <w:szCs w:val="20"/>
                <w:lang w:eastAsia="pl-PL" w:bidi="ar-SA"/>
              </w:rPr>
            </w:pPr>
            <w:r w:rsidRPr="000F28E8">
              <w:rPr>
                <w:rFonts w:ascii="Calibri" w:eastAsia="Times New Roman" w:hAnsi="Calibri" w:cs="Calibri"/>
                <w:kern w:val="0"/>
                <w:sz w:val="20"/>
                <w:szCs w:val="20"/>
                <w:lang w:eastAsia="pl-PL" w:bidi="ar-SA"/>
              </w:rPr>
              <w:t xml:space="preserve">szkło </w:t>
            </w:r>
            <w:r w:rsidR="003C64A8">
              <w:rPr>
                <w:rFonts w:ascii="Calibri" w:eastAsia="Times New Roman" w:hAnsi="Calibri" w:cs="Calibri"/>
                <w:kern w:val="0"/>
                <w:sz w:val="20"/>
                <w:szCs w:val="20"/>
                <w:lang w:eastAsia="pl-PL" w:bidi="ar-SA"/>
              </w:rPr>
              <w:t>-</w:t>
            </w:r>
            <w:r w:rsidRPr="000F28E8">
              <w:rPr>
                <w:rFonts w:ascii="Calibri" w:eastAsia="Times New Roman" w:hAnsi="Calibri" w:cs="Calibri"/>
                <w:kern w:val="0"/>
                <w:sz w:val="20"/>
                <w:szCs w:val="20"/>
                <w:lang w:eastAsia="pl-PL" w:bidi="ar-SA"/>
              </w:rPr>
              <w:t xml:space="preserve"> pojemnik 120 l</w:t>
            </w:r>
          </w:p>
          <w:p w14:paraId="5741F6E9" w14:textId="61F68E6D" w:rsidR="000F28E8" w:rsidRPr="000F28E8" w:rsidRDefault="000F28E8" w:rsidP="000F28E8">
            <w:pPr>
              <w:suppressAutoHyphens w:val="0"/>
              <w:rPr>
                <w:rFonts w:ascii="Calibri" w:eastAsia="Times New Roman" w:hAnsi="Calibri" w:cs="Calibri"/>
                <w:kern w:val="0"/>
                <w:sz w:val="20"/>
                <w:szCs w:val="20"/>
                <w:lang w:eastAsia="pl-PL" w:bidi="ar-SA"/>
              </w:rPr>
            </w:pPr>
            <w:r w:rsidRPr="000F28E8">
              <w:rPr>
                <w:rFonts w:ascii="Calibri" w:eastAsia="Times New Roman" w:hAnsi="Calibri" w:cs="Calibri"/>
                <w:kern w:val="0"/>
                <w:sz w:val="20"/>
                <w:szCs w:val="20"/>
                <w:lang w:eastAsia="pl-PL" w:bidi="ar-SA"/>
              </w:rPr>
              <w:t xml:space="preserve">tworzywa sztuczne </w:t>
            </w:r>
            <w:r w:rsidR="003C64A8">
              <w:rPr>
                <w:rFonts w:ascii="Calibri" w:eastAsia="Times New Roman" w:hAnsi="Calibri" w:cs="Calibri"/>
                <w:kern w:val="0"/>
                <w:sz w:val="20"/>
                <w:szCs w:val="20"/>
                <w:lang w:eastAsia="pl-PL" w:bidi="ar-SA"/>
              </w:rPr>
              <w:t>-</w:t>
            </w:r>
            <w:r w:rsidRPr="000F28E8">
              <w:rPr>
                <w:rFonts w:ascii="Calibri" w:eastAsia="Times New Roman" w:hAnsi="Calibri" w:cs="Calibri"/>
                <w:kern w:val="0"/>
                <w:sz w:val="20"/>
                <w:szCs w:val="20"/>
                <w:lang w:eastAsia="pl-PL" w:bidi="ar-SA"/>
              </w:rPr>
              <w:t xml:space="preserve"> pojemnik 120 l</w:t>
            </w:r>
          </w:p>
          <w:p w14:paraId="7A8CCA4B" w14:textId="304AA6C3" w:rsidR="004242AD" w:rsidRPr="000F28E8" w:rsidRDefault="000F28E8" w:rsidP="000F28E8">
            <w:pPr>
              <w:suppressAutoHyphens w:val="0"/>
              <w:spacing w:after="100"/>
              <w:rPr>
                <w:rFonts w:ascii="Calibri" w:eastAsia="Times New Roman" w:hAnsi="Calibri" w:cs="Calibri"/>
                <w:kern w:val="0"/>
                <w:sz w:val="20"/>
                <w:szCs w:val="20"/>
                <w:lang w:eastAsia="pl-PL" w:bidi="ar-SA"/>
              </w:rPr>
            </w:pPr>
            <w:r w:rsidRPr="000F28E8">
              <w:rPr>
                <w:rFonts w:ascii="Calibri" w:eastAsia="Times New Roman" w:hAnsi="Calibri" w:cs="Calibri"/>
                <w:kern w:val="0"/>
                <w:sz w:val="20"/>
                <w:szCs w:val="20"/>
                <w:lang w:eastAsia="pl-PL" w:bidi="ar-SA"/>
              </w:rPr>
              <w:t xml:space="preserve">bioodpady </w:t>
            </w:r>
            <w:r w:rsidR="003C64A8">
              <w:rPr>
                <w:rFonts w:ascii="Calibri" w:eastAsia="Times New Roman" w:hAnsi="Calibri" w:cs="Calibri"/>
                <w:kern w:val="0"/>
                <w:sz w:val="20"/>
                <w:szCs w:val="20"/>
                <w:lang w:eastAsia="pl-PL" w:bidi="ar-SA"/>
              </w:rPr>
              <w:t>-</w:t>
            </w:r>
            <w:r w:rsidRPr="000F28E8">
              <w:rPr>
                <w:rFonts w:ascii="Calibri" w:eastAsia="Times New Roman" w:hAnsi="Calibri" w:cs="Calibri"/>
                <w:kern w:val="0"/>
                <w:sz w:val="20"/>
                <w:szCs w:val="20"/>
                <w:lang w:eastAsia="pl-PL" w:bidi="ar-SA"/>
              </w:rPr>
              <w:t xml:space="preserve"> pojemnik 120 l</w:t>
            </w:r>
          </w:p>
        </w:tc>
      </w:tr>
      <w:tr w:rsidR="004242AD" w:rsidRPr="002B01F8" w14:paraId="3C050858" w14:textId="0639A0A7" w:rsidTr="003C64A8">
        <w:trPr>
          <w:trHeight w:val="600"/>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D5DCF83" w14:textId="77777777" w:rsidR="002B01F8" w:rsidRPr="002B01F8" w:rsidRDefault="002B01F8" w:rsidP="002B01F8">
            <w:pPr>
              <w:widowControl/>
              <w:suppressAutoHyphens w:val="0"/>
              <w:autoSpaceDN/>
              <w:jc w:val="center"/>
              <w:textAlignment w:val="auto"/>
              <w:rPr>
                <w:rFonts w:ascii="Calibri" w:eastAsia="Times New Roman" w:hAnsi="Calibri" w:cs="Calibri"/>
                <w:color w:val="000000"/>
                <w:kern w:val="0"/>
                <w:sz w:val="22"/>
                <w:szCs w:val="22"/>
                <w:lang w:eastAsia="pl-PL" w:bidi="ar-SA"/>
              </w:rPr>
            </w:pPr>
            <w:r w:rsidRPr="002B01F8">
              <w:rPr>
                <w:rFonts w:ascii="Calibri" w:eastAsia="Times New Roman" w:hAnsi="Calibri" w:cs="Calibri"/>
                <w:color w:val="000000"/>
                <w:kern w:val="0"/>
                <w:sz w:val="22"/>
                <w:szCs w:val="22"/>
                <w:lang w:eastAsia="pl-PL" w:bidi="ar-SA"/>
              </w:rPr>
              <w:t>5.</w:t>
            </w:r>
          </w:p>
        </w:tc>
        <w:tc>
          <w:tcPr>
            <w:tcW w:w="5105" w:type="dxa"/>
            <w:tcBorders>
              <w:top w:val="single" w:sz="4" w:space="0" w:color="auto"/>
              <w:left w:val="nil"/>
              <w:bottom w:val="single" w:sz="4" w:space="0" w:color="auto"/>
              <w:right w:val="single" w:sz="4" w:space="0" w:color="000000"/>
            </w:tcBorders>
            <w:shd w:val="clear" w:color="auto" w:fill="FFFFFF" w:themeFill="background1"/>
            <w:vAlign w:val="center"/>
            <w:hideMark/>
          </w:tcPr>
          <w:p w14:paraId="22EEBE3E" w14:textId="34FA3139" w:rsidR="002B01F8" w:rsidRPr="002B01F8" w:rsidRDefault="002B01F8" w:rsidP="003C64A8">
            <w:pPr>
              <w:widowControl/>
              <w:suppressAutoHyphens w:val="0"/>
              <w:autoSpaceDN/>
              <w:spacing w:before="40" w:after="40"/>
              <w:jc w:val="both"/>
              <w:textAlignment w:val="auto"/>
              <w:rPr>
                <w:rFonts w:ascii="Calibri" w:eastAsia="Times New Roman" w:hAnsi="Calibri" w:cs="Calibri"/>
                <w:color w:val="212529"/>
                <w:kern w:val="0"/>
                <w:sz w:val="22"/>
                <w:szCs w:val="22"/>
                <w:lang w:eastAsia="pl-PL" w:bidi="ar-SA"/>
              </w:rPr>
            </w:pPr>
            <w:r w:rsidRPr="002B01F8">
              <w:rPr>
                <w:rFonts w:ascii="Calibri" w:eastAsia="Times New Roman" w:hAnsi="Calibri" w:cs="Calibri"/>
                <w:color w:val="212529"/>
                <w:kern w:val="0"/>
                <w:sz w:val="22"/>
                <w:szCs w:val="22"/>
                <w:lang w:eastAsia="pl-PL" w:bidi="ar-SA"/>
              </w:rPr>
              <w:t xml:space="preserve">Przedszkole Samorządowe w Pacynie z siedzibą </w:t>
            </w:r>
            <w:r w:rsidRPr="000F28E8">
              <w:rPr>
                <w:rFonts w:ascii="Calibri" w:eastAsia="Times New Roman" w:hAnsi="Calibri" w:cs="Calibri"/>
                <w:color w:val="212529"/>
                <w:kern w:val="0"/>
                <w:sz w:val="22"/>
                <w:szCs w:val="22"/>
                <w:lang w:eastAsia="pl-PL" w:bidi="ar-SA"/>
              </w:rPr>
              <w:br/>
            </w:r>
            <w:r w:rsidRPr="002B01F8">
              <w:rPr>
                <w:rFonts w:ascii="Calibri" w:eastAsia="Times New Roman" w:hAnsi="Calibri" w:cs="Calibri"/>
                <w:color w:val="212529"/>
                <w:kern w:val="0"/>
                <w:sz w:val="22"/>
                <w:szCs w:val="22"/>
                <w:lang w:eastAsia="pl-PL" w:bidi="ar-SA"/>
              </w:rPr>
              <w:t>w Skrzeszewach, Skrzeszewy 21, 09-541 Pacyna</w:t>
            </w:r>
          </w:p>
        </w:tc>
        <w:tc>
          <w:tcPr>
            <w:tcW w:w="4110" w:type="dxa"/>
            <w:tcBorders>
              <w:top w:val="single" w:sz="4" w:space="0" w:color="auto"/>
              <w:bottom w:val="single" w:sz="4" w:space="0" w:color="auto"/>
              <w:right w:val="single" w:sz="4" w:space="0" w:color="auto"/>
            </w:tcBorders>
          </w:tcPr>
          <w:p w14:paraId="553FC16C" w14:textId="271E93D7" w:rsidR="000F28E8" w:rsidRPr="000F28E8" w:rsidRDefault="000F28E8" w:rsidP="000F28E8">
            <w:pPr>
              <w:suppressAutoHyphens w:val="0"/>
              <w:spacing w:before="100"/>
              <w:rPr>
                <w:rFonts w:ascii="Calibri" w:eastAsia="Times New Roman" w:hAnsi="Calibri" w:cs="Calibri"/>
                <w:kern w:val="0"/>
                <w:sz w:val="20"/>
                <w:szCs w:val="20"/>
                <w:lang w:eastAsia="pl-PL" w:bidi="ar-SA"/>
              </w:rPr>
            </w:pPr>
            <w:r w:rsidRPr="000F28E8">
              <w:rPr>
                <w:rFonts w:ascii="Calibri" w:eastAsia="Times New Roman" w:hAnsi="Calibri" w:cs="Calibri"/>
                <w:kern w:val="0"/>
                <w:sz w:val="20"/>
                <w:szCs w:val="20"/>
                <w:lang w:eastAsia="pl-PL" w:bidi="ar-SA"/>
              </w:rPr>
              <w:t>pozostałości po segregacji - pojemnik 240 l</w:t>
            </w:r>
          </w:p>
          <w:p w14:paraId="09EC3510" w14:textId="343F0E25" w:rsidR="000F28E8" w:rsidRPr="000F28E8" w:rsidRDefault="000F28E8" w:rsidP="000F28E8">
            <w:pPr>
              <w:suppressAutoHyphens w:val="0"/>
              <w:rPr>
                <w:rFonts w:ascii="Calibri" w:eastAsia="Times New Roman" w:hAnsi="Calibri" w:cs="Calibri"/>
                <w:kern w:val="0"/>
                <w:sz w:val="20"/>
                <w:szCs w:val="20"/>
                <w:lang w:eastAsia="pl-PL" w:bidi="ar-SA"/>
              </w:rPr>
            </w:pPr>
            <w:r w:rsidRPr="000F28E8">
              <w:rPr>
                <w:rFonts w:ascii="Calibri" w:eastAsia="Times New Roman" w:hAnsi="Calibri" w:cs="Calibri"/>
                <w:kern w:val="0"/>
                <w:sz w:val="20"/>
                <w:szCs w:val="20"/>
                <w:lang w:eastAsia="pl-PL" w:bidi="ar-SA"/>
              </w:rPr>
              <w:t>papier i tektura -  pojemnik 120 l</w:t>
            </w:r>
          </w:p>
          <w:p w14:paraId="45BC5EB6" w14:textId="16E7402C" w:rsidR="000F28E8" w:rsidRPr="000F28E8" w:rsidRDefault="000F28E8" w:rsidP="000F28E8">
            <w:pPr>
              <w:suppressAutoHyphens w:val="0"/>
              <w:rPr>
                <w:rFonts w:ascii="Calibri" w:eastAsia="Times New Roman" w:hAnsi="Calibri" w:cs="Calibri"/>
                <w:kern w:val="0"/>
                <w:sz w:val="20"/>
                <w:szCs w:val="20"/>
                <w:lang w:eastAsia="pl-PL" w:bidi="ar-SA"/>
              </w:rPr>
            </w:pPr>
            <w:r w:rsidRPr="000F28E8">
              <w:rPr>
                <w:rFonts w:ascii="Calibri" w:eastAsia="Times New Roman" w:hAnsi="Calibri" w:cs="Calibri"/>
                <w:kern w:val="0"/>
                <w:sz w:val="20"/>
                <w:szCs w:val="20"/>
                <w:lang w:eastAsia="pl-PL" w:bidi="ar-SA"/>
              </w:rPr>
              <w:t xml:space="preserve">szkło </w:t>
            </w:r>
            <w:r w:rsidR="003C64A8">
              <w:rPr>
                <w:rFonts w:ascii="Calibri" w:eastAsia="Times New Roman" w:hAnsi="Calibri" w:cs="Calibri"/>
                <w:kern w:val="0"/>
                <w:sz w:val="20"/>
                <w:szCs w:val="20"/>
                <w:lang w:eastAsia="pl-PL" w:bidi="ar-SA"/>
              </w:rPr>
              <w:t>-</w:t>
            </w:r>
            <w:r w:rsidRPr="000F28E8">
              <w:rPr>
                <w:rFonts w:ascii="Calibri" w:eastAsia="Times New Roman" w:hAnsi="Calibri" w:cs="Calibri"/>
                <w:kern w:val="0"/>
                <w:sz w:val="20"/>
                <w:szCs w:val="20"/>
                <w:lang w:eastAsia="pl-PL" w:bidi="ar-SA"/>
              </w:rPr>
              <w:t xml:space="preserve"> pojemnik 120 l</w:t>
            </w:r>
          </w:p>
          <w:p w14:paraId="668A32EC" w14:textId="47D6F437" w:rsidR="000F28E8" w:rsidRPr="000F28E8" w:rsidRDefault="000F28E8" w:rsidP="000F28E8">
            <w:pPr>
              <w:suppressAutoHyphens w:val="0"/>
              <w:rPr>
                <w:rFonts w:ascii="Calibri" w:eastAsia="Times New Roman" w:hAnsi="Calibri" w:cs="Calibri"/>
                <w:kern w:val="0"/>
                <w:sz w:val="20"/>
                <w:szCs w:val="20"/>
                <w:lang w:eastAsia="pl-PL" w:bidi="ar-SA"/>
              </w:rPr>
            </w:pPr>
            <w:r w:rsidRPr="000F28E8">
              <w:rPr>
                <w:rFonts w:ascii="Calibri" w:eastAsia="Times New Roman" w:hAnsi="Calibri" w:cs="Calibri"/>
                <w:kern w:val="0"/>
                <w:sz w:val="20"/>
                <w:szCs w:val="20"/>
                <w:lang w:eastAsia="pl-PL" w:bidi="ar-SA"/>
              </w:rPr>
              <w:t xml:space="preserve">tworzywa sztuczne </w:t>
            </w:r>
            <w:r w:rsidR="003C64A8">
              <w:rPr>
                <w:rFonts w:ascii="Calibri" w:eastAsia="Times New Roman" w:hAnsi="Calibri" w:cs="Calibri"/>
                <w:kern w:val="0"/>
                <w:sz w:val="20"/>
                <w:szCs w:val="20"/>
                <w:lang w:eastAsia="pl-PL" w:bidi="ar-SA"/>
              </w:rPr>
              <w:t>-</w:t>
            </w:r>
            <w:r w:rsidRPr="000F28E8">
              <w:rPr>
                <w:rFonts w:ascii="Calibri" w:eastAsia="Times New Roman" w:hAnsi="Calibri" w:cs="Calibri"/>
                <w:kern w:val="0"/>
                <w:sz w:val="20"/>
                <w:szCs w:val="20"/>
                <w:lang w:eastAsia="pl-PL" w:bidi="ar-SA"/>
              </w:rPr>
              <w:t xml:space="preserve"> pojemnik 120 l</w:t>
            </w:r>
          </w:p>
          <w:p w14:paraId="6BD4CE74" w14:textId="392C18D5" w:rsidR="004242AD" w:rsidRPr="000F28E8" w:rsidRDefault="000F28E8" w:rsidP="000F28E8">
            <w:pPr>
              <w:suppressAutoHyphens w:val="0"/>
              <w:spacing w:after="100"/>
              <w:rPr>
                <w:rFonts w:ascii="Calibri" w:eastAsia="Times New Roman" w:hAnsi="Calibri" w:cs="Calibri"/>
                <w:kern w:val="0"/>
                <w:sz w:val="20"/>
                <w:szCs w:val="20"/>
                <w:lang w:eastAsia="pl-PL" w:bidi="ar-SA"/>
              </w:rPr>
            </w:pPr>
            <w:r w:rsidRPr="000F28E8">
              <w:rPr>
                <w:rFonts w:ascii="Calibri" w:eastAsia="Times New Roman" w:hAnsi="Calibri" w:cs="Calibri"/>
                <w:kern w:val="0"/>
                <w:sz w:val="20"/>
                <w:szCs w:val="20"/>
                <w:lang w:eastAsia="pl-PL" w:bidi="ar-SA"/>
              </w:rPr>
              <w:t xml:space="preserve">bioodpady </w:t>
            </w:r>
            <w:r w:rsidR="003C64A8">
              <w:rPr>
                <w:rFonts w:ascii="Calibri" w:eastAsia="Times New Roman" w:hAnsi="Calibri" w:cs="Calibri"/>
                <w:kern w:val="0"/>
                <w:sz w:val="20"/>
                <w:szCs w:val="20"/>
                <w:lang w:eastAsia="pl-PL" w:bidi="ar-SA"/>
              </w:rPr>
              <w:t>-</w:t>
            </w:r>
            <w:r w:rsidRPr="000F28E8">
              <w:rPr>
                <w:rFonts w:ascii="Calibri" w:eastAsia="Times New Roman" w:hAnsi="Calibri" w:cs="Calibri"/>
                <w:kern w:val="0"/>
                <w:sz w:val="20"/>
                <w:szCs w:val="20"/>
                <w:lang w:eastAsia="pl-PL" w:bidi="ar-SA"/>
              </w:rPr>
              <w:t xml:space="preserve"> pojemnik 240 l</w:t>
            </w:r>
          </w:p>
        </w:tc>
      </w:tr>
      <w:tr w:rsidR="004242AD" w:rsidRPr="002B01F8" w14:paraId="78B07B5C" w14:textId="51BF7685" w:rsidTr="005B1F70">
        <w:trPr>
          <w:trHeight w:val="630"/>
        </w:trPr>
        <w:tc>
          <w:tcPr>
            <w:tcW w:w="41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81DFE2C" w14:textId="77777777" w:rsidR="002B01F8" w:rsidRPr="002B01F8" w:rsidRDefault="002B01F8" w:rsidP="002B01F8">
            <w:pPr>
              <w:widowControl/>
              <w:suppressAutoHyphens w:val="0"/>
              <w:autoSpaceDN/>
              <w:jc w:val="center"/>
              <w:textAlignment w:val="auto"/>
              <w:rPr>
                <w:rFonts w:ascii="Calibri" w:eastAsia="Times New Roman" w:hAnsi="Calibri" w:cs="Calibri"/>
                <w:color w:val="000000"/>
                <w:kern w:val="0"/>
                <w:sz w:val="22"/>
                <w:szCs w:val="22"/>
                <w:lang w:eastAsia="pl-PL" w:bidi="ar-SA"/>
              </w:rPr>
            </w:pPr>
            <w:r w:rsidRPr="002B01F8">
              <w:rPr>
                <w:rFonts w:ascii="Calibri" w:eastAsia="Times New Roman" w:hAnsi="Calibri" w:cs="Calibri"/>
                <w:color w:val="000000"/>
                <w:kern w:val="0"/>
                <w:sz w:val="22"/>
                <w:szCs w:val="22"/>
                <w:lang w:eastAsia="pl-PL" w:bidi="ar-SA"/>
              </w:rPr>
              <w:t>6.</w:t>
            </w:r>
          </w:p>
        </w:tc>
        <w:tc>
          <w:tcPr>
            <w:tcW w:w="5105" w:type="dxa"/>
            <w:tcBorders>
              <w:top w:val="single" w:sz="4" w:space="0" w:color="auto"/>
              <w:left w:val="nil"/>
              <w:bottom w:val="single" w:sz="4" w:space="0" w:color="auto"/>
              <w:right w:val="single" w:sz="4" w:space="0" w:color="auto"/>
            </w:tcBorders>
            <w:shd w:val="clear" w:color="auto" w:fill="FFFFFF" w:themeFill="background1"/>
            <w:vAlign w:val="center"/>
            <w:hideMark/>
          </w:tcPr>
          <w:p w14:paraId="21ACAE89" w14:textId="7D3F1EBC" w:rsidR="002B01F8" w:rsidRPr="002B01F8" w:rsidRDefault="002B01F8" w:rsidP="003C64A8">
            <w:pPr>
              <w:widowControl/>
              <w:suppressAutoHyphens w:val="0"/>
              <w:autoSpaceDN/>
              <w:spacing w:before="40" w:after="40"/>
              <w:jc w:val="both"/>
              <w:textAlignment w:val="auto"/>
              <w:rPr>
                <w:rFonts w:ascii="Calibri" w:eastAsia="Times New Roman" w:hAnsi="Calibri" w:cs="Calibri"/>
                <w:color w:val="000000"/>
                <w:kern w:val="0"/>
                <w:sz w:val="22"/>
                <w:szCs w:val="22"/>
                <w:lang w:eastAsia="pl-PL" w:bidi="ar-SA"/>
              </w:rPr>
            </w:pPr>
            <w:r w:rsidRPr="002B01F8">
              <w:rPr>
                <w:rFonts w:ascii="Calibri" w:eastAsia="Times New Roman" w:hAnsi="Calibri" w:cs="Calibri"/>
                <w:color w:val="000000"/>
                <w:kern w:val="0"/>
                <w:sz w:val="22"/>
                <w:szCs w:val="22"/>
                <w:lang w:eastAsia="pl-PL" w:bidi="ar-SA"/>
              </w:rPr>
              <w:t xml:space="preserve">Żłobek Samorządowy w Skrzeszewach, Skrzeszewy 21, </w:t>
            </w:r>
            <w:r w:rsidRPr="000F28E8">
              <w:rPr>
                <w:rFonts w:ascii="Calibri" w:eastAsia="Times New Roman" w:hAnsi="Calibri" w:cs="Calibri"/>
                <w:color w:val="000000"/>
                <w:kern w:val="0"/>
                <w:sz w:val="22"/>
                <w:szCs w:val="22"/>
                <w:lang w:eastAsia="pl-PL" w:bidi="ar-SA"/>
              </w:rPr>
              <w:br/>
            </w:r>
            <w:r w:rsidRPr="002B01F8">
              <w:rPr>
                <w:rFonts w:ascii="Calibri" w:eastAsia="Times New Roman" w:hAnsi="Calibri" w:cs="Calibri"/>
                <w:color w:val="000000"/>
                <w:kern w:val="0"/>
                <w:sz w:val="22"/>
                <w:szCs w:val="22"/>
                <w:lang w:eastAsia="pl-PL" w:bidi="ar-SA"/>
              </w:rPr>
              <w:t xml:space="preserve">09-541 Pacyna </w:t>
            </w:r>
          </w:p>
        </w:tc>
        <w:tc>
          <w:tcPr>
            <w:tcW w:w="4110" w:type="dxa"/>
            <w:tcBorders>
              <w:top w:val="single" w:sz="4" w:space="0" w:color="auto"/>
              <w:bottom w:val="single" w:sz="4" w:space="0" w:color="auto"/>
              <w:right w:val="single" w:sz="4" w:space="0" w:color="auto"/>
            </w:tcBorders>
          </w:tcPr>
          <w:p w14:paraId="1A7BF3B6" w14:textId="4B2EE4D0" w:rsidR="000F28E8" w:rsidRPr="00E500B3" w:rsidRDefault="000F28E8" w:rsidP="000F28E8">
            <w:pPr>
              <w:suppressAutoHyphens w:val="0"/>
              <w:spacing w:before="100"/>
              <w:rPr>
                <w:rFonts w:ascii="Calibri" w:eastAsia="Times New Roman" w:hAnsi="Calibri" w:cs="Calibri"/>
                <w:color w:val="000000" w:themeColor="text1"/>
                <w:kern w:val="0"/>
                <w:sz w:val="20"/>
                <w:szCs w:val="20"/>
                <w:lang w:eastAsia="pl-PL" w:bidi="ar-SA"/>
              </w:rPr>
            </w:pPr>
            <w:r w:rsidRPr="00E500B3">
              <w:rPr>
                <w:rFonts w:ascii="Calibri" w:eastAsia="Times New Roman" w:hAnsi="Calibri" w:cs="Calibri"/>
                <w:color w:val="000000" w:themeColor="text1"/>
                <w:kern w:val="0"/>
                <w:sz w:val="20"/>
                <w:szCs w:val="20"/>
                <w:lang w:eastAsia="pl-PL" w:bidi="ar-SA"/>
              </w:rPr>
              <w:t xml:space="preserve">pozostałości po segregacji </w:t>
            </w:r>
            <w:r w:rsidR="00E500B3" w:rsidRPr="00E500B3">
              <w:rPr>
                <w:rFonts w:ascii="Calibri" w:eastAsia="Times New Roman" w:hAnsi="Calibri" w:cs="Calibri"/>
                <w:color w:val="000000" w:themeColor="text1"/>
                <w:kern w:val="0"/>
                <w:sz w:val="20"/>
                <w:szCs w:val="20"/>
                <w:lang w:eastAsia="pl-PL" w:bidi="ar-SA"/>
              </w:rPr>
              <w:t>–</w:t>
            </w:r>
            <w:r w:rsidRPr="00E500B3">
              <w:rPr>
                <w:rFonts w:ascii="Calibri" w:eastAsia="Times New Roman" w:hAnsi="Calibri" w:cs="Calibri"/>
                <w:color w:val="000000" w:themeColor="text1"/>
                <w:kern w:val="0"/>
                <w:sz w:val="20"/>
                <w:szCs w:val="20"/>
                <w:lang w:eastAsia="pl-PL" w:bidi="ar-SA"/>
              </w:rPr>
              <w:t xml:space="preserve"> </w:t>
            </w:r>
            <w:r w:rsidR="00E500B3" w:rsidRPr="00E500B3">
              <w:rPr>
                <w:rFonts w:ascii="Calibri" w:eastAsia="Times New Roman" w:hAnsi="Calibri" w:cs="Calibri"/>
                <w:color w:val="000000" w:themeColor="text1"/>
                <w:kern w:val="0"/>
                <w:sz w:val="20"/>
                <w:szCs w:val="20"/>
                <w:lang w:eastAsia="pl-PL" w:bidi="ar-SA"/>
              </w:rPr>
              <w:t>pojemnik 1100 l</w:t>
            </w:r>
          </w:p>
          <w:p w14:paraId="20415400" w14:textId="060E4A79" w:rsidR="000F28E8" w:rsidRPr="00E500B3" w:rsidRDefault="000F28E8" w:rsidP="000F28E8">
            <w:pPr>
              <w:suppressAutoHyphens w:val="0"/>
              <w:rPr>
                <w:rFonts w:ascii="Calibri" w:eastAsia="Times New Roman" w:hAnsi="Calibri" w:cs="Calibri"/>
                <w:color w:val="000000" w:themeColor="text1"/>
                <w:kern w:val="0"/>
                <w:sz w:val="20"/>
                <w:szCs w:val="20"/>
                <w:lang w:eastAsia="pl-PL" w:bidi="ar-SA"/>
              </w:rPr>
            </w:pPr>
            <w:r w:rsidRPr="00E500B3">
              <w:rPr>
                <w:rFonts w:ascii="Calibri" w:eastAsia="Times New Roman" w:hAnsi="Calibri" w:cs="Calibri"/>
                <w:color w:val="000000" w:themeColor="text1"/>
                <w:kern w:val="0"/>
                <w:sz w:val="20"/>
                <w:szCs w:val="20"/>
                <w:lang w:eastAsia="pl-PL" w:bidi="ar-SA"/>
              </w:rPr>
              <w:t xml:space="preserve">papier i tektura -  </w:t>
            </w:r>
            <w:r w:rsidR="00E500B3" w:rsidRPr="00E500B3">
              <w:rPr>
                <w:rFonts w:ascii="Calibri" w:eastAsia="Times New Roman" w:hAnsi="Calibri" w:cs="Calibri"/>
                <w:color w:val="000000" w:themeColor="text1"/>
                <w:kern w:val="0"/>
                <w:sz w:val="20"/>
                <w:szCs w:val="20"/>
                <w:lang w:eastAsia="pl-PL" w:bidi="ar-SA"/>
              </w:rPr>
              <w:t>pojemnik 120 l</w:t>
            </w:r>
          </w:p>
          <w:p w14:paraId="05405766" w14:textId="54152702" w:rsidR="000F28E8" w:rsidRPr="00E500B3" w:rsidRDefault="000F28E8" w:rsidP="000F28E8">
            <w:pPr>
              <w:suppressAutoHyphens w:val="0"/>
              <w:rPr>
                <w:rFonts w:ascii="Calibri" w:eastAsia="Times New Roman" w:hAnsi="Calibri" w:cs="Calibri"/>
                <w:color w:val="000000" w:themeColor="text1"/>
                <w:kern w:val="0"/>
                <w:sz w:val="20"/>
                <w:szCs w:val="20"/>
                <w:lang w:eastAsia="pl-PL" w:bidi="ar-SA"/>
              </w:rPr>
            </w:pPr>
            <w:r w:rsidRPr="00E500B3">
              <w:rPr>
                <w:rFonts w:ascii="Calibri" w:eastAsia="Times New Roman" w:hAnsi="Calibri" w:cs="Calibri"/>
                <w:color w:val="000000" w:themeColor="text1"/>
                <w:kern w:val="0"/>
                <w:sz w:val="20"/>
                <w:szCs w:val="20"/>
                <w:lang w:eastAsia="pl-PL" w:bidi="ar-SA"/>
              </w:rPr>
              <w:t xml:space="preserve">szkło </w:t>
            </w:r>
            <w:r w:rsidR="00E500B3" w:rsidRPr="00E500B3">
              <w:rPr>
                <w:rFonts w:ascii="Calibri" w:eastAsia="Times New Roman" w:hAnsi="Calibri" w:cs="Calibri"/>
                <w:color w:val="000000" w:themeColor="text1"/>
                <w:kern w:val="0"/>
                <w:sz w:val="20"/>
                <w:szCs w:val="20"/>
                <w:lang w:eastAsia="pl-PL" w:bidi="ar-SA"/>
              </w:rPr>
              <w:t>–</w:t>
            </w:r>
            <w:r w:rsidRPr="00E500B3">
              <w:rPr>
                <w:rFonts w:ascii="Calibri" w:eastAsia="Times New Roman" w:hAnsi="Calibri" w:cs="Calibri"/>
                <w:color w:val="000000" w:themeColor="text1"/>
                <w:kern w:val="0"/>
                <w:sz w:val="20"/>
                <w:szCs w:val="20"/>
                <w:lang w:eastAsia="pl-PL" w:bidi="ar-SA"/>
              </w:rPr>
              <w:t xml:space="preserve"> </w:t>
            </w:r>
            <w:r w:rsidR="00E500B3" w:rsidRPr="00E500B3">
              <w:rPr>
                <w:rFonts w:ascii="Calibri" w:eastAsia="Times New Roman" w:hAnsi="Calibri" w:cs="Calibri"/>
                <w:color w:val="000000" w:themeColor="text1"/>
                <w:kern w:val="0"/>
                <w:sz w:val="20"/>
                <w:szCs w:val="20"/>
                <w:lang w:eastAsia="pl-PL" w:bidi="ar-SA"/>
              </w:rPr>
              <w:t>pojemnik 120 l</w:t>
            </w:r>
          </w:p>
          <w:p w14:paraId="10659DE7" w14:textId="39BCDC48" w:rsidR="000F28E8" w:rsidRPr="00E500B3" w:rsidRDefault="000F28E8" w:rsidP="000F28E8">
            <w:pPr>
              <w:suppressAutoHyphens w:val="0"/>
              <w:rPr>
                <w:rFonts w:ascii="Calibri" w:eastAsia="Times New Roman" w:hAnsi="Calibri" w:cs="Calibri"/>
                <w:color w:val="000000" w:themeColor="text1"/>
                <w:kern w:val="0"/>
                <w:sz w:val="20"/>
                <w:szCs w:val="20"/>
                <w:lang w:eastAsia="pl-PL" w:bidi="ar-SA"/>
              </w:rPr>
            </w:pPr>
            <w:r w:rsidRPr="00E500B3">
              <w:rPr>
                <w:rFonts w:ascii="Calibri" w:eastAsia="Times New Roman" w:hAnsi="Calibri" w:cs="Calibri"/>
                <w:color w:val="000000" w:themeColor="text1"/>
                <w:kern w:val="0"/>
                <w:sz w:val="20"/>
                <w:szCs w:val="20"/>
                <w:lang w:eastAsia="pl-PL" w:bidi="ar-SA"/>
              </w:rPr>
              <w:t xml:space="preserve">tworzywa sztuczne </w:t>
            </w:r>
            <w:r w:rsidR="00E500B3" w:rsidRPr="00E500B3">
              <w:rPr>
                <w:rFonts w:ascii="Calibri" w:eastAsia="Times New Roman" w:hAnsi="Calibri" w:cs="Calibri"/>
                <w:color w:val="000000" w:themeColor="text1"/>
                <w:kern w:val="0"/>
                <w:sz w:val="20"/>
                <w:szCs w:val="20"/>
                <w:lang w:eastAsia="pl-PL" w:bidi="ar-SA"/>
              </w:rPr>
              <w:t>–</w:t>
            </w:r>
            <w:r w:rsidRPr="00E500B3">
              <w:rPr>
                <w:rFonts w:ascii="Calibri" w:eastAsia="Times New Roman" w:hAnsi="Calibri" w:cs="Calibri"/>
                <w:color w:val="000000" w:themeColor="text1"/>
                <w:kern w:val="0"/>
                <w:sz w:val="20"/>
                <w:szCs w:val="20"/>
                <w:lang w:eastAsia="pl-PL" w:bidi="ar-SA"/>
              </w:rPr>
              <w:t xml:space="preserve"> </w:t>
            </w:r>
            <w:r w:rsidR="00E500B3" w:rsidRPr="00E500B3">
              <w:rPr>
                <w:rFonts w:ascii="Calibri" w:eastAsia="Times New Roman" w:hAnsi="Calibri" w:cs="Calibri"/>
                <w:color w:val="000000" w:themeColor="text1"/>
                <w:kern w:val="0"/>
                <w:sz w:val="20"/>
                <w:szCs w:val="20"/>
                <w:lang w:eastAsia="pl-PL" w:bidi="ar-SA"/>
              </w:rPr>
              <w:t>pojemnik 120 l</w:t>
            </w:r>
          </w:p>
          <w:p w14:paraId="3932BDE9" w14:textId="4A5F9A10" w:rsidR="004242AD" w:rsidRPr="000F28E8" w:rsidRDefault="000F28E8" w:rsidP="000F28E8">
            <w:pPr>
              <w:suppressAutoHyphens w:val="0"/>
              <w:spacing w:after="100"/>
              <w:rPr>
                <w:rFonts w:ascii="Calibri" w:eastAsia="Times New Roman" w:hAnsi="Calibri" w:cs="Calibri"/>
                <w:kern w:val="0"/>
                <w:sz w:val="20"/>
                <w:szCs w:val="20"/>
                <w:lang w:eastAsia="pl-PL" w:bidi="ar-SA"/>
              </w:rPr>
            </w:pPr>
            <w:r w:rsidRPr="00E500B3">
              <w:rPr>
                <w:rFonts w:ascii="Calibri" w:eastAsia="Times New Roman" w:hAnsi="Calibri" w:cs="Calibri"/>
                <w:color w:val="000000" w:themeColor="text1"/>
                <w:kern w:val="0"/>
                <w:sz w:val="20"/>
                <w:szCs w:val="20"/>
                <w:lang w:eastAsia="pl-PL" w:bidi="ar-SA"/>
              </w:rPr>
              <w:t xml:space="preserve">bioodpady </w:t>
            </w:r>
            <w:r w:rsidR="00E500B3" w:rsidRPr="00E500B3">
              <w:rPr>
                <w:rFonts w:ascii="Calibri" w:eastAsia="Times New Roman" w:hAnsi="Calibri" w:cs="Calibri"/>
                <w:color w:val="000000" w:themeColor="text1"/>
                <w:kern w:val="0"/>
                <w:sz w:val="20"/>
                <w:szCs w:val="20"/>
                <w:lang w:eastAsia="pl-PL" w:bidi="ar-SA"/>
              </w:rPr>
              <w:t>–</w:t>
            </w:r>
            <w:r w:rsidRPr="00E500B3">
              <w:rPr>
                <w:rFonts w:ascii="Calibri" w:eastAsia="Times New Roman" w:hAnsi="Calibri" w:cs="Calibri"/>
                <w:color w:val="000000" w:themeColor="text1"/>
                <w:kern w:val="0"/>
                <w:sz w:val="20"/>
                <w:szCs w:val="20"/>
                <w:lang w:eastAsia="pl-PL" w:bidi="ar-SA"/>
              </w:rPr>
              <w:t xml:space="preserve"> </w:t>
            </w:r>
            <w:r w:rsidR="00E500B3" w:rsidRPr="00E500B3">
              <w:rPr>
                <w:rFonts w:ascii="Calibri" w:eastAsia="Times New Roman" w:hAnsi="Calibri" w:cs="Calibri"/>
                <w:color w:val="000000" w:themeColor="text1"/>
                <w:kern w:val="0"/>
                <w:sz w:val="20"/>
                <w:szCs w:val="20"/>
                <w:lang w:eastAsia="pl-PL" w:bidi="ar-SA"/>
              </w:rPr>
              <w:t>pojemnik 120 l</w:t>
            </w:r>
          </w:p>
        </w:tc>
      </w:tr>
      <w:tr w:rsidR="005B1F70" w:rsidRPr="002B01F8" w14:paraId="3AE41092" w14:textId="77777777" w:rsidTr="001F206D">
        <w:trPr>
          <w:trHeight w:val="1022"/>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734309" w14:textId="6D12E00F" w:rsidR="005B1F70" w:rsidRPr="002B01F8" w:rsidRDefault="005B1F70" w:rsidP="002B01F8">
            <w:pPr>
              <w:widowControl/>
              <w:suppressAutoHyphens w:val="0"/>
              <w:autoSpaceDN/>
              <w:jc w:val="center"/>
              <w:textAlignment w:val="auto"/>
              <w:rPr>
                <w:rFonts w:ascii="Calibri" w:eastAsia="Times New Roman" w:hAnsi="Calibri" w:cs="Calibri"/>
                <w:color w:val="000000"/>
                <w:kern w:val="0"/>
                <w:sz w:val="22"/>
                <w:szCs w:val="22"/>
                <w:lang w:eastAsia="pl-PL" w:bidi="ar-SA"/>
              </w:rPr>
            </w:pPr>
            <w:r>
              <w:rPr>
                <w:rFonts w:ascii="Calibri" w:eastAsia="Times New Roman" w:hAnsi="Calibri" w:cs="Calibri"/>
                <w:color w:val="000000"/>
                <w:kern w:val="0"/>
                <w:sz w:val="22"/>
                <w:szCs w:val="22"/>
                <w:lang w:eastAsia="pl-PL" w:bidi="ar-SA"/>
              </w:rPr>
              <w:t>7.</w:t>
            </w:r>
          </w:p>
        </w:tc>
        <w:tc>
          <w:tcPr>
            <w:tcW w:w="5105" w:type="dxa"/>
            <w:tcBorders>
              <w:top w:val="single" w:sz="4" w:space="0" w:color="auto"/>
              <w:left w:val="nil"/>
              <w:bottom w:val="single" w:sz="4" w:space="0" w:color="auto"/>
              <w:right w:val="single" w:sz="4" w:space="0" w:color="auto"/>
            </w:tcBorders>
            <w:shd w:val="clear" w:color="auto" w:fill="FFFFFF" w:themeFill="background1"/>
            <w:vAlign w:val="center"/>
          </w:tcPr>
          <w:p w14:paraId="31DF5D14" w14:textId="2BC66315" w:rsidR="005B1F70" w:rsidRPr="002B01F8" w:rsidRDefault="005B1F70" w:rsidP="003C64A8">
            <w:pPr>
              <w:widowControl/>
              <w:suppressAutoHyphens w:val="0"/>
              <w:autoSpaceDN/>
              <w:spacing w:before="40" w:after="40"/>
              <w:jc w:val="both"/>
              <w:textAlignment w:val="auto"/>
              <w:rPr>
                <w:rFonts w:ascii="Calibri" w:eastAsia="Times New Roman" w:hAnsi="Calibri" w:cs="Calibri"/>
                <w:color w:val="000000"/>
                <w:kern w:val="0"/>
                <w:sz w:val="22"/>
                <w:szCs w:val="22"/>
                <w:lang w:eastAsia="pl-PL" w:bidi="ar-SA"/>
              </w:rPr>
            </w:pPr>
            <w:r>
              <w:rPr>
                <w:rFonts w:ascii="Calibri" w:eastAsia="Times New Roman" w:hAnsi="Calibri" w:cs="Calibri"/>
                <w:color w:val="000000"/>
                <w:kern w:val="0"/>
                <w:sz w:val="22"/>
                <w:szCs w:val="22"/>
                <w:lang w:eastAsia="pl-PL" w:bidi="ar-SA"/>
              </w:rPr>
              <w:t>Świetlice wiejskie i OSP z terenu Gminy Pacyna</w:t>
            </w:r>
            <w:r w:rsidR="004D0A66">
              <w:rPr>
                <w:rFonts w:ascii="Calibri" w:eastAsia="Times New Roman" w:hAnsi="Calibri" w:cs="Calibri"/>
                <w:color w:val="000000"/>
                <w:kern w:val="0"/>
                <w:sz w:val="22"/>
                <w:szCs w:val="22"/>
                <w:lang w:eastAsia="pl-PL" w:bidi="ar-SA"/>
              </w:rPr>
              <w:t xml:space="preserve"> – </w:t>
            </w:r>
            <w:r w:rsidR="004D0A66">
              <w:rPr>
                <w:rFonts w:ascii="Calibri" w:eastAsia="Times New Roman" w:hAnsi="Calibri" w:cs="Calibri"/>
                <w:color w:val="000000"/>
                <w:kern w:val="0"/>
                <w:sz w:val="22"/>
                <w:szCs w:val="22"/>
                <w:lang w:eastAsia="pl-PL" w:bidi="ar-SA"/>
              </w:rPr>
              <w:br/>
              <w:t xml:space="preserve">szczegółowy wykaz Wykonawca otrzyma wraz </w:t>
            </w:r>
            <w:r w:rsidR="004D0A66">
              <w:rPr>
                <w:rFonts w:ascii="Calibri" w:eastAsia="Times New Roman" w:hAnsi="Calibri" w:cs="Calibri"/>
                <w:color w:val="000000"/>
                <w:kern w:val="0"/>
                <w:sz w:val="22"/>
                <w:szCs w:val="22"/>
                <w:lang w:eastAsia="pl-PL" w:bidi="ar-SA"/>
              </w:rPr>
              <w:br/>
              <w:t>z wykazem nieruchomości do obsługi</w:t>
            </w:r>
          </w:p>
        </w:tc>
        <w:tc>
          <w:tcPr>
            <w:tcW w:w="4110" w:type="dxa"/>
            <w:tcBorders>
              <w:top w:val="single" w:sz="4" w:space="0" w:color="auto"/>
              <w:bottom w:val="single" w:sz="4" w:space="0" w:color="auto"/>
              <w:right w:val="single" w:sz="4" w:space="0" w:color="auto"/>
            </w:tcBorders>
          </w:tcPr>
          <w:p w14:paraId="61029391" w14:textId="2517AD48" w:rsidR="005B1F70" w:rsidRPr="00E500B3" w:rsidRDefault="005B1F70" w:rsidP="005B1F70">
            <w:pPr>
              <w:suppressAutoHyphens w:val="0"/>
              <w:spacing w:before="100" w:after="100"/>
              <w:rPr>
                <w:rFonts w:ascii="Calibri" w:eastAsia="Times New Roman" w:hAnsi="Calibri" w:cs="Calibri"/>
                <w:color w:val="000000" w:themeColor="text1"/>
                <w:kern w:val="0"/>
                <w:sz w:val="20"/>
                <w:szCs w:val="20"/>
                <w:lang w:eastAsia="pl-PL" w:bidi="ar-SA"/>
              </w:rPr>
            </w:pPr>
            <w:r>
              <w:rPr>
                <w:rFonts w:ascii="Calibri" w:eastAsia="Times New Roman" w:hAnsi="Calibri" w:cs="Calibri"/>
                <w:color w:val="000000" w:themeColor="text1"/>
                <w:kern w:val="0"/>
                <w:sz w:val="20"/>
                <w:szCs w:val="20"/>
                <w:lang w:eastAsia="pl-PL" w:bidi="ar-SA"/>
              </w:rPr>
              <w:t>pozostałości po segregacji – pojemniki</w:t>
            </w:r>
            <w:r>
              <w:rPr>
                <w:rFonts w:ascii="Calibri" w:eastAsia="Times New Roman" w:hAnsi="Calibri" w:cs="Calibri"/>
                <w:color w:val="000000" w:themeColor="text1"/>
                <w:kern w:val="0"/>
                <w:sz w:val="20"/>
                <w:szCs w:val="20"/>
                <w:lang w:eastAsia="pl-PL" w:bidi="ar-SA"/>
              </w:rPr>
              <w:br/>
              <w:t xml:space="preserve">papier i tektura, szkło, tworzywa sztuczne, </w:t>
            </w:r>
            <w:r>
              <w:rPr>
                <w:rFonts w:ascii="Calibri" w:eastAsia="Times New Roman" w:hAnsi="Calibri" w:cs="Calibri"/>
                <w:color w:val="000000" w:themeColor="text1"/>
                <w:kern w:val="0"/>
                <w:sz w:val="20"/>
                <w:szCs w:val="20"/>
                <w:lang w:eastAsia="pl-PL" w:bidi="ar-SA"/>
              </w:rPr>
              <w:br/>
              <w:t>bioodpady - worki</w:t>
            </w:r>
          </w:p>
        </w:tc>
      </w:tr>
    </w:tbl>
    <w:p w14:paraId="0C8F06BA" w14:textId="77777777" w:rsidR="005B1F70" w:rsidRPr="005B1F70" w:rsidRDefault="005B1F70" w:rsidP="005B1F70">
      <w:pPr>
        <w:pStyle w:val="Standard"/>
        <w:tabs>
          <w:tab w:val="left" w:pos="1110"/>
        </w:tabs>
        <w:spacing w:after="100"/>
        <w:jc w:val="both"/>
      </w:pPr>
    </w:p>
    <w:p w14:paraId="0D05C261" w14:textId="0D397C08" w:rsidR="00146258" w:rsidRDefault="006D6C6F" w:rsidP="006A1A0D">
      <w:pPr>
        <w:pStyle w:val="Standard"/>
        <w:numPr>
          <w:ilvl w:val="0"/>
          <w:numId w:val="19"/>
        </w:numPr>
        <w:tabs>
          <w:tab w:val="left" w:pos="1110"/>
        </w:tabs>
        <w:spacing w:after="100"/>
        <w:ind w:left="425" w:hanging="425"/>
        <w:jc w:val="both"/>
      </w:pPr>
      <w:r>
        <w:rPr>
          <w:rFonts w:ascii="Calibri" w:hAnsi="Calibri" w:cs="Calibri"/>
          <w:b/>
          <w:bCs/>
        </w:rPr>
        <w:t>Masy odpadów komunalnych odebrane z nieruchomości, na których zamieszkują mieszkańcy oraz nieruchomości, na której znajduje się domek letniskowy, lub innej nieruchomości wykorzystywanej na cele rekreacyjno-wypoczynkowe w latach 2020-202</w:t>
      </w:r>
      <w:r w:rsidR="00EF5601">
        <w:rPr>
          <w:rFonts w:ascii="Calibri" w:hAnsi="Calibri" w:cs="Calibri"/>
          <w:b/>
          <w:bCs/>
        </w:rPr>
        <w:t>4</w:t>
      </w:r>
      <w:r>
        <w:rPr>
          <w:rFonts w:ascii="Calibri" w:hAnsi="Calibri" w:cs="Calibri"/>
          <w:b/>
          <w:bCs/>
        </w:rPr>
        <w:t xml:space="preserve"> r.</w:t>
      </w:r>
      <w:r w:rsidR="008644A7">
        <w:rPr>
          <w:rFonts w:ascii="Calibri" w:hAnsi="Calibri" w:cs="Calibri"/>
          <w:b/>
          <w:bCs/>
        </w:rPr>
        <w:t xml:space="preserve"> i miesiącach </w:t>
      </w:r>
      <w:r w:rsidR="00C94BB9">
        <w:rPr>
          <w:rFonts w:ascii="Calibri" w:hAnsi="Calibri" w:cs="Calibri"/>
          <w:b/>
          <w:bCs/>
        </w:rPr>
        <w:br/>
      </w:r>
      <w:r w:rsidR="008644A7">
        <w:rPr>
          <w:rFonts w:ascii="Calibri" w:hAnsi="Calibri" w:cs="Calibri"/>
          <w:b/>
          <w:bCs/>
        </w:rPr>
        <w:t>I - VIII. 202</w:t>
      </w:r>
      <w:r w:rsidR="00EF5601">
        <w:rPr>
          <w:rFonts w:ascii="Calibri" w:hAnsi="Calibri" w:cs="Calibri"/>
          <w:b/>
          <w:bCs/>
        </w:rPr>
        <w:t>5</w:t>
      </w:r>
      <w:r w:rsidR="008644A7">
        <w:rPr>
          <w:rFonts w:ascii="Calibri" w:hAnsi="Calibri" w:cs="Calibri"/>
          <w:b/>
          <w:bCs/>
        </w:rPr>
        <w:t xml:space="preserve"> r.</w:t>
      </w:r>
      <w:r w:rsidR="006A1A0D">
        <w:rPr>
          <w:rFonts w:ascii="Calibri" w:hAnsi="Calibri" w:cs="Calibri"/>
          <w:b/>
          <w:bCs/>
        </w:rPr>
        <w:t xml:space="preserve">: </w:t>
      </w:r>
      <w:r>
        <w:rPr>
          <w:rFonts w:ascii="Calibri" w:hAnsi="Calibri" w:cs="Calibri"/>
          <w:b/>
          <w:bCs/>
        </w:rPr>
        <w:tab/>
      </w:r>
    </w:p>
    <w:tbl>
      <w:tblPr>
        <w:tblW w:w="9349" w:type="dxa"/>
        <w:tblInd w:w="274" w:type="dxa"/>
        <w:tblCellMar>
          <w:left w:w="10" w:type="dxa"/>
          <w:right w:w="10" w:type="dxa"/>
        </w:tblCellMar>
        <w:tblLook w:val="04A0" w:firstRow="1" w:lastRow="0" w:firstColumn="1" w:lastColumn="0" w:noHBand="0" w:noVBand="1"/>
      </w:tblPr>
      <w:tblGrid>
        <w:gridCol w:w="1299"/>
        <w:gridCol w:w="1418"/>
        <w:gridCol w:w="1417"/>
        <w:gridCol w:w="1314"/>
        <w:gridCol w:w="1329"/>
        <w:gridCol w:w="1226"/>
        <w:gridCol w:w="1346"/>
      </w:tblGrid>
      <w:tr w:rsidR="001C6A36" w14:paraId="788E4ECA" w14:textId="77777777" w:rsidTr="001C6A36">
        <w:trPr>
          <w:trHeight w:val="1023"/>
        </w:trPr>
        <w:tc>
          <w:tcPr>
            <w:tcW w:w="1299" w:type="dxa"/>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0FEC255" w14:textId="77777777" w:rsidR="001C6A36" w:rsidRDefault="001C6A36">
            <w:pPr>
              <w:widowControl/>
              <w:suppressAutoHyphens w:val="0"/>
              <w:jc w:val="center"/>
              <w:textAlignment w:val="auto"/>
              <w:rPr>
                <w:rFonts w:ascii="Calibri" w:eastAsia="Times New Roman" w:hAnsi="Calibri" w:cs="Calibri"/>
                <w:b/>
                <w:bCs/>
                <w:color w:val="000000"/>
                <w:kern w:val="0"/>
                <w:sz w:val="20"/>
                <w:szCs w:val="20"/>
                <w:lang w:eastAsia="pl-PL" w:bidi="ar-SA"/>
              </w:rPr>
            </w:pPr>
            <w:r>
              <w:rPr>
                <w:rFonts w:ascii="Calibri" w:eastAsia="Times New Roman" w:hAnsi="Calibri" w:cs="Calibri"/>
                <w:b/>
                <w:bCs/>
                <w:color w:val="000000"/>
                <w:kern w:val="0"/>
                <w:sz w:val="20"/>
                <w:szCs w:val="20"/>
                <w:lang w:eastAsia="pl-PL" w:bidi="ar-SA"/>
              </w:rPr>
              <w:t>Kod odpadu *</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871FF1A" w14:textId="035E63A4" w:rsidR="001C6A36" w:rsidRDefault="001C6A36">
            <w:pPr>
              <w:widowControl/>
              <w:suppressAutoHyphens w:val="0"/>
              <w:jc w:val="center"/>
              <w:textAlignment w:val="auto"/>
              <w:rPr>
                <w:rFonts w:ascii="Calibri" w:eastAsia="Times New Roman" w:hAnsi="Calibri" w:cs="Calibri"/>
                <w:b/>
                <w:bCs/>
                <w:color w:val="000000"/>
                <w:kern w:val="0"/>
                <w:sz w:val="20"/>
                <w:szCs w:val="20"/>
                <w:lang w:eastAsia="pl-PL" w:bidi="ar-SA"/>
              </w:rPr>
            </w:pPr>
            <w:r>
              <w:rPr>
                <w:rFonts w:ascii="Calibri" w:eastAsia="Times New Roman" w:hAnsi="Calibri" w:cs="Calibri"/>
                <w:b/>
                <w:bCs/>
                <w:color w:val="000000"/>
                <w:kern w:val="0"/>
                <w:sz w:val="20"/>
                <w:szCs w:val="20"/>
                <w:lang w:eastAsia="pl-PL" w:bidi="ar-SA"/>
              </w:rPr>
              <w:t xml:space="preserve">Masa w 2020r. </w:t>
            </w:r>
            <w:r>
              <w:rPr>
                <w:rFonts w:ascii="Calibri" w:eastAsia="Times New Roman" w:hAnsi="Calibri" w:cs="Calibri"/>
                <w:b/>
                <w:bCs/>
                <w:color w:val="000000"/>
                <w:kern w:val="0"/>
                <w:sz w:val="20"/>
                <w:szCs w:val="20"/>
                <w:lang w:eastAsia="pl-PL" w:bidi="ar-SA"/>
              </w:rPr>
              <w:br/>
              <w:t>(w Mg)</w:t>
            </w:r>
          </w:p>
        </w:tc>
        <w:tc>
          <w:tcPr>
            <w:tcW w:w="1417" w:type="dxa"/>
            <w:tcBorders>
              <w:top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85456F0" w14:textId="57213057" w:rsidR="001C6A36" w:rsidRDefault="001C6A36">
            <w:pPr>
              <w:widowControl/>
              <w:suppressAutoHyphens w:val="0"/>
              <w:jc w:val="center"/>
              <w:textAlignment w:val="auto"/>
              <w:rPr>
                <w:rFonts w:ascii="Calibri" w:eastAsia="Times New Roman" w:hAnsi="Calibri" w:cs="Calibri"/>
                <w:b/>
                <w:bCs/>
                <w:color w:val="000000"/>
                <w:kern w:val="0"/>
                <w:sz w:val="20"/>
                <w:szCs w:val="20"/>
                <w:lang w:eastAsia="pl-PL" w:bidi="ar-SA"/>
              </w:rPr>
            </w:pPr>
            <w:r>
              <w:rPr>
                <w:rFonts w:ascii="Calibri" w:eastAsia="Times New Roman" w:hAnsi="Calibri" w:cs="Calibri"/>
                <w:b/>
                <w:bCs/>
                <w:color w:val="000000"/>
                <w:kern w:val="0"/>
                <w:sz w:val="20"/>
                <w:szCs w:val="20"/>
                <w:lang w:eastAsia="pl-PL" w:bidi="ar-SA"/>
              </w:rPr>
              <w:t xml:space="preserve">Masa w 2021r. </w:t>
            </w:r>
            <w:r>
              <w:rPr>
                <w:rFonts w:ascii="Calibri" w:eastAsia="Times New Roman" w:hAnsi="Calibri" w:cs="Calibri"/>
                <w:b/>
                <w:bCs/>
                <w:color w:val="000000"/>
                <w:kern w:val="0"/>
                <w:sz w:val="20"/>
                <w:szCs w:val="20"/>
                <w:lang w:eastAsia="pl-PL" w:bidi="ar-SA"/>
              </w:rPr>
              <w:br/>
              <w:t>(w Mg)</w:t>
            </w:r>
          </w:p>
        </w:tc>
        <w:tc>
          <w:tcPr>
            <w:tcW w:w="1314" w:type="dxa"/>
            <w:tcBorders>
              <w:top w:val="single" w:sz="8" w:space="0" w:color="000000"/>
              <w:bottom w:val="single" w:sz="8" w:space="0" w:color="000000"/>
              <w:right w:val="single" w:sz="8" w:space="0" w:color="000000"/>
            </w:tcBorders>
            <w:shd w:val="clear" w:color="auto" w:fill="D9D9D9"/>
            <w:tcMar>
              <w:top w:w="0" w:type="dxa"/>
              <w:left w:w="10" w:type="dxa"/>
              <w:bottom w:w="0" w:type="dxa"/>
              <w:right w:w="10" w:type="dxa"/>
            </w:tcMar>
          </w:tcPr>
          <w:p w14:paraId="2697DFC0" w14:textId="2F48686D" w:rsidR="001C6A36" w:rsidRDefault="001C6A36">
            <w:pPr>
              <w:widowControl/>
              <w:suppressAutoHyphens w:val="0"/>
              <w:spacing w:before="200" w:after="200"/>
              <w:jc w:val="center"/>
              <w:textAlignment w:val="auto"/>
              <w:rPr>
                <w:rFonts w:ascii="Calibri" w:eastAsia="Times New Roman" w:hAnsi="Calibri" w:cs="Calibri"/>
                <w:b/>
                <w:bCs/>
                <w:color w:val="000000"/>
                <w:kern w:val="0"/>
                <w:sz w:val="20"/>
                <w:szCs w:val="20"/>
                <w:lang w:eastAsia="pl-PL" w:bidi="ar-SA"/>
              </w:rPr>
            </w:pPr>
            <w:r>
              <w:rPr>
                <w:rFonts w:ascii="Calibri" w:eastAsia="Times New Roman" w:hAnsi="Calibri" w:cs="Calibri"/>
                <w:b/>
                <w:bCs/>
                <w:color w:val="000000"/>
                <w:kern w:val="0"/>
                <w:sz w:val="20"/>
                <w:szCs w:val="20"/>
                <w:lang w:eastAsia="pl-PL" w:bidi="ar-SA"/>
              </w:rPr>
              <w:t xml:space="preserve">Masa w 2022r. </w:t>
            </w:r>
            <w:r>
              <w:rPr>
                <w:rFonts w:ascii="Calibri" w:eastAsia="Times New Roman" w:hAnsi="Calibri" w:cs="Calibri"/>
                <w:b/>
                <w:bCs/>
                <w:color w:val="000000"/>
                <w:kern w:val="0"/>
                <w:sz w:val="20"/>
                <w:szCs w:val="20"/>
                <w:lang w:eastAsia="pl-PL" w:bidi="ar-SA"/>
              </w:rPr>
              <w:br/>
              <w:t>(w Mg)</w:t>
            </w:r>
          </w:p>
        </w:tc>
        <w:tc>
          <w:tcPr>
            <w:tcW w:w="1329" w:type="dxa"/>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2B6F82D2" w14:textId="07DAE9E1" w:rsidR="001C6A36" w:rsidRDefault="001C6A36">
            <w:pPr>
              <w:widowControl/>
              <w:suppressAutoHyphens w:val="0"/>
              <w:jc w:val="center"/>
              <w:textAlignment w:val="auto"/>
            </w:pPr>
            <w:r>
              <w:rPr>
                <w:rFonts w:ascii="Calibri" w:eastAsia="Times New Roman" w:hAnsi="Calibri" w:cs="Calibri"/>
                <w:b/>
                <w:bCs/>
                <w:color w:val="000000"/>
                <w:kern w:val="0"/>
                <w:sz w:val="20"/>
                <w:szCs w:val="20"/>
                <w:lang w:eastAsia="pl-PL" w:bidi="ar-SA"/>
              </w:rPr>
              <w:t xml:space="preserve">Masa w </w:t>
            </w:r>
            <w:r w:rsidRPr="00366AA3">
              <w:rPr>
                <w:rFonts w:ascii="Calibri" w:eastAsia="Times New Roman" w:hAnsi="Calibri" w:cs="Calibri"/>
                <w:b/>
                <w:bCs/>
                <w:color w:val="000000" w:themeColor="text1"/>
                <w:kern w:val="0"/>
                <w:sz w:val="20"/>
                <w:szCs w:val="20"/>
                <w:lang w:eastAsia="pl-PL" w:bidi="ar-SA"/>
              </w:rPr>
              <w:t xml:space="preserve">2023r. </w:t>
            </w:r>
            <w:r w:rsidRPr="00366AA3">
              <w:rPr>
                <w:rFonts w:ascii="Calibri" w:eastAsia="Times New Roman" w:hAnsi="Calibri" w:cs="Calibri"/>
                <w:b/>
                <w:bCs/>
                <w:color w:val="000000" w:themeColor="text1"/>
                <w:kern w:val="0"/>
                <w:sz w:val="20"/>
                <w:szCs w:val="20"/>
                <w:lang w:eastAsia="pl-PL" w:bidi="ar-SA"/>
              </w:rPr>
              <w:br/>
              <w:t xml:space="preserve">(w </w:t>
            </w:r>
            <w:r>
              <w:rPr>
                <w:rFonts w:ascii="Calibri" w:eastAsia="Times New Roman" w:hAnsi="Calibri" w:cs="Calibri"/>
                <w:b/>
                <w:bCs/>
                <w:color w:val="000000" w:themeColor="text1"/>
                <w:kern w:val="0"/>
                <w:sz w:val="20"/>
                <w:szCs w:val="20"/>
                <w:lang w:eastAsia="pl-PL" w:bidi="ar-SA"/>
              </w:rPr>
              <w:t>Mg)</w:t>
            </w:r>
          </w:p>
        </w:tc>
        <w:tc>
          <w:tcPr>
            <w:tcW w:w="1226" w:type="dxa"/>
            <w:tcBorders>
              <w:top w:val="single" w:sz="4" w:space="0" w:color="auto"/>
              <w:bottom w:val="single" w:sz="4" w:space="0" w:color="auto"/>
              <w:right w:val="single" w:sz="4" w:space="0" w:color="auto"/>
            </w:tcBorders>
            <w:shd w:val="clear" w:color="auto" w:fill="D9D9D9" w:themeFill="background1" w:themeFillShade="D9"/>
          </w:tcPr>
          <w:p w14:paraId="612D29D2" w14:textId="744B0CC4" w:rsidR="001C6A36" w:rsidRDefault="001C6A36" w:rsidP="008644A7">
            <w:pPr>
              <w:widowControl/>
              <w:suppressAutoHyphens w:val="0"/>
              <w:spacing w:before="100" w:after="100"/>
              <w:jc w:val="center"/>
              <w:textAlignment w:val="auto"/>
              <w:rPr>
                <w:rFonts w:ascii="Calibri" w:eastAsia="Times New Roman" w:hAnsi="Calibri" w:cs="Calibri"/>
                <w:b/>
                <w:bCs/>
                <w:color w:val="000000"/>
                <w:kern w:val="0"/>
                <w:sz w:val="20"/>
                <w:szCs w:val="20"/>
                <w:lang w:eastAsia="pl-PL" w:bidi="ar-SA"/>
              </w:rPr>
            </w:pPr>
            <w:r>
              <w:rPr>
                <w:rFonts w:ascii="Calibri" w:eastAsia="Times New Roman" w:hAnsi="Calibri" w:cs="Calibri"/>
                <w:b/>
                <w:bCs/>
                <w:color w:val="000000"/>
                <w:kern w:val="0"/>
                <w:sz w:val="20"/>
                <w:szCs w:val="20"/>
                <w:lang w:eastAsia="pl-PL" w:bidi="ar-SA"/>
              </w:rPr>
              <w:t xml:space="preserve">Masa w 2024r. </w:t>
            </w:r>
            <w:r>
              <w:rPr>
                <w:rFonts w:ascii="Calibri" w:eastAsia="Times New Roman" w:hAnsi="Calibri" w:cs="Calibri"/>
                <w:b/>
                <w:bCs/>
                <w:color w:val="000000"/>
                <w:kern w:val="0"/>
                <w:sz w:val="20"/>
                <w:szCs w:val="20"/>
                <w:lang w:eastAsia="pl-PL" w:bidi="ar-SA"/>
              </w:rPr>
              <w:br/>
              <w:t>(w Mg)</w:t>
            </w:r>
          </w:p>
        </w:tc>
        <w:tc>
          <w:tcPr>
            <w:tcW w:w="1346" w:type="dxa"/>
            <w:tcBorders>
              <w:top w:val="single" w:sz="4" w:space="0" w:color="auto"/>
              <w:left w:val="single" w:sz="4" w:space="0" w:color="auto"/>
              <w:right w:val="single" w:sz="4" w:space="0" w:color="auto"/>
            </w:tcBorders>
            <w:shd w:val="clear" w:color="auto" w:fill="D9D9D9" w:themeFill="background1" w:themeFillShade="D9"/>
            <w:tcMar>
              <w:top w:w="0" w:type="dxa"/>
              <w:left w:w="10" w:type="dxa"/>
              <w:bottom w:w="0" w:type="dxa"/>
              <w:right w:w="10" w:type="dxa"/>
            </w:tcMar>
          </w:tcPr>
          <w:p w14:paraId="6FFA835C" w14:textId="7E35A599" w:rsidR="001C6A36" w:rsidRDefault="001C6A36" w:rsidP="008644A7">
            <w:pPr>
              <w:widowControl/>
              <w:suppressAutoHyphens w:val="0"/>
              <w:spacing w:before="100" w:after="100"/>
              <w:jc w:val="center"/>
              <w:textAlignment w:val="auto"/>
              <w:rPr>
                <w:rFonts w:ascii="Calibri" w:eastAsia="Times New Roman" w:hAnsi="Calibri" w:cs="Calibri"/>
                <w:b/>
                <w:bCs/>
                <w:color w:val="000000"/>
                <w:kern w:val="0"/>
                <w:sz w:val="20"/>
                <w:szCs w:val="20"/>
                <w:lang w:eastAsia="pl-PL" w:bidi="ar-SA"/>
              </w:rPr>
            </w:pPr>
            <w:r>
              <w:rPr>
                <w:rFonts w:ascii="Calibri" w:eastAsia="Times New Roman" w:hAnsi="Calibri" w:cs="Calibri"/>
                <w:b/>
                <w:bCs/>
                <w:color w:val="000000"/>
                <w:kern w:val="0"/>
                <w:sz w:val="20"/>
                <w:szCs w:val="20"/>
                <w:lang w:eastAsia="pl-PL" w:bidi="ar-SA"/>
              </w:rPr>
              <w:t xml:space="preserve">Masa </w:t>
            </w:r>
            <w:r>
              <w:rPr>
                <w:rFonts w:ascii="Calibri" w:eastAsia="Times New Roman" w:hAnsi="Calibri" w:cs="Calibri"/>
                <w:b/>
                <w:bCs/>
                <w:color w:val="000000"/>
                <w:kern w:val="0"/>
                <w:sz w:val="20"/>
                <w:szCs w:val="20"/>
                <w:lang w:eastAsia="pl-PL" w:bidi="ar-SA"/>
              </w:rPr>
              <w:br/>
              <w:t>I - VIII 2025r.</w:t>
            </w:r>
            <w:r>
              <w:rPr>
                <w:rFonts w:ascii="Calibri" w:eastAsia="Times New Roman" w:hAnsi="Calibri" w:cs="Calibri"/>
                <w:b/>
                <w:bCs/>
                <w:color w:val="000000"/>
                <w:kern w:val="0"/>
                <w:sz w:val="20"/>
                <w:szCs w:val="20"/>
                <w:lang w:eastAsia="pl-PL" w:bidi="ar-SA"/>
              </w:rPr>
              <w:br/>
              <w:t>(w Mg)</w:t>
            </w:r>
          </w:p>
        </w:tc>
      </w:tr>
      <w:tr w:rsidR="001C6A36" w14:paraId="6D5C97C9" w14:textId="77777777" w:rsidTr="001C6A36">
        <w:trPr>
          <w:trHeight w:val="315"/>
        </w:trPr>
        <w:tc>
          <w:tcPr>
            <w:tcW w:w="1299" w:type="dxa"/>
            <w:tcBorders>
              <w:left w:val="single" w:sz="8" w:space="0" w:color="000000"/>
              <w:bottom w:val="single" w:sz="4" w:space="0" w:color="auto"/>
              <w:right w:val="single" w:sz="8" w:space="0" w:color="000000"/>
            </w:tcBorders>
            <w:tcMar>
              <w:top w:w="15" w:type="dxa"/>
              <w:left w:w="70" w:type="dxa"/>
              <w:bottom w:w="0" w:type="dxa"/>
              <w:right w:w="70" w:type="dxa"/>
            </w:tcMar>
            <w:vAlign w:val="center"/>
          </w:tcPr>
          <w:p w14:paraId="7D88DE97" w14:textId="235433E1" w:rsidR="001C6A36" w:rsidRDefault="001C6A36">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15 01 01</w:t>
            </w:r>
            <w:r>
              <w:rPr>
                <w:rFonts w:ascii="Calibri" w:eastAsia="Times New Roman" w:hAnsi="Calibri" w:cs="Calibri"/>
                <w:color w:val="000000"/>
                <w:kern w:val="0"/>
                <w:sz w:val="23"/>
                <w:szCs w:val="23"/>
                <w:lang w:eastAsia="pl-PL" w:bidi="ar-SA"/>
              </w:rPr>
              <w:br/>
              <w:t>20 01 01</w:t>
            </w:r>
          </w:p>
        </w:tc>
        <w:tc>
          <w:tcPr>
            <w:tcW w:w="1418" w:type="dxa"/>
            <w:tcBorders>
              <w:bottom w:val="single" w:sz="4" w:space="0" w:color="auto"/>
              <w:right w:val="single" w:sz="8" w:space="0" w:color="000000"/>
            </w:tcBorders>
            <w:noWrap/>
            <w:tcMar>
              <w:top w:w="15" w:type="dxa"/>
              <w:left w:w="70" w:type="dxa"/>
              <w:bottom w:w="0" w:type="dxa"/>
              <w:right w:w="70" w:type="dxa"/>
            </w:tcMar>
            <w:vAlign w:val="center"/>
          </w:tcPr>
          <w:p w14:paraId="06D051F7" w14:textId="77777777" w:rsidR="001C6A36" w:rsidRDefault="001C6A36">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20,42</w:t>
            </w:r>
          </w:p>
        </w:tc>
        <w:tc>
          <w:tcPr>
            <w:tcW w:w="1417" w:type="dxa"/>
            <w:tcBorders>
              <w:bottom w:val="single" w:sz="4" w:space="0" w:color="auto"/>
              <w:right w:val="single" w:sz="8" w:space="0" w:color="000000"/>
            </w:tcBorders>
            <w:noWrap/>
            <w:tcMar>
              <w:top w:w="15" w:type="dxa"/>
              <w:left w:w="70" w:type="dxa"/>
              <w:bottom w:w="0" w:type="dxa"/>
              <w:right w:w="70" w:type="dxa"/>
            </w:tcMar>
            <w:vAlign w:val="center"/>
          </w:tcPr>
          <w:p w14:paraId="00E5196C" w14:textId="77777777" w:rsidR="001C6A36" w:rsidRDefault="001C6A36">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14,78</w:t>
            </w:r>
          </w:p>
        </w:tc>
        <w:tc>
          <w:tcPr>
            <w:tcW w:w="1314" w:type="dxa"/>
            <w:tcBorders>
              <w:bottom w:val="single" w:sz="4" w:space="0" w:color="auto"/>
              <w:right w:val="single" w:sz="4" w:space="0" w:color="000000"/>
            </w:tcBorders>
            <w:tcMar>
              <w:top w:w="0" w:type="dxa"/>
              <w:left w:w="10" w:type="dxa"/>
              <w:bottom w:w="0" w:type="dxa"/>
              <w:right w:w="10" w:type="dxa"/>
            </w:tcMar>
          </w:tcPr>
          <w:p w14:paraId="700CE98C" w14:textId="511D3388" w:rsidR="001C6A36" w:rsidRDefault="001C6A36" w:rsidP="006A1A0D">
            <w:pPr>
              <w:widowControl/>
              <w:suppressAutoHyphens w:val="0"/>
              <w:spacing w:before="120" w:after="120"/>
              <w:ind w:left="709" w:hanging="709"/>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7,38</w:t>
            </w:r>
          </w:p>
        </w:tc>
        <w:tc>
          <w:tcPr>
            <w:tcW w:w="1329" w:type="dxa"/>
            <w:tcBorders>
              <w:left w:val="single" w:sz="4" w:space="0" w:color="000000"/>
              <w:bottom w:val="single" w:sz="4" w:space="0" w:color="auto"/>
              <w:right w:val="single" w:sz="8" w:space="0" w:color="000000"/>
            </w:tcBorders>
            <w:tcMar>
              <w:top w:w="15" w:type="dxa"/>
              <w:left w:w="70" w:type="dxa"/>
              <w:bottom w:w="0" w:type="dxa"/>
              <w:right w:w="70" w:type="dxa"/>
            </w:tcMar>
            <w:vAlign w:val="center"/>
          </w:tcPr>
          <w:p w14:paraId="3A688B3C" w14:textId="7662A301" w:rsidR="001C6A36" w:rsidRDefault="001C6A36">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8,56</w:t>
            </w:r>
          </w:p>
        </w:tc>
        <w:tc>
          <w:tcPr>
            <w:tcW w:w="1226" w:type="dxa"/>
            <w:tcBorders>
              <w:top w:val="single" w:sz="4" w:space="0" w:color="auto"/>
              <w:bottom w:val="single" w:sz="4" w:space="0" w:color="auto"/>
              <w:right w:val="single" w:sz="4" w:space="0" w:color="auto"/>
            </w:tcBorders>
          </w:tcPr>
          <w:p w14:paraId="49315D3D" w14:textId="1A660621" w:rsidR="001C6A36" w:rsidRDefault="001C6A36" w:rsidP="00D35450">
            <w:pPr>
              <w:widowControl/>
              <w:suppressAutoHyphens w:val="0"/>
              <w:spacing w:before="100" w:after="10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9,62</w:t>
            </w:r>
          </w:p>
        </w:tc>
        <w:tc>
          <w:tcPr>
            <w:tcW w:w="13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7B2470D" w14:textId="4FD3CBB7" w:rsidR="001C6A36" w:rsidRDefault="00371A3F" w:rsidP="00D35450">
            <w:pPr>
              <w:widowControl/>
              <w:suppressAutoHyphens w:val="0"/>
              <w:spacing w:before="100" w:after="10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11,08</w:t>
            </w:r>
          </w:p>
        </w:tc>
      </w:tr>
      <w:tr w:rsidR="001C6A36" w14:paraId="66E355E4" w14:textId="77777777" w:rsidTr="001C6A36">
        <w:trPr>
          <w:trHeight w:val="315"/>
        </w:trPr>
        <w:tc>
          <w:tcPr>
            <w:tcW w:w="1299" w:type="dxa"/>
            <w:tcBorders>
              <w:top w:val="single" w:sz="4" w:space="0" w:color="auto"/>
              <w:left w:val="single" w:sz="8" w:space="0" w:color="000000"/>
              <w:bottom w:val="single" w:sz="8" w:space="0" w:color="000000"/>
              <w:right w:val="single" w:sz="8" w:space="0" w:color="000000"/>
            </w:tcBorders>
            <w:tcMar>
              <w:top w:w="15" w:type="dxa"/>
              <w:left w:w="70" w:type="dxa"/>
              <w:bottom w:w="0" w:type="dxa"/>
              <w:right w:w="70" w:type="dxa"/>
            </w:tcMar>
            <w:vAlign w:val="center"/>
          </w:tcPr>
          <w:p w14:paraId="1437E099" w14:textId="77777777" w:rsidR="001C6A36" w:rsidRDefault="001C6A36">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15 01 06</w:t>
            </w:r>
          </w:p>
        </w:tc>
        <w:tc>
          <w:tcPr>
            <w:tcW w:w="1418" w:type="dxa"/>
            <w:tcBorders>
              <w:top w:val="single" w:sz="4" w:space="0" w:color="auto"/>
              <w:bottom w:val="single" w:sz="8" w:space="0" w:color="000000"/>
              <w:right w:val="single" w:sz="8" w:space="0" w:color="000000"/>
            </w:tcBorders>
            <w:noWrap/>
            <w:tcMar>
              <w:top w:w="15" w:type="dxa"/>
              <w:left w:w="70" w:type="dxa"/>
              <w:bottom w:w="0" w:type="dxa"/>
              <w:right w:w="70" w:type="dxa"/>
            </w:tcMar>
            <w:vAlign w:val="center"/>
          </w:tcPr>
          <w:p w14:paraId="3EB01AAF" w14:textId="77777777" w:rsidR="001C6A36" w:rsidRDefault="001C6A36">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53,56</w:t>
            </w:r>
          </w:p>
        </w:tc>
        <w:tc>
          <w:tcPr>
            <w:tcW w:w="1417" w:type="dxa"/>
            <w:tcBorders>
              <w:top w:val="single" w:sz="4" w:space="0" w:color="auto"/>
              <w:bottom w:val="single" w:sz="8" w:space="0" w:color="000000"/>
              <w:right w:val="single" w:sz="8" w:space="0" w:color="000000"/>
            </w:tcBorders>
            <w:noWrap/>
            <w:tcMar>
              <w:top w:w="15" w:type="dxa"/>
              <w:left w:w="70" w:type="dxa"/>
              <w:bottom w:w="0" w:type="dxa"/>
              <w:right w:w="70" w:type="dxa"/>
            </w:tcMar>
            <w:vAlign w:val="center"/>
          </w:tcPr>
          <w:p w14:paraId="04FC81E5" w14:textId="77777777" w:rsidR="001C6A36" w:rsidRDefault="001C6A36">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62,82</w:t>
            </w:r>
          </w:p>
        </w:tc>
        <w:tc>
          <w:tcPr>
            <w:tcW w:w="1314" w:type="dxa"/>
            <w:tcBorders>
              <w:top w:val="single" w:sz="4" w:space="0" w:color="auto"/>
              <w:bottom w:val="single" w:sz="8" w:space="0" w:color="000000"/>
              <w:right w:val="single" w:sz="4" w:space="0" w:color="000000"/>
            </w:tcBorders>
            <w:tcMar>
              <w:top w:w="0" w:type="dxa"/>
              <w:left w:w="10" w:type="dxa"/>
              <w:bottom w:w="0" w:type="dxa"/>
              <w:right w:w="10" w:type="dxa"/>
            </w:tcMar>
          </w:tcPr>
          <w:p w14:paraId="660FEB42" w14:textId="77777777" w:rsidR="001C6A36" w:rsidRDefault="001C6A36">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75,49</w:t>
            </w:r>
          </w:p>
        </w:tc>
        <w:tc>
          <w:tcPr>
            <w:tcW w:w="1329" w:type="dxa"/>
            <w:tcBorders>
              <w:top w:val="single" w:sz="4" w:space="0" w:color="auto"/>
              <w:left w:val="single" w:sz="4" w:space="0" w:color="000000"/>
              <w:bottom w:val="single" w:sz="8" w:space="0" w:color="000000"/>
              <w:right w:val="single" w:sz="8" w:space="0" w:color="000000"/>
            </w:tcBorders>
            <w:tcMar>
              <w:top w:w="15" w:type="dxa"/>
              <w:left w:w="70" w:type="dxa"/>
              <w:bottom w:w="0" w:type="dxa"/>
              <w:right w:w="70" w:type="dxa"/>
            </w:tcMar>
            <w:vAlign w:val="center"/>
          </w:tcPr>
          <w:p w14:paraId="0BC11E3E" w14:textId="60FE1388" w:rsidR="001C6A36" w:rsidRDefault="001C6A36">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70,64</w:t>
            </w:r>
          </w:p>
        </w:tc>
        <w:tc>
          <w:tcPr>
            <w:tcW w:w="1226" w:type="dxa"/>
            <w:tcBorders>
              <w:top w:val="single" w:sz="4" w:space="0" w:color="auto"/>
              <w:bottom w:val="single" w:sz="4" w:space="0" w:color="auto"/>
              <w:right w:val="single" w:sz="4" w:space="0" w:color="auto"/>
            </w:tcBorders>
          </w:tcPr>
          <w:p w14:paraId="010C897B" w14:textId="46102220" w:rsidR="001C6A36" w:rsidRPr="00C73905" w:rsidRDefault="001C6A36" w:rsidP="00D35450">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76,68</w:t>
            </w:r>
          </w:p>
        </w:tc>
        <w:tc>
          <w:tcPr>
            <w:tcW w:w="13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AB1ED25" w14:textId="13ACA4F4" w:rsidR="001C6A36" w:rsidRPr="00C73905" w:rsidRDefault="00371A3F" w:rsidP="00D35450">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49,58</w:t>
            </w:r>
          </w:p>
        </w:tc>
      </w:tr>
      <w:tr w:rsidR="001C6A36" w14:paraId="2090ABC3" w14:textId="77777777" w:rsidTr="001C6A36">
        <w:trPr>
          <w:trHeight w:val="737"/>
        </w:trPr>
        <w:tc>
          <w:tcPr>
            <w:tcW w:w="1299" w:type="dxa"/>
            <w:tcBorders>
              <w:left w:val="single" w:sz="8" w:space="0" w:color="000000"/>
              <w:bottom w:val="single" w:sz="8" w:space="0" w:color="000000"/>
              <w:right w:val="single" w:sz="8" w:space="0" w:color="000000"/>
            </w:tcBorders>
            <w:tcMar>
              <w:top w:w="15" w:type="dxa"/>
              <w:left w:w="70" w:type="dxa"/>
              <w:bottom w:w="0" w:type="dxa"/>
              <w:right w:w="70" w:type="dxa"/>
            </w:tcMar>
            <w:vAlign w:val="center"/>
          </w:tcPr>
          <w:p w14:paraId="3A630789" w14:textId="2180490C" w:rsidR="001C6A36" w:rsidRDefault="001C6A36">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15 01 07</w:t>
            </w:r>
            <w:r>
              <w:rPr>
                <w:rFonts w:ascii="Calibri" w:eastAsia="Times New Roman" w:hAnsi="Calibri" w:cs="Calibri"/>
                <w:color w:val="000000"/>
                <w:kern w:val="0"/>
                <w:sz w:val="23"/>
                <w:szCs w:val="23"/>
                <w:lang w:eastAsia="pl-PL" w:bidi="ar-SA"/>
              </w:rPr>
              <w:br/>
              <w:t>20 01 02</w:t>
            </w:r>
          </w:p>
        </w:tc>
        <w:tc>
          <w:tcPr>
            <w:tcW w:w="1418" w:type="dxa"/>
            <w:tcBorders>
              <w:left w:val="single" w:sz="8" w:space="0" w:color="000000"/>
              <w:bottom w:val="single" w:sz="8" w:space="0" w:color="000000"/>
              <w:right w:val="single" w:sz="8" w:space="0" w:color="000000"/>
            </w:tcBorders>
            <w:noWrap/>
            <w:tcMar>
              <w:top w:w="15" w:type="dxa"/>
              <w:left w:w="70" w:type="dxa"/>
              <w:bottom w:w="0" w:type="dxa"/>
              <w:right w:w="70" w:type="dxa"/>
            </w:tcMar>
            <w:vAlign w:val="center"/>
          </w:tcPr>
          <w:p w14:paraId="0424E857" w14:textId="77777777" w:rsidR="001C6A36" w:rsidRDefault="001C6A36">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52,40</w:t>
            </w:r>
          </w:p>
        </w:tc>
        <w:tc>
          <w:tcPr>
            <w:tcW w:w="1417" w:type="dxa"/>
            <w:tcBorders>
              <w:left w:val="single" w:sz="8" w:space="0" w:color="000000"/>
              <w:bottom w:val="single" w:sz="8" w:space="0" w:color="000000"/>
              <w:right w:val="single" w:sz="8" w:space="0" w:color="000000"/>
            </w:tcBorders>
            <w:noWrap/>
            <w:tcMar>
              <w:top w:w="15" w:type="dxa"/>
              <w:left w:w="70" w:type="dxa"/>
              <w:bottom w:w="0" w:type="dxa"/>
              <w:right w:w="70" w:type="dxa"/>
            </w:tcMar>
            <w:vAlign w:val="center"/>
          </w:tcPr>
          <w:p w14:paraId="16F215B8" w14:textId="77777777" w:rsidR="001C6A36" w:rsidRDefault="001C6A36">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61,92</w:t>
            </w:r>
          </w:p>
        </w:tc>
        <w:tc>
          <w:tcPr>
            <w:tcW w:w="1314" w:type="dxa"/>
            <w:tcBorders>
              <w:left w:val="single" w:sz="8" w:space="0" w:color="000000"/>
              <w:bottom w:val="single" w:sz="8" w:space="0" w:color="000000"/>
              <w:right w:val="single" w:sz="4" w:space="0" w:color="000000"/>
            </w:tcBorders>
            <w:tcMar>
              <w:top w:w="0" w:type="dxa"/>
              <w:left w:w="10" w:type="dxa"/>
              <w:bottom w:w="0" w:type="dxa"/>
              <w:right w:w="10" w:type="dxa"/>
            </w:tcMar>
          </w:tcPr>
          <w:p w14:paraId="6037EB97" w14:textId="77777777" w:rsidR="001C6A36" w:rsidRDefault="001C6A36">
            <w:pPr>
              <w:widowControl/>
              <w:suppressAutoHyphens w:val="0"/>
              <w:spacing w:before="200" w:after="20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71,54</w:t>
            </w:r>
          </w:p>
        </w:tc>
        <w:tc>
          <w:tcPr>
            <w:tcW w:w="1329" w:type="dxa"/>
            <w:tcBorders>
              <w:left w:val="single" w:sz="4" w:space="0" w:color="000000"/>
              <w:bottom w:val="single" w:sz="8" w:space="0" w:color="000000"/>
              <w:right w:val="single" w:sz="8" w:space="0" w:color="000000"/>
            </w:tcBorders>
            <w:tcMar>
              <w:top w:w="15" w:type="dxa"/>
              <w:left w:w="70" w:type="dxa"/>
              <w:bottom w:w="0" w:type="dxa"/>
              <w:right w:w="70" w:type="dxa"/>
            </w:tcMar>
            <w:vAlign w:val="center"/>
          </w:tcPr>
          <w:p w14:paraId="5C55DF17" w14:textId="44969DDF" w:rsidR="001C6A36" w:rsidRDefault="001C6A36">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53,86</w:t>
            </w:r>
          </w:p>
        </w:tc>
        <w:tc>
          <w:tcPr>
            <w:tcW w:w="1226" w:type="dxa"/>
            <w:tcBorders>
              <w:bottom w:val="single" w:sz="4" w:space="0" w:color="auto"/>
              <w:right w:val="single" w:sz="4" w:space="0" w:color="auto"/>
            </w:tcBorders>
          </w:tcPr>
          <w:p w14:paraId="5D401A87" w14:textId="17BD3CD3" w:rsidR="001C6A36" w:rsidRPr="00C73905" w:rsidRDefault="001C6A36" w:rsidP="001C6A36">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br/>
              <w:t>57,92</w:t>
            </w:r>
          </w:p>
        </w:tc>
        <w:tc>
          <w:tcPr>
            <w:tcW w:w="1346" w:type="dxa"/>
            <w:tcBorders>
              <w:top w:val="single" w:sz="4" w:space="0" w:color="auto"/>
              <w:left w:val="single" w:sz="4" w:space="0" w:color="auto"/>
              <w:right w:val="single" w:sz="4" w:space="0" w:color="auto"/>
            </w:tcBorders>
            <w:tcMar>
              <w:top w:w="0" w:type="dxa"/>
              <w:left w:w="10" w:type="dxa"/>
              <w:bottom w:w="0" w:type="dxa"/>
              <w:right w:w="10" w:type="dxa"/>
            </w:tcMar>
          </w:tcPr>
          <w:p w14:paraId="655C4A06" w14:textId="098B435B" w:rsidR="001C6A36" w:rsidRPr="00C73905" w:rsidRDefault="00371A3F" w:rsidP="00943E9B">
            <w:pPr>
              <w:widowControl/>
              <w:suppressAutoHyphens w:val="0"/>
              <w:spacing w:before="160" w:after="16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41,42</w:t>
            </w:r>
          </w:p>
        </w:tc>
      </w:tr>
      <w:tr w:rsidR="0049043F" w14:paraId="312434DF" w14:textId="77777777" w:rsidTr="001C6A36">
        <w:trPr>
          <w:trHeight w:val="737"/>
        </w:trPr>
        <w:tc>
          <w:tcPr>
            <w:tcW w:w="1299" w:type="dxa"/>
            <w:tcBorders>
              <w:left w:val="single" w:sz="8" w:space="0" w:color="000000"/>
              <w:bottom w:val="single" w:sz="8" w:space="0" w:color="000000"/>
              <w:right w:val="single" w:sz="8" w:space="0" w:color="000000"/>
            </w:tcBorders>
            <w:tcMar>
              <w:top w:w="15" w:type="dxa"/>
              <w:left w:w="70" w:type="dxa"/>
              <w:bottom w:w="0" w:type="dxa"/>
              <w:right w:w="70" w:type="dxa"/>
            </w:tcMar>
            <w:vAlign w:val="center"/>
          </w:tcPr>
          <w:p w14:paraId="00AEBEF7" w14:textId="3E33F7E4" w:rsidR="0049043F" w:rsidRPr="0049043F" w:rsidRDefault="0049043F" w:rsidP="0049043F">
            <w:pPr>
              <w:widowControl/>
              <w:suppressAutoHyphens w:val="0"/>
              <w:jc w:val="center"/>
              <w:textAlignment w:val="auto"/>
              <w:rPr>
                <w:rFonts w:ascii="Calibri" w:eastAsia="Times New Roman" w:hAnsi="Calibri" w:cs="Calibri"/>
                <w:color w:val="EE0000"/>
                <w:kern w:val="0"/>
                <w:sz w:val="23"/>
                <w:szCs w:val="23"/>
                <w:lang w:eastAsia="pl-PL" w:bidi="ar-SA"/>
              </w:rPr>
            </w:pPr>
            <w:r>
              <w:rPr>
                <w:rFonts w:ascii="Calibri" w:eastAsia="Times New Roman" w:hAnsi="Calibri" w:cs="Calibri"/>
                <w:color w:val="000000"/>
                <w:kern w:val="0"/>
                <w:sz w:val="23"/>
                <w:szCs w:val="23"/>
                <w:lang w:eastAsia="pl-PL" w:bidi="ar-SA"/>
              </w:rPr>
              <w:t xml:space="preserve">15 01 10 </w:t>
            </w:r>
            <w:r w:rsidRPr="0049043F">
              <w:rPr>
                <w:rFonts w:ascii="Calibri" w:eastAsia="Times New Roman" w:hAnsi="Calibri" w:cs="Calibri"/>
                <w:color w:val="EE0000"/>
                <w:kern w:val="0"/>
                <w:sz w:val="23"/>
                <w:szCs w:val="23"/>
                <w:lang w:eastAsia="pl-PL" w:bidi="ar-SA"/>
              </w:rPr>
              <w:t>**</w:t>
            </w:r>
          </w:p>
        </w:tc>
        <w:tc>
          <w:tcPr>
            <w:tcW w:w="1418" w:type="dxa"/>
            <w:tcBorders>
              <w:left w:val="single" w:sz="8" w:space="0" w:color="000000"/>
              <w:bottom w:val="single" w:sz="8" w:space="0" w:color="000000"/>
              <w:right w:val="single" w:sz="8" w:space="0" w:color="000000"/>
            </w:tcBorders>
            <w:noWrap/>
            <w:tcMar>
              <w:top w:w="15" w:type="dxa"/>
              <w:left w:w="70" w:type="dxa"/>
              <w:bottom w:w="0" w:type="dxa"/>
              <w:right w:w="70" w:type="dxa"/>
            </w:tcMar>
            <w:vAlign w:val="center"/>
          </w:tcPr>
          <w:p w14:paraId="4AE0B304" w14:textId="00C47B59" w:rsidR="0049043F" w:rsidRDefault="00D1455B">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0,00</w:t>
            </w:r>
          </w:p>
        </w:tc>
        <w:tc>
          <w:tcPr>
            <w:tcW w:w="1417" w:type="dxa"/>
            <w:tcBorders>
              <w:left w:val="single" w:sz="8" w:space="0" w:color="000000"/>
              <w:bottom w:val="single" w:sz="8" w:space="0" w:color="000000"/>
              <w:right w:val="single" w:sz="8" w:space="0" w:color="000000"/>
            </w:tcBorders>
            <w:noWrap/>
            <w:tcMar>
              <w:top w:w="15" w:type="dxa"/>
              <w:left w:w="70" w:type="dxa"/>
              <w:bottom w:w="0" w:type="dxa"/>
              <w:right w:w="70" w:type="dxa"/>
            </w:tcMar>
            <w:vAlign w:val="center"/>
          </w:tcPr>
          <w:p w14:paraId="29407D84" w14:textId="5A70006B" w:rsidR="0049043F" w:rsidRDefault="00D1455B">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0,00</w:t>
            </w:r>
          </w:p>
        </w:tc>
        <w:tc>
          <w:tcPr>
            <w:tcW w:w="1314" w:type="dxa"/>
            <w:tcBorders>
              <w:left w:val="single" w:sz="8" w:space="0" w:color="000000"/>
              <w:bottom w:val="single" w:sz="8" w:space="0" w:color="000000"/>
              <w:right w:val="single" w:sz="4" w:space="0" w:color="000000"/>
            </w:tcBorders>
            <w:tcMar>
              <w:top w:w="0" w:type="dxa"/>
              <w:left w:w="10" w:type="dxa"/>
              <w:bottom w:w="0" w:type="dxa"/>
              <w:right w:w="10" w:type="dxa"/>
            </w:tcMar>
          </w:tcPr>
          <w:p w14:paraId="2A1C06D3" w14:textId="0A2BDE28" w:rsidR="0049043F" w:rsidRDefault="00D1455B" w:rsidP="00D1455B">
            <w:pPr>
              <w:widowControl/>
              <w:suppressAutoHyphens w:val="0"/>
              <w:spacing w:before="240" w:after="2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0,00</w:t>
            </w:r>
          </w:p>
        </w:tc>
        <w:tc>
          <w:tcPr>
            <w:tcW w:w="1329" w:type="dxa"/>
            <w:tcBorders>
              <w:left w:val="single" w:sz="4" w:space="0" w:color="000000"/>
              <w:bottom w:val="single" w:sz="8" w:space="0" w:color="000000"/>
              <w:right w:val="single" w:sz="8" w:space="0" w:color="000000"/>
            </w:tcBorders>
            <w:tcMar>
              <w:top w:w="15" w:type="dxa"/>
              <w:left w:w="70" w:type="dxa"/>
              <w:bottom w:w="0" w:type="dxa"/>
              <w:right w:w="70" w:type="dxa"/>
            </w:tcMar>
            <w:vAlign w:val="center"/>
          </w:tcPr>
          <w:p w14:paraId="103E8647" w14:textId="08498FD3" w:rsidR="0049043F" w:rsidRDefault="00D1455B">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0,00</w:t>
            </w:r>
          </w:p>
        </w:tc>
        <w:tc>
          <w:tcPr>
            <w:tcW w:w="1226" w:type="dxa"/>
            <w:tcBorders>
              <w:bottom w:val="single" w:sz="4" w:space="0" w:color="auto"/>
              <w:right w:val="single" w:sz="4" w:space="0" w:color="auto"/>
            </w:tcBorders>
          </w:tcPr>
          <w:p w14:paraId="49B1F90E" w14:textId="44A5027B" w:rsidR="0049043F" w:rsidRDefault="00D1455B" w:rsidP="00D1455B">
            <w:pPr>
              <w:widowControl/>
              <w:suppressAutoHyphens w:val="0"/>
              <w:spacing w:before="240" w:after="24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0,00</w:t>
            </w:r>
          </w:p>
        </w:tc>
        <w:tc>
          <w:tcPr>
            <w:tcW w:w="1346" w:type="dxa"/>
            <w:tcBorders>
              <w:top w:val="single" w:sz="4" w:space="0" w:color="auto"/>
              <w:left w:val="single" w:sz="4" w:space="0" w:color="auto"/>
              <w:right w:val="single" w:sz="4" w:space="0" w:color="auto"/>
            </w:tcBorders>
            <w:tcMar>
              <w:top w:w="0" w:type="dxa"/>
              <w:left w:w="10" w:type="dxa"/>
              <w:bottom w:w="0" w:type="dxa"/>
              <w:right w:w="10" w:type="dxa"/>
            </w:tcMar>
          </w:tcPr>
          <w:p w14:paraId="4BAC6ED1" w14:textId="049B98DE" w:rsidR="0049043F" w:rsidRPr="00C73905" w:rsidRDefault="00D1455B" w:rsidP="007E67C1">
            <w:pPr>
              <w:widowControl/>
              <w:suppressAutoHyphens w:val="0"/>
              <w:spacing w:before="220" w:after="220"/>
              <w:jc w:val="center"/>
              <w:textAlignment w:val="auto"/>
              <w:rPr>
                <w:rFonts w:ascii="Calibri" w:eastAsia="Times New Roman" w:hAnsi="Calibri" w:cs="Calibri"/>
                <w:color w:val="000000"/>
                <w:kern w:val="0"/>
                <w:sz w:val="23"/>
                <w:szCs w:val="23"/>
                <w:lang w:eastAsia="pl-PL" w:bidi="ar-SA"/>
              </w:rPr>
            </w:pPr>
            <w:r w:rsidRPr="00D1455B">
              <w:rPr>
                <w:rFonts w:ascii="Calibri" w:eastAsia="Times New Roman" w:hAnsi="Calibri" w:cs="Calibri"/>
                <w:kern w:val="0"/>
                <w:sz w:val="23"/>
                <w:szCs w:val="23"/>
                <w:lang w:eastAsia="pl-PL" w:bidi="ar-SA"/>
              </w:rPr>
              <w:t xml:space="preserve">0,38 </w:t>
            </w:r>
            <w:r w:rsidR="0049043F" w:rsidRPr="0049043F">
              <w:rPr>
                <w:rFonts w:ascii="Calibri" w:eastAsia="Times New Roman" w:hAnsi="Calibri" w:cs="Calibri"/>
                <w:color w:val="EE0000"/>
                <w:kern w:val="0"/>
                <w:sz w:val="23"/>
                <w:szCs w:val="23"/>
                <w:lang w:eastAsia="pl-PL" w:bidi="ar-SA"/>
              </w:rPr>
              <w:t>***</w:t>
            </w:r>
          </w:p>
        </w:tc>
      </w:tr>
      <w:tr w:rsidR="001C6A36" w14:paraId="3DCD86AE" w14:textId="77777777" w:rsidTr="001C6A36">
        <w:trPr>
          <w:trHeight w:val="315"/>
        </w:trPr>
        <w:tc>
          <w:tcPr>
            <w:tcW w:w="1299" w:type="dxa"/>
            <w:tcBorders>
              <w:left w:val="single" w:sz="8" w:space="0" w:color="000000"/>
              <w:bottom w:val="single" w:sz="8" w:space="0" w:color="000000"/>
              <w:right w:val="single" w:sz="8" w:space="0" w:color="000000"/>
            </w:tcBorders>
            <w:tcMar>
              <w:top w:w="15" w:type="dxa"/>
              <w:left w:w="70" w:type="dxa"/>
              <w:bottom w:w="0" w:type="dxa"/>
              <w:right w:w="70" w:type="dxa"/>
            </w:tcMar>
            <w:vAlign w:val="center"/>
          </w:tcPr>
          <w:p w14:paraId="41C67A75" w14:textId="77777777" w:rsidR="001C6A36" w:rsidRDefault="001C6A36">
            <w:pPr>
              <w:widowControl/>
              <w:suppressAutoHyphens w:val="0"/>
              <w:jc w:val="center"/>
              <w:textAlignment w:val="auto"/>
            </w:pPr>
            <w:r>
              <w:rPr>
                <w:rFonts w:ascii="Calibri" w:eastAsia="Times New Roman" w:hAnsi="Calibri" w:cs="Calibri"/>
                <w:color w:val="000000"/>
                <w:kern w:val="0"/>
                <w:sz w:val="23"/>
                <w:szCs w:val="23"/>
                <w:lang w:eastAsia="pl-PL" w:bidi="ar-SA"/>
              </w:rPr>
              <w:t xml:space="preserve">16 01 03 </w:t>
            </w:r>
            <w:r>
              <w:rPr>
                <w:rFonts w:ascii="Calibri" w:eastAsia="Times New Roman" w:hAnsi="Calibri" w:cs="Calibri"/>
                <w:b/>
                <w:bCs/>
                <w:color w:val="FF0000"/>
                <w:kern w:val="0"/>
                <w:sz w:val="23"/>
                <w:szCs w:val="23"/>
                <w:lang w:eastAsia="pl-PL" w:bidi="ar-SA"/>
              </w:rPr>
              <w:t>**</w:t>
            </w:r>
          </w:p>
        </w:tc>
        <w:tc>
          <w:tcPr>
            <w:tcW w:w="1418" w:type="dxa"/>
            <w:tcBorders>
              <w:bottom w:val="single" w:sz="8" w:space="0" w:color="000000"/>
              <w:right w:val="single" w:sz="8" w:space="0" w:color="000000"/>
            </w:tcBorders>
            <w:noWrap/>
            <w:tcMar>
              <w:top w:w="15" w:type="dxa"/>
              <w:left w:w="70" w:type="dxa"/>
              <w:bottom w:w="0" w:type="dxa"/>
              <w:right w:w="70" w:type="dxa"/>
            </w:tcMar>
            <w:vAlign w:val="center"/>
          </w:tcPr>
          <w:p w14:paraId="7654A9ED" w14:textId="77777777" w:rsidR="001C6A36" w:rsidRDefault="001C6A36">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2,76</w:t>
            </w:r>
          </w:p>
        </w:tc>
        <w:tc>
          <w:tcPr>
            <w:tcW w:w="1417" w:type="dxa"/>
            <w:tcBorders>
              <w:bottom w:val="single" w:sz="8" w:space="0" w:color="000000"/>
              <w:right w:val="single" w:sz="8" w:space="0" w:color="000000"/>
            </w:tcBorders>
            <w:noWrap/>
            <w:tcMar>
              <w:top w:w="15" w:type="dxa"/>
              <w:left w:w="70" w:type="dxa"/>
              <w:bottom w:w="0" w:type="dxa"/>
              <w:right w:w="70" w:type="dxa"/>
            </w:tcMar>
            <w:vAlign w:val="center"/>
          </w:tcPr>
          <w:p w14:paraId="2907D79E" w14:textId="77777777" w:rsidR="001C6A36" w:rsidRDefault="001C6A36">
            <w:pPr>
              <w:widowControl/>
              <w:suppressAutoHyphens w:val="0"/>
              <w:jc w:val="center"/>
              <w:textAlignment w:val="auto"/>
              <w:rPr>
                <w:rFonts w:ascii="Calibri" w:hAnsi="Calibri" w:cs="Calibri"/>
                <w:sz w:val="23"/>
                <w:szCs w:val="23"/>
              </w:rPr>
            </w:pPr>
            <w:r>
              <w:rPr>
                <w:rFonts w:ascii="Calibri" w:hAnsi="Calibri" w:cs="Calibri"/>
                <w:sz w:val="23"/>
                <w:szCs w:val="23"/>
              </w:rPr>
              <w:t>4,70</w:t>
            </w:r>
          </w:p>
        </w:tc>
        <w:tc>
          <w:tcPr>
            <w:tcW w:w="1314" w:type="dxa"/>
            <w:tcBorders>
              <w:bottom w:val="single" w:sz="8" w:space="0" w:color="000000"/>
              <w:right w:val="single" w:sz="4" w:space="0" w:color="000000"/>
            </w:tcBorders>
            <w:tcMar>
              <w:top w:w="0" w:type="dxa"/>
              <w:left w:w="10" w:type="dxa"/>
              <w:bottom w:w="0" w:type="dxa"/>
              <w:right w:w="10" w:type="dxa"/>
            </w:tcMar>
          </w:tcPr>
          <w:p w14:paraId="2CE79F3E" w14:textId="77777777" w:rsidR="001C6A36" w:rsidRDefault="001C6A36">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5,13</w:t>
            </w:r>
          </w:p>
        </w:tc>
        <w:tc>
          <w:tcPr>
            <w:tcW w:w="1329" w:type="dxa"/>
            <w:tcBorders>
              <w:left w:val="single" w:sz="4" w:space="0" w:color="000000"/>
              <w:bottom w:val="single" w:sz="8" w:space="0" w:color="000000"/>
              <w:right w:val="single" w:sz="8" w:space="0" w:color="000000"/>
            </w:tcBorders>
            <w:tcMar>
              <w:top w:w="15" w:type="dxa"/>
              <w:left w:w="70" w:type="dxa"/>
              <w:bottom w:w="0" w:type="dxa"/>
              <w:right w:w="70" w:type="dxa"/>
            </w:tcMar>
            <w:vAlign w:val="center"/>
          </w:tcPr>
          <w:p w14:paraId="4CD4D501" w14:textId="44B4EB19" w:rsidR="001C6A36" w:rsidRDefault="001C6A36">
            <w:pPr>
              <w:widowControl/>
              <w:suppressAutoHyphens w:val="0"/>
              <w:jc w:val="center"/>
              <w:textAlignment w:val="auto"/>
            </w:pPr>
            <w:r>
              <w:rPr>
                <w:rFonts w:ascii="Calibri" w:eastAsia="Times New Roman" w:hAnsi="Calibri" w:cs="Calibri"/>
                <w:color w:val="000000"/>
                <w:kern w:val="0"/>
                <w:sz w:val="23"/>
                <w:szCs w:val="23"/>
                <w:lang w:eastAsia="pl-PL" w:bidi="ar-SA"/>
              </w:rPr>
              <w:t xml:space="preserve">5,64 </w:t>
            </w:r>
          </w:p>
        </w:tc>
        <w:tc>
          <w:tcPr>
            <w:tcW w:w="1226" w:type="dxa"/>
            <w:tcBorders>
              <w:top w:val="single" w:sz="4" w:space="0" w:color="auto"/>
              <w:bottom w:val="single" w:sz="4" w:space="0" w:color="auto"/>
              <w:right w:val="single" w:sz="4" w:space="0" w:color="auto"/>
            </w:tcBorders>
          </w:tcPr>
          <w:p w14:paraId="4FCE1C7B" w14:textId="1603A95E" w:rsidR="001C6A36" w:rsidRPr="00C73905" w:rsidRDefault="001C6A36" w:rsidP="00D35450">
            <w:pPr>
              <w:widowControl/>
              <w:suppressAutoHyphens w:val="0"/>
              <w:spacing w:before="40" w:after="40"/>
              <w:jc w:val="center"/>
              <w:textAlignment w:val="auto"/>
              <w:rPr>
                <w:rFonts w:ascii="Calibri" w:eastAsia="Times New Roman" w:hAnsi="Calibri" w:cs="Calibri"/>
                <w:kern w:val="0"/>
                <w:sz w:val="23"/>
                <w:szCs w:val="23"/>
                <w:lang w:eastAsia="pl-PL" w:bidi="ar-SA"/>
              </w:rPr>
            </w:pPr>
            <w:r>
              <w:rPr>
                <w:rFonts w:ascii="Calibri" w:eastAsia="Times New Roman" w:hAnsi="Calibri" w:cs="Calibri"/>
                <w:kern w:val="0"/>
                <w:sz w:val="23"/>
                <w:szCs w:val="23"/>
                <w:lang w:eastAsia="pl-PL" w:bidi="ar-SA"/>
              </w:rPr>
              <w:t>6,30</w:t>
            </w:r>
          </w:p>
        </w:tc>
        <w:tc>
          <w:tcPr>
            <w:tcW w:w="134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tcPr>
          <w:p w14:paraId="1BFC6C25" w14:textId="1A2DCA09" w:rsidR="001C6A36" w:rsidRPr="00C73905" w:rsidRDefault="007E67C1" w:rsidP="00D35450">
            <w:pPr>
              <w:widowControl/>
              <w:suppressAutoHyphens w:val="0"/>
              <w:spacing w:before="40" w:after="40"/>
              <w:jc w:val="center"/>
              <w:textAlignment w:val="auto"/>
              <w:rPr>
                <w:rFonts w:ascii="Calibri" w:eastAsia="Times New Roman" w:hAnsi="Calibri" w:cs="Calibri"/>
                <w:kern w:val="0"/>
                <w:sz w:val="23"/>
                <w:szCs w:val="23"/>
                <w:lang w:eastAsia="pl-PL" w:bidi="ar-SA"/>
              </w:rPr>
            </w:pPr>
            <w:r>
              <w:rPr>
                <w:rFonts w:ascii="Calibri" w:eastAsia="Times New Roman" w:hAnsi="Calibri" w:cs="Calibri"/>
                <w:kern w:val="0"/>
                <w:sz w:val="23"/>
                <w:szCs w:val="23"/>
                <w:lang w:eastAsia="pl-PL" w:bidi="ar-SA"/>
              </w:rPr>
              <w:t>7,14</w:t>
            </w:r>
            <w:r w:rsidR="001C6A36">
              <w:rPr>
                <w:rFonts w:ascii="Calibri" w:eastAsia="Times New Roman" w:hAnsi="Calibri" w:cs="Calibri"/>
                <w:kern w:val="0"/>
                <w:sz w:val="23"/>
                <w:szCs w:val="23"/>
                <w:lang w:eastAsia="pl-PL" w:bidi="ar-SA"/>
              </w:rPr>
              <w:t xml:space="preserve"> </w:t>
            </w:r>
            <w:r w:rsidR="001C6A36" w:rsidRPr="00C73905">
              <w:rPr>
                <w:rFonts w:ascii="Calibri" w:eastAsia="Times New Roman" w:hAnsi="Calibri" w:cs="Calibri"/>
                <w:b/>
                <w:bCs/>
                <w:color w:val="FF0000"/>
                <w:kern w:val="0"/>
                <w:sz w:val="23"/>
                <w:szCs w:val="23"/>
                <w:lang w:eastAsia="pl-PL" w:bidi="ar-SA"/>
              </w:rPr>
              <w:t>**</w:t>
            </w:r>
            <w:r w:rsidR="0049043F">
              <w:rPr>
                <w:rFonts w:ascii="Calibri" w:eastAsia="Times New Roman" w:hAnsi="Calibri" w:cs="Calibri"/>
                <w:b/>
                <w:bCs/>
                <w:color w:val="FF0000"/>
                <w:kern w:val="0"/>
                <w:sz w:val="23"/>
                <w:szCs w:val="23"/>
                <w:lang w:eastAsia="pl-PL" w:bidi="ar-SA"/>
              </w:rPr>
              <w:t>*</w:t>
            </w:r>
          </w:p>
        </w:tc>
      </w:tr>
      <w:tr w:rsidR="007E67C1" w14:paraId="255E285F" w14:textId="77777777" w:rsidTr="001C6A36">
        <w:trPr>
          <w:trHeight w:val="315"/>
        </w:trPr>
        <w:tc>
          <w:tcPr>
            <w:tcW w:w="1299" w:type="dxa"/>
            <w:tcBorders>
              <w:left w:val="single" w:sz="8" w:space="0" w:color="000000"/>
              <w:bottom w:val="single" w:sz="8" w:space="0" w:color="000000"/>
              <w:right w:val="single" w:sz="8" w:space="0" w:color="000000"/>
            </w:tcBorders>
            <w:tcMar>
              <w:top w:w="15" w:type="dxa"/>
              <w:left w:w="70" w:type="dxa"/>
              <w:bottom w:w="0" w:type="dxa"/>
              <w:right w:w="70" w:type="dxa"/>
            </w:tcMar>
            <w:vAlign w:val="center"/>
          </w:tcPr>
          <w:p w14:paraId="3B6367C3" w14:textId="40951B9F" w:rsidR="007E67C1" w:rsidRDefault="007E67C1">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 xml:space="preserve">17 01 07 </w:t>
            </w:r>
            <w:r w:rsidRPr="007E67C1">
              <w:rPr>
                <w:rFonts w:ascii="Calibri" w:eastAsia="Times New Roman" w:hAnsi="Calibri" w:cs="Calibri"/>
                <w:color w:val="EE0000"/>
                <w:kern w:val="0"/>
                <w:sz w:val="23"/>
                <w:szCs w:val="23"/>
                <w:lang w:eastAsia="pl-PL" w:bidi="ar-SA"/>
              </w:rPr>
              <w:t>**</w:t>
            </w:r>
          </w:p>
        </w:tc>
        <w:tc>
          <w:tcPr>
            <w:tcW w:w="1418" w:type="dxa"/>
            <w:tcBorders>
              <w:bottom w:val="single" w:sz="8" w:space="0" w:color="000000"/>
              <w:right w:val="single" w:sz="8" w:space="0" w:color="000000"/>
            </w:tcBorders>
            <w:noWrap/>
            <w:tcMar>
              <w:top w:w="15" w:type="dxa"/>
              <w:left w:w="70" w:type="dxa"/>
              <w:bottom w:w="0" w:type="dxa"/>
              <w:right w:w="70" w:type="dxa"/>
            </w:tcMar>
            <w:vAlign w:val="center"/>
          </w:tcPr>
          <w:p w14:paraId="6F907AD4" w14:textId="4E7234D0" w:rsidR="007E67C1" w:rsidRDefault="007E67C1">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0,00</w:t>
            </w:r>
          </w:p>
        </w:tc>
        <w:tc>
          <w:tcPr>
            <w:tcW w:w="1417" w:type="dxa"/>
            <w:tcBorders>
              <w:bottom w:val="single" w:sz="8" w:space="0" w:color="000000"/>
              <w:right w:val="single" w:sz="8" w:space="0" w:color="000000"/>
            </w:tcBorders>
            <w:noWrap/>
            <w:tcMar>
              <w:top w:w="15" w:type="dxa"/>
              <w:left w:w="70" w:type="dxa"/>
              <w:bottom w:w="0" w:type="dxa"/>
              <w:right w:w="70" w:type="dxa"/>
            </w:tcMar>
            <w:vAlign w:val="center"/>
          </w:tcPr>
          <w:p w14:paraId="14C512CD" w14:textId="5CA3BF67" w:rsidR="007E67C1" w:rsidRDefault="007E67C1">
            <w:pPr>
              <w:widowControl/>
              <w:suppressAutoHyphens w:val="0"/>
              <w:jc w:val="center"/>
              <w:textAlignment w:val="auto"/>
              <w:rPr>
                <w:rFonts w:ascii="Calibri" w:hAnsi="Calibri" w:cs="Calibri"/>
                <w:sz w:val="23"/>
                <w:szCs w:val="23"/>
              </w:rPr>
            </w:pPr>
            <w:r>
              <w:rPr>
                <w:rFonts w:ascii="Calibri" w:hAnsi="Calibri" w:cs="Calibri"/>
                <w:sz w:val="23"/>
                <w:szCs w:val="23"/>
              </w:rPr>
              <w:t>0,00</w:t>
            </w:r>
          </w:p>
        </w:tc>
        <w:tc>
          <w:tcPr>
            <w:tcW w:w="1314" w:type="dxa"/>
            <w:tcBorders>
              <w:bottom w:val="single" w:sz="8" w:space="0" w:color="000000"/>
              <w:right w:val="single" w:sz="4" w:space="0" w:color="000000"/>
            </w:tcBorders>
            <w:tcMar>
              <w:top w:w="0" w:type="dxa"/>
              <w:left w:w="10" w:type="dxa"/>
              <w:bottom w:w="0" w:type="dxa"/>
              <w:right w:w="10" w:type="dxa"/>
            </w:tcMar>
          </w:tcPr>
          <w:p w14:paraId="676EF8A5" w14:textId="4BB4A757" w:rsidR="007E67C1" w:rsidRDefault="007E67C1">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0,00</w:t>
            </w:r>
          </w:p>
        </w:tc>
        <w:tc>
          <w:tcPr>
            <w:tcW w:w="1329" w:type="dxa"/>
            <w:tcBorders>
              <w:left w:val="single" w:sz="4" w:space="0" w:color="000000"/>
              <w:bottom w:val="single" w:sz="8" w:space="0" w:color="000000"/>
              <w:right w:val="single" w:sz="8" w:space="0" w:color="000000"/>
            </w:tcBorders>
            <w:tcMar>
              <w:top w:w="15" w:type="dxa"/>
              <w:left w:w="70" w:type="dxa"/>
              <w:bottom w:w="0" w:type="dxa"/>
              <w:right w:w="70" w:type="dxa"/>
            </w:tcMar>
            <w:vAlign w:val="center"/>
          </w:tcPr>
          <w:p w14:paraId="2745B84C" w14:textId="22E278E1" w:rsidR="007E67C1" w:rsidRDefault="007E67C1">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0,00</w:t>
            </w:r>
          </w:p>
        </w:tc>
        <w:tc>
          <w:tcPr>
            <w:tcW w:w="1226" w:type="dxa"/>
            <w:tcBorders>
              <w:top w:val="single" w:sz="4" w:space="0" w:color="auto"/>
              <w:bottom w:val="single" w:sz="4" w:space="0" w:color="auto"/>
              <w:right w:val="single" w:sz="4" w:space="0" w:color="auto"/>
            </w:tcBorders>
          </w:tcPr>
          <w:p w14:paraId="38BBF3BB" w14:textId="27D5DA6D" w:rsidR="007E67C1" w:rsidRDefault="007E67C1" w:rsidP="00D35450">
            <w:pPr>
              <w:widowControl/>
              <w:suppressAutoHyphens w:val="0"/>
              <w:spacing w:before="40" w:after="40"/>
              <w:jc w:val="center"/>
              <w:textAlignment w:val="auto"/>
              <w:rPr>
                <w:rFonts w:ascii="Calibri" w:eastAsia="Times New Roman" w:hAnsi="Calibri" w:cs="Calibri"/>
                <w:kern w:val="0"/>
                <w:sz w:val="23"/>
                <w:szCs w:val="23"/>
                <w:lang w:eastAsia="pl-PL" w:bidi="ar-SA"/>
              </w:rPr>
            </w:pPr>
            <w:r>
              <w:rPr>
                <w:rFonts w:ascii="Calibri" w:eastAsia="Times New Roman" w:hAnsi="Calibri" w:cs="Calibri"/>
                <w:kern w:val="0"/>
                <w:sz w:val="23"/>
                <w:szCs w:val="23"/>
                <w:lang w:eastAsia="pl-PL" w:bidi="ar-SA"/>
              </w:rPr>
              <w:t>0,00</w:t>
            </w:r>
          </w:p>
        </w:tc>
        <w:tc>
          <w:tcPr>
            <w:tcW w:w="134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tcPr>
          <w:p w14:paraId="1D8228A6" w14:textId="5207E446" w:rsidR="007E67C1" w:rsidRDefault="007E67C1" w:rsidP="00D35450">
            <w:pPr>
              <w:widowControl/>
              <w:suppressAutoHyphens w:val="0"/>
              <w:spacing w:before="40" w:after="40"/>
              <w:jc w:val="center"/>
              <w:textAlignment w:val="auto"/>
              <w:rPr>
                <w:rFonts w:ascii="Calibri" w:eastAsia="Times New Roman" w:hAnsi="Calibri" w:cs="Calibri"/>
                <w:kern w:val="0"/>
                <w:sz w:val="23"/>
                <w:szCs w:val="23"/>
                <w:lang w:eastAsia="pl-PL" w:bidi="ar-SA"/>
              </w:rPr>
            </w:pPr>
            <w:r>
              <w:rPr>
                <w:rFonts w:ascii="Calibri" w:eastAsia="Times New Roman" w:hAnsi="Calibri" w:cs="Calibri"/>
                <w:kern w:val="0"/>
                <w:sz w:val="23"/>
                <w:szCs w:val="23"/>
                <w:lang w:eastAsia="pl-PL" w:bidi="ar-SA"/>
              </w:rPr>
              <w:t xml:space="preserve">0,98 </w:t>
            </w:r>
            <w:r w:rsidRPr="007E67C1">
              <w:rPr>
                <w:rFonts w:ascii="Calibri" w:eastAsia="Times New Roman" w:hAnsi="Calibri" w:cs="Calibri"/>
                <w:color w:val="EE0000"/>
                <w:kern w:val="0"/>
                <w:sz w:val="23"/>
                <w:szCs w:val="23"/>
                <w:lang w:eastAsia="pl-PL" w:bidi="ar-SA"/>
              </w:rPr>
              <w:t>***</w:t>
            </w:r>
          </w:p>
        </w:tc>
      </w:tr>
      <w:tr w:rsidR="001C6A36" w14:paraId="67698EB4" w14:textId="77777777" w:rsidTr="001C6A36">
        <w:trPr>
          <w:trHeight w:val="430"/>
        </w:trPr>
        <w:tc>
          <w:tcPr>
            <w:tcW w:w="1299" w:type="dxa"/>
            <w:tcBorders>
              <w:left w:val="single" w:sz="8" w:space="0" w:color="000000"/>
              <w:bottom w:val="single" w:sz="8" w:space="0" w:color="000000"/>
              <w:right w:val="single" w:sz="8" w:space="0" w:color="000000"/>
            </w:tcBorders>
            <w:tcMar>
              <w:top w:w="15" w:type="dxa"/>
              <w:left w:w="70" w:type="dxa"/>
              <w:bottom w:w="0" w:type="dxa"/>
              <w:right w:w="70" w:type="dxa"/>
            </w:tcMar>
            <w:vAlign w:val="center"/>
          </w:tcPr>
          <w:p w14:paraId="10B4A6BE" w14:textId="77777777" w:rsidR="001C6A36" w:rsidRDefault="001C6A36">
            <w:pPr>
              <w:widowControl/>
              <w:suppressAutoHyphens w:val="0"/>
              <w:jc w:val="center"/>
              <w:textAlignment w:val="auto"/>
            </w:pPr>
            <w:r>
              <w:rPr>
                <w:rFonts w:ascii="Calibri" w:eastAsia="Times New Roman" w:hAnsi="Calibri" w:cs="Calibri"/>
                <w:color w:val="000000"/>
                <w:kern w:val="0"/>
                <w:sz w:val="23"/>
                <w:szCs w:val="23"/>
                <w:lang w:eastAsia="pl-PL" w:bidi="ar-SA"/>
              </w:rPr>
              <w:t xml:space="preserve">17 09 04 </w:t>
            </w:r>
            <w:r>
              <w:rPr>
                <w:rFonts w:ascii="Calibri" w:eastAsia="Times New Roman" w:hAnsi="Calibri" w:cs="Calibri"/>
                <w:b/>
                <w:bCs/>
                <w:color w:val="FF0000"/>
                <w:kern w:val="0"/>
                <w:sz w:val="23"/>
                <w:szCs w:val="23"/>
                <w:lang w:eastAsia="pl-PL" w:bidi="ar-SA"/>
              </w:rPr>
              <w:t>**</w:t>
            </w:r>
          </w:p>
        </w:tc>
        <w:tc>
          <w:tcPr>
            <w:tcW w:w="1418" w:type="dxa"/>
            <w:tcBorders>
              <w:left w:val="single" w:sz="8" w:space="0" w:color="000000"/>
              <w:bottom w:val="single" w:sz="8" w:space="0" w:color="000000"/>
              <w:right w:val="single" w:sz="8" w:space="0" w:color="000000"/>
            </w:tcBorders>
            <w:noWrap/>
            <w:tcMar>
              <w:top w:w="15" w:type="dxa"/>
              <w:left w:w="70" w:type="dxa"/>
              <w:bottom w:w="0" w:type="dxa"/>
              <w:right w:w="70" w:type="dxa"/>
            </w:tcMar>
            <w:vAlign w:val="center"/>
          </w:tcPr>
          <w:p w14:paraId="7D6D7F37" w14:textId="77777777" w:rsidR="001C6A36" w:rsidRDefault="001C6A36">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3,24</w:t>
            </w:r>
          </w:p>
        </w:tc>
        <w:tc>
          <w:tcPr>
            <w:tcW w:w="1417" w:type="dxa"/>
            <w:tcBorders>
              <w:left w:val="single" w:sz="8" w:space="0" w:color="000000"/>
              <w:bottom w:val="single" w:sz="8" w:space="0" w:color="000000"/>
              <w:right w:val="single" w:sz="8" w:space="0" w:color="000000"/>
            </w:tcBorders>
            <w:noWrap/>
            <w:tcMar>
              <w:top w:w="15" w:type="dxa"/>
              <w:left w:w="70" w:type="dxa"/>
              <w:bottom w:w="0" w:type="dxa"/>
              <w:right w:w="70" w:type="dxa"/>
            </w:tcMar>
            <w:vAlign w:val="center"/>
          </w:tcPr>
          <w:p w14:paraId="6CB66A06" w14:textId="77777777" w:rsidR="001C6A36" w:rsidRDefault="001C6A36">
            <w:pPr>
              <w:widowControl/>
              <w:suppressAutoHyphens w:val="0"/>
              <w:jc w:val="center"/>
              <w:textAlignment w:val="auto"/>
              <w:rPr>
                <w:rFonts w:ascii="Calibri" w:hAnsi="Calibri" w:cs="Calibri"/>
                <w:sz w:val="23"/>
                <w:szCs w:val="23"/>
              </w:rPr>
            </w:pPr>
            <w:r>
              <w:rPr>
                <w:rFonts w:ascii="Calibri" w:hAnsi="Calibri" w:cs="Calibri"/>
                <w:sz w:val="23"/>
                <w:szCs w:val="23"/>
              </w:rPr>
              <w:t>1,60</w:t>
            </w:r>
          </w:p>
        </w:tc>
        <w:tc>
          <w:tcPr>
            <w:tcW w:w="1314" w:type="dxa"/>
            <w:tcBorders>
              <w:left w:val="single" w:sz="8" w:space="0" w:color="000000"/>
              <w:bottom w:val="single" w:sz="8" w:space="0" w:color="000000"/>
              <w:right w:val="single" w:sz="8" w:space="0" w:color="000000"/>
            </w:tcBorders>
            <w:tcMar>
              <w:top w:w="0" w:type="dxa"/>
              <w:left w:w="10" w:type="dxa"/>
              <w:bottom w:w="0" w:type="dxa"/>
              <w:right w:w="10" w:type="dxa"/>
            </w:tcMar>
          </w:tcPr>
          <w:p w14:paraId="2D0E4A90" w14:textId="77777777" w:rsidR="001C6A36" w:rsidRDefault="001C6A36">
            <w:pPr>
              <w:widowControl/>
              <w:suppressAutoHyphens w:val="0"/>
              <w:spacing w:before="200" w:after="20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3,87</w:t>
            </w:r>
          </w:p>
        </w:tc>
        <w:tc>
          <w:tcPr>
            <w:tcW w:w="1329" w:type="dxa"/>
            <w:tcBorders>
              <w:left w:val="single" w:sz="8" w:space="0" w:color="000000"/>
              <w:bottom w:val="single" w:sz="8" w:space="0" w:color="000000"/>
              <w:right w:val="single" w:sz="8" w:space="0" w:color="000000"/>
            </w:tcBorders>
            <w:tcMar>
              <w:top w:w="15" w:type="dxa"/>
              <w:left w:w="70" w:type="dxa"/>
              <w:bottom w:w="0" w:type="dxa"/>
              <w:right w:w="70" w:type="dxa"/>
            </w:tcMar>
            <w:vAlign w:val="center"/>
          </w:tcPr>
          <w:p w14:paraId="184F3CD3" w14:textId="7BF2054C" w:rsidR="001C6A36" w:rsidRDefault="001C6A36">
            <w:pPr>
              <w:widowControl/>
              <w:suppressAutoHyphens w:val="0"/>
              <w:jc w:val="center"/>
              <w:textAlignment w:val="auto"/>
            </w:pPr>
            <w:r>
              <w:rPr>
                <w:rFonts w:ascii="Calibri" w:eastAsia="Times New Roman" w:hAnsi="Calibri" w:cs="Calibri"/>
                <w:color w:val="000000"/>
                <w:kern w:val="0"/>
                <w:sz w:val="23"/>
                <w:szCs w:val="23"/>
                <w:lang w:eastAsia="pl-PL" w:bidi="ar-SA"/>
              </w:rPr>
              <w:t>3,54</w:t>
            </w:r>
          </w:p>
        </w:tc>
        <w:tc>
          <w:tcPr>
            <w:tcW w:w="1226" w:type="dxa"/>
            <w:tcBorders>
              <w:bottom w:val="single" w:sz="4" w:space="0" w:color="auto"/>
              <w:right w:val="single" w:sz="4" w:space="0" w:color="auto"/>
            </w:tcBorders>
          </w:tcPr>
          <w:p w14:paraId="512F900B" w14:textId="2967B934" w:rsidR="001C6A36" w:rsidRPr="00C73905" w:rsidRDefault="00CE63CC" w:rsidP="00CE63CC">
            <w:pPr>
              <w:widowControl/>
              <w:suppressAutoHyphens w:val="0"/>
              <w:spacing w:before="180" w:after="40"/>
              <w:jc w:val="center"/>
              <w:textAlignment w:val="auto"/>
              <w:rPr>
                <w:rFonts w:ascii="Calibri" w:eastAsia="Times New Roman" w:hAnsi="Calibri" w:cs="Calibri"/>
                <w:kern w:val="0"/>
                <w:sz w:val="23"/>
                <w:szCs w:val="23"/>
                <w:lang w:eastAsia="pl-PL" w:bidi="ar-SA"/>
              </w:rPr>
            </w:pPr>
            <w:r>
              <w:rPr>
                <w:rFonts w:ascii="Calibri" w:eastAsia="Times New Roman" w:hAnsi="Calibri" w:cs="Calibri"/>
                <w:kern w:val="0"/>
                <w:sz w:val="23"/>
                <w:szCs w:val="23"/>
                <w:lang w:eastAsia="pl-PL" w:bidi="ar-SA"/>
              </w:rPr>
              <w:t>2,10</w:t>
            </w:r>
          </w:p>
        </w:tc>
        <w:tc>
          <w:tcPr>
            <w:tcW w:w="1346" w:type="dxa"/>
            <w:tcBorders>
              <w:top w:val="single" w:sz="4" w:space="0" w:color="auto"/>
              <w:left w:val="single" w:sz="4" w:space="0" w:color="auto"/>
              <w:right w:val="single" w:sz="4" w:space="0" w:color="auto"/>
            </w:tcBorders>
            <w:tcMar>
              <w:top w:w="15" w:type="dxa"/>
              <w:left w:w="70" w:type="dxa"/>
              <w:bottom w:w="0" w:type="dxa"/>
              <w:right w:w="70" w:type="dxa"/>
            </w:tcMar>
            <w:vAlign w:val="center"/>
          </w:tcPr>
          <w:p w14:paraId="32DD1B35" w14:textId="4A9AE6E7" w:rsidR="001C6A36" w:rsidRPr="00C73905" w:rsidRDefault="001C6A36" w:rsidP="00D35450">
            <w:pPr>
              <w:widowControl/>
              <w:suppressAutoHyphens w:val="0"/>
              <w:spacing w:before="40" w:after="40"/>
              <w:jc w:val="center"/>
              <w:textAlignment w:val="auto"/>
              <w:rPr>
                <w:rFonts w:ascii="Calibri" w:eastAsia="Times New Roman" w:hAnsi="Calibri" w:cs="Calibri"/>
                <w:kern w:val="0"/>
                <w:sz w:val="23"/>
                <w:szCs w:val="23"/>
                <w:lang w:eastAsia="pl-PL" w:bidi="ar-SA"/>
              </w:rPr>
            </w:pPr>
            <w:r>
              <w:rPr>
                <w:rFonts w:ascii="Calibri" w:eastAsia="Times New Roman" w:hAnsi="Calibri" w:cs="Calibri"/>
                <w:kern w:val="0"/>
                <w:sz w:val="23"/>
                <w:szCs w:val="23"/>
                <w:lang w:eastAsia="pl-PL" w:bidi="ar-SA"/>
              </w:rPr>
              <w:t xml:space="preserve"> </w:t>
            </w:r>
            <w:r w:rsidR="007E67C1">
              <w:rPr>
                <w:rFonts w:ascii="Calibri" w:eastAsia="Times New Roman" w:hAnsi="Calibri" w:cs="Calibri"/>
                <w:kern w:val="0"/>
                <w:sz w:val="23"/>
                <w:szCs w:val="23"/>
                <w:lang w:eastAsia="pl-PL" w:bidi="ar-SA"/>
              </w:rPr>
              <w:t xml:space="preserve">0,00 </w:t>
            </w:r>
            <w:r w:rsidRPr="00C73905">
              <w:rPr>
                <w:rFonts w:ascii="Calibri" w:eastAsia="Times New Roman" w:hAnsi="Calibri" w:cs="Calibri"/>
                <w:b/>
                <w:bCs/>
                <w:color w:val="FF0000"/>
                <w:kern w:val="0"/>
                <w:sz w:val="23"/>
                <w:szCs w:val="23"/>
                <w:lang w:eastAsia="pl-PL" w:bidi="ar-SA"/>
              </w:rPr>
              <w:t>***</w:t>
            </w:r>
          </w:p>
        </w:tc>
      </w:tr>
      <w:tr w:rsidR="0049043F" w14:paraId="0C05B9FA" w14:textId="77777777" w:rsidTr="0049043F">
        <w:trPr>
          <w:trHeight w:val="448"/>
        </w:trPr>
        <w:tc>
          <w:tcPr>
            <w:tcW w:w="1299" w:type="dxa"/>
            <w:tcBorders>
              <w:left w:val="single" w:sz="8" w:space="0" w:color="000000"/>
              <w:bottom w:val="single" w:sz="8" w:space="0" w:color="000000"/>
              <w:right w:val="single" w:sz="8" w:space="0" w:color="000000"/>
            </w:tcBorders>
            <w:tcMar>
              <w:top w:w="15" w:type="dxa"/>
              <w:left w:w="70" w:type="dxa"/>
              <w:bottom w:w="0" w:type="dxa"/>
              <w:right w:w="70" w:type="dxa"/>
            </w:tcMar>
            <w:vAlign w:val="center"/>
          </w:tcPr>
          <w:p w14:paraId="25CE6358" w14:textId="183D0C89" w:rsidR="0049043F" w:rsidRDefault="0049043F">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 xml:space="preserve">20 01 11 </w:t>
            </w:r>
            <w:r w:rsidRPr="0049043F">
              <w:rPr>
                <w:rFonts w:ascii="Calibri" w:eastAsia="Times New Roman" w:hAnsi="Calibri" w:cs="Calibri"/>
                <w:color w:val="EE0000"/>
                <w:kern w:val="0"/>
                <w:sz w:val="23"/>
                <w:szCs w:val="23"/>
                <w:lang w:eastAsia="pl-PL" w:bidi="ar-SA"/>
              </w:rPr>
              <w:t>**</w:t>
            </w:r>
          </w:p>
        </w:tc>
        <w:tc>
          <w:tcPr>
            <w:tcW w:w="1418" w:type="dxa"/>
            <w:tcBorders>
              <w:left w:val="single" w:sz="8" w:space="0" w:color="000000"/>
              <w:bottom w:val="single" w:sz="8" w:space="0" w:color="000000"/>
              <w:right w:val="single" w:sz="8" w:space="0" w:color="000000"/>
            </w:tcBorders>
            <w:noWrap/>
            <w:tcMar>
              <w:top w:w="15" w:type="dxa"/>
              <w:left w:w="70" w:type="dxa"/>
              <w:bottom w:w="0" w:type="dxa"/>
              <w:right w:w="70" w:type="dxa"/>
            </w:tcMar>
            <w:vAlign w:val="center"/>
          </w:tcPr>
          <w:p w14:paraId="79C5EC80" w14:textId="720EA97A" w:rsidR="0049043F" w:rsidRDefault="0049043F">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w:t>
            </w:r>
          </w:p>
        </w:tc>
        <w:tc>
          <w:tcPr>
            <w:tcW w:w="1417" w:type="dxa"/>
            <w:tcBorders>
              <w:left w:val="single" w:sz="8" w:space="0" w:color="000000"/>
              <w:bottom w:val="single" w:sz="8" w:space="0" w:color="000000"/>
              <w:right w:val="single" w:sz="8" w:space="0" w:color="000000"/>
            </w:tcBorders>
            <w:noWrap/>
            <w:tcMar>
              <w:top w:w="15" w:type="dxa"/>
              <w:left w:w="70" w:type="dxa"/>
              <w:bottom w:w="0" w:type="dxa"/>
              <w:right w:w="70" w:type="dxa"/>
            </w:tcMar>
            <w:vAlign w:val="center"/>
          </w:tcPr>
          <w:p w14:paraId="390ED9EB" w14:textId="262EF235" w:rsidR="0049043F" w:rsidRDefault="0049043F">
            <w:pPr>
              <w:widowControl/>
              <w:suppressAutoHyphens w:val="0"/>
              <w:jc w:val="center"/>
              <w:textAlignment w:val="auto"/>
              <w:rPr>
                <w:rFonts w:ascii="Calibri" w:hAnsi="Calibri" w:cs="Calibri"/>
                <w:sz w:val="23"/>
                <w:szCs w:val="23"/>
              </w:rPr>
            </w:pPr>
            <w:r>
              <w:rPr>
                <w:rFonts w:ascii="Calibri" w:hAnsi="Calibri" w:cs="Calibri"/>
                <w:sz w:val="23"/>
                <w:szCs w:val="23"/>
              </w:rPr>
              <w:t>-</w:t>
            </w:r>
          </w:p>
        </w:tc>
        <w:tc>
          <w:tcPr>
            <w:tcW w:w="1314" w:type="dxa"/>
            <w:tcBorders>
              <w:left w:val="single" w:sz="8" w:space="0" w:color="000000"/>
              <w:bottom w:val="single" w:sz="8" w:space="0" w:color="000000"/>
              <w:right w:val="single" w:sz="8" w:space="0" w:color="000000"/>
            </w:tcBorders>
            <w:tcMar>
              <w:top w:w="0" w:type="dxa"/>
              <w:left w:w="10" w:type="dxa"/>
              <w:bottom w:w="0" w:type="dxa"/>
              <w:right w:w="10" w:type="dxa"/>
            </w:tcMar>
          </w:tcPr>
          <w:p w14:paraId="09CAEA1C" w14:textId="29BF2D05" w:rsidR="0049043F" w:rsidRDefault="0049043F">
            <w:pPr>
              <w:widowControl/>
              <w:suppressAutoHyphens w:val="0"/>
              <w:spacing w:before="200" w:after="20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w:t>
            </w:r>
          </w:p>
        </w:tc>
        <w:tc>
          <w:tcPr>
            <w:tcW w:w="1329" w:type="dxa"/>
            <w:tcBorders>
              <w:left w:val="single" w:sz="8" w:space="0" w:color="000000"/>
              <w:bottom w:val="single" w:sz="8" w:space="0" w:color="000000"/>
              <w:right w:val="single" w:sz="8" w:space="0" w:color="000000"/>
            </w:tcBorders>
            <w:tcMar>
              <w:top w:w="15" w:type="dxa"/>
              <w:left w:w="70" w:type="dxa"/>
              <w:bottom w:w="0" w:type="dxa"/>
              <w:right w:w="70" w:type="dxa"/>
            </w:tcMar>
            <w:vAlign w:val="center"/>
          </w:tcPr>
          <w:p w14:paraId="4883F090" w14:textId="2DC6412D" w:rsidR="0049043F" w:rsidRDefault="0049043F">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w:t>
            </w:r>
          </w:p>
        </w:tc>
        <w:tc>
          <w:tcPr>
            <w:tcW w:w="1226" w:type="dxa"/>
            <w:tcBorders>
              <w:bottom w:val="single" w:sz="4" w:space="0" w:color="auto"/>
              <w:right w:val="single" w:sz="4" w:space="0" w:color="auto"/>
            </w:tcBorders>
          </w:tcPr>
          <w:p w14:paraId="08B0AD97" w14:textId="2E3B234E" w:rsidR="0049043F" w:rsidRDefault="0049043F" w:rsidP="00CE63CC">
            <w:pPr>
              <w:widowControl/>
              <w:suppressAutoHyphens w:val="0"/>
              <w:spacing w:before="180" w:after="40"/>
              <w:jc w:val="center"/>
              <w:textAlignment w:val="auto"/>
              <w:rPr>
                <w:rFonts w:ascii="Calibri" w:eastAsia="Times New Roman" w:hAnsi="Calibri" w:cs="Calibri"/>
                <w:kern w:val="0"/>
                <w:sz w:val="23"/>
                <w:szCs w:val="23"/>
                <w:lang w:eastAsia="pl-PL" w:bidi="ar-SA"/>
              </w:rPr>
            </w:pPr>
            <w:r>
              <w:rPr>
                <w:rFonts w:ascii="Calibri" w:eastAsia="Times New Roman" w:hAnsi="Calibri" w:cs="Calibri"/>
                <w:kern w:val="0"/>
                <w:sz w:val="23"/>
                <w:szCs w:val="23"/>
                <w:lang w:eastAsia="pl-PL" w:bidi="ar-SA"/>
              </w:rPr>
              <w:t>-</w:t>
            </w:r>
          </w:p>
        </w:tc>
        <w:tc>
          <w:tcPr>
            <w:tcW w:w="1346" w:type="dxa"/>
            <w:tcBorders>
              <w:top w:val="single" w:sz="4" w:space="0" w:color="auto"/>
              <w:left w:val="single" w:sz="4" w:space="0" w:color="auto"/>
              <w:right w:val="single" w:sz="4" w:space="0" w:color="auto"/>
            </w:tcBorders>
            <w:tcMar>
              <w:top w:w="15" w:type="dxa"/>
              <w:left w:w="70" w:type="dxa"/>
              <w:bottom w:w="0" w:type="dxa"/>
              <w:right w:w="70" w:type="dxa"/>
            </w:tcMar>
            <w:vAlign w:val="center"/>
          </w:tcPr>
          <w:p w14:paraId="7D003532" w14:textId="09321141" w:rsidR="0049043F" w:rsidRDefault="007E67C1" w:rsidP="00D35450">
            <w:pPr>
              <w:widowControl/>
              <w:suppressAutoHyphens w:val="0"/>
              <w:spacing w:before="40" w:after="40"/>
              <w:jc w:val="center"/>
              <w:textAlignment w:val="auto"/>
              <w:rPr>
                <w:rFonts w:ascii="Calibri" w:eastAsia="Times New Roman" w:hAnsi="Calibri" w:cs="Calibri"/>
                <w:kern w:val="0"/>
                <w:sz w:val="23"/>
                <w:szCs w:val="23"/>
                <w:lang w:eastAsia="pl-PL" w:bidi="ar-SA"/>
              </w:rPr>
            </w:pPr>
            <w:r w:rsidRPr="007E67C1">
              <w:rPr>
                <w:rFonts w:ascii="Calibri" w:eastAsia="Times New Roman" w:hAnsi="Calibri" w:cs="Calibri"/>
                <w:kern w:val="0"/>
                <w:sz w:val="23"/>
                <w:szCs w:val="23"/>
                <w:lang w:eastAsia="pl-PL" w:bidi="ar-SA"/>
              </w:rPr>
              <w:t xml:space="preserve">3,10 </w:t>
            </w:r>
            <w:r w:rsidR="0049043F" w:rsidRPr="0049043F">
              <w:rPr>
                <w:rFonts w:ascii="Calibri" w:eastAsia="Times New Roman" w:hAnsi="Calibri" w:cs="Calibri"/>
                <w:color w:val="EE0000"/>
                <w:kern w:val="0"/>
                <w:sz w:val="23"/>
                <w:szCs w:val="23"/>
                <w:lang w:eastAsia="pl-PL" w:bidi="ar-SA"/>
              </w:rPr>
              <w:t>***</w:t>
            </w:r>
          </w:p>
        </w:tc>
      </w:tr>
      <w:tr w:rsidR="001C6A36" w14:paraId="340534E4" w14:textId="77777777" w:rsidTr="001C6A36">
        <w:trPr>
          <w:trHeight w:val="315"/>
        </w:trPr>
        <w:tc>
          <w:tcPr>
            <w:tcW w:w="1299" w:type="dxa"/>
            <w:tcBorders>
              <w:left w:val="single" w:sz="8" w:space="0" w:color="000000"/>
              <w:bottom w:val="single" w:sz="8" w:space="0" w:color="000000"/>
              <w:right w:val="single" w:sz="8" w:space="0" w:color="000000"/>
            </w:tcBorders>
            <w:tcMar>
              <w:top w:w="15" w:type="dxa"/>
              <w:left w:w="70" w:type="dxa"/>
              <w:bottom w:w="0" w:type="dxa"/>
              <w:right w:w="70" w:type="dxa"/>
            </w:tcMar>
            <w:vAlign w:val="center"/>
          </w:tcPr>
          <w:p w14:paraId="14AB5C1F" w14:textId="77777777" w:rsidR="001C6A36" w:rsidRDefault="001C6A36">
            <w:pPr>
              <w:widowControl/>
              <w:suppressAutoHyphens w:val="0"/>
              <w:jc w:val="center"/>
              <w:textAlignment w:val="auto"/>
            </w:pPr>
            <w:r>
              <w:rPr>
                <w:rFonts w:ascii="Calibri" w:hAnsi="Calibri" w:cs="Calibri"/>
                <w:sz w:val="23"/>
                <w:szCs w:val="23"/>
              </w:rPr>
              <w:t xml:space="preserve">20 01 23 </w:t>
            </w:r>
            <w:r>
              <w:rPr>
                <w:rFonts w:ascii="Calibri" w:hAnsi="Calibri" w:cs="Calibri"/>
                <w:color w:val="FF0000"/>
                <w:sz w:val="23"/>
                <w:szCs w:val="23"/>
              </w:rPr>
              <w:t>**</w:t>
            </w:r>
          </w:p>
        </w:tc>
        <w:tc>
          <w:tcPr>
            <w:tcW w:w="1418" w:type="dxa"/>
            <w:tcBorders>
              <w:bottom w:val="single" w:sz="8" w:space="0" w:color="000000"/>
              <w:right w:val="single" w:sz="8" w:space="0" w:color="000000"/>
            </w:tcBorders>
            <w:noWrap/>
            <w:tcMar>
              <w:top w:w="15" w:type="dxa"/>
              <w:left w:w="70" w:type="dxa"/>
              <w:bottom w:w="0" w:type="dxa"/>
              <w:right w:w="70" w:type="dxa"/>
            </w:tcMar>
            <w:vAlign w:val="center"/>
          </w:tcPr>
          <w:p w14:paraId="0CF9D407" w14:textId="77777777" w:rsidR="001C6A36" w:rsidRDefault="001C6A36">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0,00</w:t>
            </w:r>
          </w:p>
        </w:tc>
        <w:tc>
          <w:tcPr>
            <w:tcW w:w="1417" w:type="dxa"/>
            <w:tcBorders>
              <w:bottom w:val="single" w:sz="8" w:space="0" w:color="000000"/>
              <w:right w:val="single" w:sz="8" w:space="0" w:color="000000"/>
            </w:tcBorders>
            <w:noWrap/>
            <w:tcMar>
              <w:top w:w="15" w:type="dxa"/>
              <w:left w:w="70" w:type="dxa"/>
              <w:bottom w:w="0" w:type="dxa"/>
              <w:right w:w="70" w:type="dxa"/>
            </w:tcMar>
            <w:vAlign w:val="center"/>
          </w:tcPr>
          <w:p w14:paraId="6747BDF3" w14:textId="77777777" w:rsidR="001C6A36" w:rsidRDefault="001C6A36">
            <w:pPr>
              <w:widowControl/>
              <w:suppressAutoHyphens w:val="0"/>
              <w:jc w:val="center"/>
              <w:textAlignment w:val="auto"/>
              <w:rPr>
                <w:rFonts w:ascii="Calibri" w:hAnsi="Calibri" w:cs="Calibri"/>
                <w:sz w:val="23"/>
                <w:szCs w:val="23"/>
              </w:rPr>
            </w:pPr>
            <w:r>
              <w:rPr>
                <w:rFonts w:ascii="Calibri" w:hAnsi="Calibri" w:cs="Calibri"/>
                <w:sz w:val="23"/>
                <w:szCs w:val="23"/>
              </w:rPr>
              <w:t>0,26</w:t>
            </w:r>
          </w:p>
        </w:tc>
        <w:tc>
          <w:tcPr>
            <w:tcW w:w="1314" w:type="dxa"/>
            <w:tcBorders>
              <w:bottom w:val="single" w:sz="8" w:space="0" w:color="000000"/>
              <w:right w:val="single" w:sz="4" w:space="0" w:color="000000"/>
            </w:tcBorders>
            <w:tcMar>
              <w:top w:w="0" w:type="dxa"/>
              <w:left w:w="10" w:type="dxa"/>
              <w:bottom w:w="0" w:type="dxa"/>
              <w:right w:w="10" w:type="dxa"/>
            </w:tcMar>
          </w:tcPr>
          <w:p w14:paraId="464EEFF7" w14:textId="77777777" w:rsidR="001C6A36" w:rsidRDefault="001C6A36">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1,31</w:t>
            </w:r>
          </w:p>
        </w:tc>
        <w:tc>
          <w:tcPr>
            <w:tcW w:w="1329" w:type="dxa"/>
            <w:tcBorders>
              <w:left w:val="single" w:sz="4" w:space="0" w:color="000000"/>
              <w:bottom w:val="single" w:sz="8" w:space="0" w:color="000000"/>
              <w:right w:val="single" w:sz="8" w:space="0" w:color="000000"/>
            </w:tcBorders>
            <w:tcMar>
              <w:top w:w="15" w:type="dxa"/>
              <w:left w:w="70" w:type="dxa"/>
              <w:bottom w:w="0" w:type="dxa"/>
              <w:right w:w="70" w:type="dxa"/>
            </w:tcMar>
            <w:vAlign w:val="center"/>
          </w:tcPr>
          <w:p w14:paraId="5D58A4A8" w14:textId="5FC6B41C" w:rsidR="001C6A36" w:rsidRDefault="001C6A36">
            <w:pPr>
              <w:widowControl/>
              <w:suppressAutoHyphens w:val="0"/>
              <w:jc w:val="center"/>
              <w:textAlignment w:val="auto"/>
            </w:pPr>
            <w:r>
              <w:rPr>
                <w:rFonts w:ascii="Calibri" w:eastAsia="Times New Roman" w:hAnsi="Calibri" w:cs="Calibri"/>
                <w:color w:val="000000"/>
                <w:kern w:val="0"/>
                <w:sz w:val="23"/>
                <w:szCs w:val="23"/>
                <w:lang w:eastAsia="pl-PL" w:bidi="ar-SA"/>
              </w:rPr>
              <w:t xml:space="preserve">0,88 </w:t>
            </w:r>
          </w:p>
        </w:tc>
        <w:tc>
          <w:tcPr>
            <w:tcW w:w="1226" w:type="dxa"/>
            <w:tcBorders>
              <w:top w:val="single" w:sz="4" w:space="0" w:color="auto"/>
              <w:bottom w:val="single" w:sz="4" w:space="0" w:color="auto"/>
              <w:right w:val="single" w:sz="4" w:space="0" w:color="auto"/>
            </w:tcBorders>
          </w:tcPr>
          <w:p w14:paraId="604F694B" w14:textId="5C725283" w:rsidR="001C6A36" w:rsidRPr="00C73905" w:rsidRDefault="001C6A36" w:rsidP="00D35450">
            <w:pPr>
              <w:widowControl/>
              <w:suppressAutoHyphens w:val="0"/>
              <w:spacing w:before="40" w:after="40"/>
              <w:jc w:val="center"/>
              <w:textAlignment w:val="auto"/>
              <w:rPr>
                <w:rFonts w:ascii="Calibri" w:eastAsia="Times New Roman" w:hAnsi="Calibri" w:cs="Calibri"/>
                <w:kern w:val="0"/>
                <w:sz w:val="23"/>
                <w:szCs w:val="23"/>
                <w:lang w:eastAsia="pl-PL" w:bidi="ar-SA"/>
              </w:rPr>
            </w:pPr>
            <w:r>
              <w:rPr>
                <w:rFonts w:ascii="Calibri" w:eastAsia="Times New Roman" w:hAnsi="Calibri" w:cs="Calibri"/>
                <w:kern w:val="0"/>
                <w:sz w:val="23"/>
                <w:szCs w:val="23"/>
                <w:lang w:eastAsia="pl-PL" w:bidi="ar-SA"/>
              </w:rPr>
              <w:t>0,90</w:t>
            </w:r>
          </w:p>
        </w:tc>
        <w:tc>
          <w:tcPr>
            <w:tcW w:w="134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tcPr>
          <w:p w14:paraId="2CB19746" w14:textId="2ABB24F9" w:rsidR="001C6A36" w:rsidRPr="00C73905" w:rsidRDefault="007E67C1" w:rsidP="00D35450">
            <w:pPr>
              <w:widowControl/>
              <w:suppressAutoHyphens w:val="0"/>
              <w:spacing w:before="40" w:after="40"/>
              <w:jc w:val="center"/>
              <w:textAlignment w:val="auto"/>
              <w:rPr>
                <w:rFonts w:ascii="Calibri" w:eastAsia="Times New Roman" w:hAnsi="Calibri" w:cs="Calibri"/>
                <w:kern w:val="0"/>
                <w:sz w:val="23"/>
                <w:szCs w:val="23"/>
                <w:lang w:eastAsia="pl-PL" w:bidi="ar-SA"/>
              </w:rPr>
            </w:pPr>
            <w:r>
              <w:rPr>
                <w:rFonts w:ascii="Calibri" w:eastAsia="Times New Roman" w:hAnsi="Calibri" w:cs="Calibri"/>
                <w:kern w:val="0"/>
                <w:sz w:val="23"/>
                <w:szCs w:val="23"/>
                <w:lang w:eastAsia="pl-PL" w:bidi="ar-SA"/>
              </w:rPr>
              <w:t>0,00</w:t>
            </w:r>
            <w:r w:rsidR="001C6A36">
              <w:rPr>
                <w:rFonts w:ascii="Calibri" w:eastAsia="Times New Roman" w:hAnsi="Calibri" w:cs="Calibri"/>
                <w:kern w:val="0"/>
                <w:sz w:val="23"/>
                <w:szCs w:val="23"/>
                <w:lang w:eastAsia="pl-PL" w:bidi="ar-SA"/>
              </w:rPr>
              <w:t xml:space="preserve"> </w:t>
            </w:r>
            <w:r w:rsidR="001C6A36" w:rsidRPr="00C73905">
              <w:rPr>
                <w:rFonts w:ascii="Calibri" w:eastAsia="Times New Roman" w:hAnsi="Calibri" w:cs="Calibri"/>
                <w:b/>
                <w:bCs/>
                <w:color w:val="FF0000"/>
                <w:kern w:val="0"/>
                <w:sz w:val="23"/>
                <w:szCs w:val="23"/>
                <w:lang w:eastAsia="pl-PL" w:bidi="ar-SA"/>
              </w:rPr>
              <w:t>***</w:t>
            </w:r>
          </w:p>
        </w:tc>
      </w:tr>
      <w:tr w:rsidR="001C6A36" w14:paraId="2ED74C65" w14:textId="77777777" w:rsidTr="001C6A36">
        <w:trPr>
          <w:trHeight w:val="315"/>
        </w:trPr>
        <w:tc>
          <w:tcPr>
            <w:tcW w:w="1299" w:type="dxa"/>
            <w:tcBorders>
              <w:left w:val="single" w:sz="8" w:space="0" w:color="000000"/>
              <w:bottom w:val="single" w:sz="8" w:space="0" w:color="000000"/>
              <w:right w:val="single" w:sz="8" w:space="0" w:color="000000"/>
            </w:tcBorders>
            <w:tcMar>
              <w:top w:w="15" w:type="dxa"/>
              <w:left w:w="70" w:type="dxa"/>
              <w:bottom w:w="0" w:type="dxa"/>
              <w:right w:w="70" w:type="dxa"/>
            </w:tcMar>
            <w:vAlign w:val="center"/>
          </w:tcPr>
          <w:p w14:paraId="46CAEE36" w14:textId="77777777" w:rsidR="001C6A36" w:rsidRDefault="001C6A36">
            <w:pPr>
              <w:widowControl/>
              <w:suppressAutoHyphens w:val="0"/>
              <w:jc w:val="center"/>
              <w:textAlignment w:val="auto"/>
            </w:pPr>
            <w:r>
              <w:rPr>
                <w:rFonts w:ascii="Calibri" w:eastAsia="Times New Roman" w:hAnsi="Calibri" w:cs="Calibri"/>
                <w:color w:val="000000"/>
                <w:kern w:val="0"/>
                <w:sz w:val="23"/>
                <w:szCs w:val="23"/>
                <w:lang w:eastAsia="pl-PL" w:bidi="ar-SA"/>
              </w:rPr>
              <w:lastRenderedPageBreak/>
              <w:t xml:space="preserve">20 01 32 </w:t>
            </w:r>
            <w:r>
              <w:rPr>
                <w:rFonts w:ascii="Calibri" w:eastAsia="Times New Roman" w:hAnsi="Calibri" w:cs="Calibri"/>
                <w:b/>
                <w:bCs/>
                <w:color w:val="FF0000"/>
                <w:kern w:val="0"/>
                <w:sz w:val="23"/>
                <w:szCs w:val="23"/>
                <w:lang w:eastAsia="pl-PL" w:bidi="ar-SA"/>
              </w:rPr>
              <w:t>**</w:t>
            </w:r>
          </w:p>
        </w:tc>
        <w:tc>
          <w:tcPr>
            <w:tcW w:w="1418" w:type="dxa"/>
            <w:tcBorders>
              <w:bottom w:val="single" w:sz="8" w:space="0" w:color="000000"/>
              <w:right w:val="single" w:sz="8" w:space="0" w:color="000000"/>
            </w:tcBorders>
            <w:noWrap/>
            <w:tcMar>
              <w:top w:w="15" w:type="dxa"/>
              <w:left w:w="70" w:type="dxa"/>
              <w:bottom w:w="0" w:type="dxa"/>
              <w:right w:w="70" w:type="dxa"/>
            </w:tcMar>
            <w:vAlign w:val="center"/>
          </w:tcPr>
          <w:p w14:paraId="72217038" w14:textId="77777777" w:rsidR="001C6A36" w:rsidRDefault="001C6A36">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0,02</w:t>
            </w:r>
          </w:p>
        </w:tc>
        <w:tc>
          <w:tcPr>
            <w:tcW w:w="1417" w:type="dxa"/>
            <w:tcBorders>
              <w:bottom w:val="single" w:sz="8" w:space="0" w:color="000000"/>
              <w:right w:val="single" w:sz="8" w:space="0" w:color="000000"/>
            </w:tcBorders>
            <w:noWrap/>
            <w:tcMar>
              <w:top w:w="15" w:type="dxa"/>
              <w:left w:w="70" w:type="dxa"/>
              <w:bottom w:w="0" w:type="dxa"/>
              <w:right w:w="70" w:type="dxa"/>
            </w:tcMar>
            <w:vAlign w:val="center"/>
          </w:tcPr>
          <w:p w14:paraId="07DB160C" w14:textId="77777777" w:rsidR="001C6A36" w:rsidRDefault="001C6A36">
            <w:pPr>
              <w:widowControl/>
              <w:suppressAutoHyphens w:val="0"/>
              <w:jc w:val="center"/>
              <w:textAlignment w:val="auto"/>
              <w:rPr>
                <w:rFonts w:ascii="Calibri" w:hAnsi="Calibri" w:cs="Calibri"/>
                <w:sz w:val="23"/>
                <w:szCs w:val="23"/>
              </w:rPr>
            </w:pPr>
            <w:r>
              <w:rPr>
                <w:rFonts w:ascii="Calibri" w:hAnsi="Calibri" w:cs="Calibri"/>
                <w:sz w:val="23"/>
                <w:szCs w:val="23"/>
              </w:rPr>
              <w:t>0,02</w:t>
            </w:r>
          </w:p>
        </w:tc>
        <w:tc>
          <w:tcPr>
            <w:tcW w:w="1314" w:type="dxa"/>
            <w:tcBorders>
              <w:bottom w:val="single" w:sz="8" w:space="0" w:color="000000"/>
              <w:right w:val="single" w:sz="4" w:space="0" w:color="000000"/>
            </w:tcBorders>
            <w:tcMar>
              <w:top w:w="0" w:type="dxa"/>
              <w:left w:w="10" w:type="dxa"/>
              <w:bottom w:w="0" w:type="dxa"/>
              <w:right w:w="10" w:type="dxa"/>
            </w:tcMar>
          </w:tcPr>
          <w:p w14:paraId="7AE98E04" w14:textId="77777777" w:rsidR="001C6A36" w:rsidRDefault="001C6A36">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0,01</w:t>
            </w:r>
          </w:p>
        </w:tc>
        <w:tc>
          <w:tcPr>
            <w:tcW w:w="1329" w:type="dxa"/>
            <w:tcBorders>
              <w:left w:val="single" w:sz="4" w:space="0" w:color="000000"/>
              <w:bottom w:val="single" w:sz="8" w:space="0" w:color="000000"/>
              <w:right w:val="single" w:sz="8" w:space="0" w:color="000000"/>
            </w:tcBorders>
            <w:tcMar>
              <w:top w:w="15" w:type="dxa"/>
              <w:left w:w="70" w:type="dxa"/>
              <w:bottom w:w="0" w:type="dxa"/>
              <w:right w:w="70" w:type="dxa"/>
            </w:tcMar>
            <w:vAlign w:val="center"/>
          </w:tcPr>
          <w:p w14:paraId="6CFA307A" w14:textId="2F94CDD8" w:rsidR="001C6A36" w:rsidRDefault="001C6A36">
            <w:pPr>
              <w:widowControl/>
              <w:suppressAutoHyphens w:val="0"/>
              <w:jc w:val="center"/>
              <w:textAlignment w:val="auto"/>
            </w:pPr>
            <w:r>
              <w:rPr>
                <w:rFonts w:ascii="Calibri" w:eastAsia="Times New Roman" w:hAnsi="Calibri" w:cs="Calibri"/>
                <w:color w:val="000000"/>
                <w:kern w:val="0"/>
                <w:sz w:val="23"/>
                <w:szCs w:val="23"/>
                <w:lang w:eastAsia="pl-PL" w:bidi="ar-SA"/>
              </w:rPr>
              <w:t xml:space="preserve">0,03 </w:t>
            </w:r>
          </w:p>
        </w:tc>
        <w:tc>
          <w:tcPr>
            <w:tcW w:w="1226" w:type="dxa"/>
            <w:tcBorders>
              <w:bottom w:val="single" w:sz="4" w:space="0" w:color="auto"/>
              <w:right w:val="single" w:sz="4" w:space="0" w:color="auto"/>
            </w:tcBorders>
          </w:tcPr>
          <w:p w14:paraId="1FF5BD2E" w14:textId="2C3E4857" w:rsidR="001C6A36" w:rsidRPr="00C73905" w:rsidRDefault="00CE63CC" w:rsidP="00D35450">
            <w:pPr>
              <w:widowControl/>
              <w:suppressAutoHyphens w:val="0"/>
              <w:spacing w:before="40" w:after="40"/>
              <w:jc w:val="center"/>
              <w:textAlignment w:val="auto"/>
              <w:rPr>
                <w:rFonts w:ascii="Calibri" w:eastAsia="Times New Roman" w:hAnsi="Calibri" w:cs="Calibri"/>
                <w:kern w:val="0"/>
                <w:sz w:val="23"/>
                <w:szCs w:val="23"/>
                <w:lang w:eastAsia="pl-PL" w:bidi="ar-SA"/>
              </w:rPr>
            </w:pPr>
            <w:r w:rsidRPr="00CE63CC">
              <w:rPr>
                <w:rFonts w:ascii="Calibri" w:eastAsia="Times New Roman" w:hAnsi="Calibri" w:cs="Calibri"/>
                <w:kern w:val="0"/>
                <w:sz w:val="23"/>
                <w:szCs w:val="23"/>
                <w:lang w:eastAsia="pl-PL" w:bidi="ar-SA"/>
              </w:rPr>
              <w:t>0,021</w:t>
            </w:r>
          </w:p>
        </w:tc>
        <w:tc>
          <w:tcPr>
            <w:tcW w:w="134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tcPr>
          <w:p w14:paraId="5522B06E" w14:textId="7DB1651B" w:rsidR="001C6A36" w:rsidRPr="00C73905" w:rsidRDefault="007E67C1" w:rsidP="00D35450">
            <w:pPr>
              <w:widowControl/>
              <w:suppressAutoHyphens w:val="0"/>
              <w:spacing w:before="40" w:after="40"/>
              <w:jc w:val="center"/>
              <w:textAlignment w:val="auto"/>
              <w:rPr>
                <w:rFonts w:ascii="Calibri" w:eastAsia="Times New Roman" w:hAnsi="Calibri" w:cs="Calibri"/>
                <w:kern w:val="0"/>
                <w:sz w:val="23"/>
                <w:szCs w:val="23"/>
                <w:lang w:eastAsia="pl-PL" w:bidi="ar-SA"/>
              </w:rPr>
            </w:pPr>
            <w:r>
              <w:rPr>
                <w:rFonts w:ascii="Calibri" w:eastAsia="Times New Roman" w:hAnsi="Calibri" w:cs="Calibri"/>
                <w:kern w:val="0"/>
                <w:sz w:val="23"/>
                <w:szCs w:val="23"/>
                <w:lang w:eastAsia="pl-PL" w:bidi="ar-SA"/>
              </w:rPr>
              <w:t>0,04</w:t>
            </w:r>
            <w:r w:rsidR="001C6A36">
              <w:rPr>
                <w:rFonts w:ascii="Calibri" w:eastAsia="Times New Roman" w:hAnsi="Calibri" w:cs="Calibri"/>
                <w:kern w:val="0"/>
                <w:sz w:val="23"/>
                <w:szCs w:val="23"/>
                <w:lang w:eastAsia="pl-PL" w:bidi="ar-SA"/>
              </w:rPr>
              <w:t xml:space="preserve"> </w:t>
            </w:r>
            <w:r w:rsidR="001C6A36" w:rsidRPr="00C73905">
              <w:rPr>
                <w:rFonts w:ascii="Calibri" w:eastAsia="Times New Roman" w:hAnsi="Calibri" w:cs="Calibri"/>
                <w:b/>
                <w:bCs/>
                <w:color w:val="FF0000"/>
                <w:kern w:val="0"/>
                <w:sz w:val="23"/>
                <w:szCs w:val="23"/>
                <w:lang w:eastAsia="pl-PL" w:bidi="ar-SA"/>
              </w:rPr>
              <w:t>***</w:t>
            </w:r>
          </w:p>
        </w:tc>
      </w:tr>
      <w:tr w:rsidR="001C6A36" w14:paraId="29069B75" w14:textId="77777777" w:rsidTr="001C6A36">
        <w:trPr>
          <w:trHeight w:val="315"/>
        </w:trPr>
        <w:tc>
          <w:tcPr>
            <w:tcW w:w="1299" w:type="dxa"/>
            <w:tcBorders>
              <w:left w:val="single" w:sz="8" w:space="0" w:color="000000"/>
              <w:bottom w:val="single" w:sz="8" w:space="0" w:color="000000"/>
              <w:right w:val="single" w:sz="8" w:space="0" w:color="000000"/>
            </w:tcBorders>
            <w:tcMar>
              <w:top w:w="15" w:type="dxa"/>
              <w:left w:w="70" w:type="dxa"/>
              <w:bottom w:w="0" w:type="dxa"/>
              <w:right w:w="70" w:type="dxa"/>
            </w:tcMar>
            <w:vAlign w:val="center"/>
          </w:tcPr>
          <w:p w14:paraId="149A8FC4" w14:textId="77777777" w:rsidR="001C6A36" w:rsidRDefault="001C6A36">
            <w:pPr>
              <w:widowControl/>
              <w:suppressAutoHyphens w:val="0"/>
              <w:jc w:val="center"/>
              <w:textAlignment w:val="auto"/>
            </w:pPr>
            <w:r>
              <w:rPr>
                <w:rFonts w:ascii="Calibri" w:eastAsia="Times New Roman" w:hAnsi="Calibri" w:cs="Calibri"/>
                <w:color w:val="000000"/>
                <w:kern w:val="0"/>
                <w:sz w:val="23"/>
                <w:szCs w:val="23"/>
                <w:lang w:eastAsia="pl-PL" w:bidi="ar-SA"/>
              </w:rPr>
              <w:t xml:space="preserve">20 01 34 </w:t>
            </w:r>
            <w:r>
              <w:rPr>
                <w:rFonts w:ascii="Calibri" w:eastAsia="Times New Roman" w:hAnsi="Calibri" w:cs="Calibri"/>
                <w:color w:val="FF0000"/>
                <w:kern w:val="0"/>
                <w:sz w:val="23"/>
                <w:szCs w:val="23"/>
                <w:lang w:eastAsia="pl-PL" w:bidi="ar-SA"/>
              </w:rPr>
              <w:t>**</w:t>
            </w:r>
          </w:p>
        </w:tc>
        <w:tc>
          <w:tcPr>
            <w:tcW w:w="1418" w:type="dxa"/>
            <w:tcBorders>
              <w:bottom w:val="single" w:sz="8" w:space="0" w:color="000000"/>
              <w:right w:val="single" w:sz="8" w:space="0" w:color="000000"/>
            </w:tcBorders>
            <w:noWrap/>
            <w:tcMar>
              <w:top w:w="15" w:type="dxa"/>
              <w:left w:w="70" w:type="dxa"/>
              <w:bottom w:w="0" w:type="dxa"/>
              <w:right w:w="70" w:type="dxa"/>
            </w:tcMar>
            <w:vAlign w:val="center"/>
          </w:tcPr>
          <w:p w14:paraId="088A1A37" w14:textId="77777777" w:rsidR="001C6A36" w:rsidRDefault="001C6A36">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0,00</w:t>
            </w:r>
          </w:p>
        </w:tc>
        <w:tc>
          <w:tcPr>
            <w:tcW w:w="1417" w:type="dxa"/>
            <w:tcBorders>
              <w:bottom w:val="single" w:sz="8" w:space="0" w:color="000000"/>
              <w:right w:val="single" w:sz="8" w:space="0" w:color="000000"/>
            </w:tcBorders>
            <w:noWrap/>
            <w:tcMar>
              <w:top w:w="15" w:type="dxa"/>
              <w:left w:w="70" w:type="dxa"/>
              <w:bottom w:w="0" w:type="dxa"/>
              <w:right w:w="70" w:type="dxa"/>
            </w:tcMar>
            <w:vAlign w:val="center"/>
          </w:tcPr>
          <w:p w14:paraId="351C5273" w14:textId="77777777" w:rsidR="001C6A36" w:rsidRDefault="001C6A36">
            <w:pPr>
              <w:widowControl/>
              <w:suppressAutoHyphens w:val="0"/>
              <w:jc w:val="center"/>
              <w:textAlignment w:val="auto"/>
              <w:rPr>
                <w:rFonts w:ascii="Calibri" w:hAnsi="Calibri" w:cs="Calibri"/>
                <w:sz w:val="23"/>
                <w:szCs w:val="23"/>
              </w:rPr>
            </w:pPr>
            <w:r>
              <w:rPr>
                <w:rFonts w:ascii="Calibri" w:hAnsi="Calibri" w:cs="Calibri"/>
                <w:sz w:val="23"/>
                <w:szCs w:val="23"/>
              </w:rPr>
              <w:t>0,03</w:t>
            </w:r>
          </w:p>
        </w:tc>
        <w:tc>
          <w:tcPr>
            <w:tcW w:w="1314" w:type="dxa"/>
            <w:tcBorders>
              <w:bottom w:val="single" w:sz="8" w:space="0" w:color="000000"/>
              <w:right w:val="single" w:sz="4" w:space="0" w:color="000000"/>
            </w:tcBorders>
            <w:tcMar>
              <w:top w:w="0" w:type="dxa"/>
              <w:left w:w="10" w:type="dxa"/>
              <w:bottom w:w="0" w:type="dxa"/>
              <w:right w:w="10" w:type="dxa"/>
            </w:tcMar>
          </w:tcPr>
          <w:p w14:paraId="1A93CE89" w14:textId="77777777" w:rsidR="001C6A36" w:rsidRDefault="001C6A36">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0,00</w:t>
            </w:r>
          </w:p>
        </w:tc>
        <w:tc>
          <w:tcPr>
            <w:tcW w:w="1329" w:type="dxa"/>
            <w:tcBorders>
              <w:left w:val="single" w:sz="4" w:space="0" w:color="000000"/>
              <w:bottom w:val="single" w:sz="8" w:space="0" w:color="000000"/>
              <w:right w:val="single" w:sz="8" w:space="0" w:color="000000"/>
            </w:tcBorders>
            <w:tcMar>
              <w:top w:w="15" w:type="dxa"/>
              <w:left w:w="70" w:type="dxa"/>
              <w:bottom w:w="0" w:type="dxa"/>
              <w:right w:w="70" w:type="dxa"/>
            </w:tcMar>
            <w:vAlign w:val="center"/>
          </w:tcPr>
          <w:p w14:paraId="33671F8F" w14:textId="772FC0BF" w:rsidR="001C6A36" w:rsidRDefault="001C6A36">
            <w:pPr>
              <w:widowControl/>
              <w:suppressAutoHyphens w:val="0"/>
              <w:jc w:val="center"/>
              <w:textAlignment w:val="auto"/>
            </w:pPr>
            <w:r>
              <w:rPr>
                <w:rFonts w:ascii="Calibri" w:eastAsia="Times New Roman" w:hAnsi="Calibri" w:cs="Calibri"/>
                <w:color w:val="000000"/>
                <w:kern w:val="0"/>
                <w:sz w:val="23"/>
                <w:szCs w:val="23"/>
                <w:lang w:eastAsia="pl-PL" w:bidi="ar-SA"/>
              </w:rPr>
              <w:t xml:space="preserve">0,00 </w:t>
            </w:r>
          </w:p>
        </w:tc>
        <w:tc>
          <w:tcPr>
            <w:tcW w:w="1226" w:type="dxa"/>
            <w:tcBorders>
              <w:bottom w:val="single" w:sz="4" w:space="0" w:color="auto"/>
              <w:right w:val="single" w:sz="4" w:space="0" w:color="auto"/>
            </w:tcBorders>
          </w:tcPr>
          <w:p w14:paraId="61705DC8" w14:textId="557F70D8" w:rsidR="001C6A36" w:rsidRPr="00C73905" w:rsidRDefault="00CE63CC" w:rsidP="00D35450">
            <w:pPr>
              <w:widowControl/>
              <w:suppressAutoHyphens w:val="0"/>
              <w:spacing w:before="40" w:after="40"/>
              <w:jc w:val="center"/>
              <w:textAlignment w:val="auto"/>
              <w:rPr>
                <w:rFonts w:ascii="Calibri" w:eastAsia="Times New Roman" w:hAnsi="Calibri" w:cs="Calibri"/>
                <w:kern w:val="0"/>
                <w:sz w:val="23"/>
                <w:szCs w:val="23"/>
                <w:lang w:eastAsia="pl-PL" w:bidi="ar-SA"/>
              </w:rPr>
            </w:pPr>
            <w:r>
              <w:rPr>
                <w:rFonts w:ascii="Calibri" w:eastAsia="Times New Roman" w:hAnsi="Calibri" w:cs="Calibri"/>
                <w:kern w:val="0"/>
                <w:sz w:val="23"/>
                <w:szCs w:val="23"/>
                <w:lang w:eastAsia="pl-PL" w:bidi="ar-SA"/>
              </w:rPr>
              <w:t>0,00</w:t>
            </w:r>
          </w:p>
        </w:tc>
        <w:tc>
          <w:tcPr>
            <w:tcW w:w="134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tcPr>
          <w:p w14:paraId="163276DC" w14:textId="3FFBC36F" w:rsidR="001C6A36" w:rsidRPr="00C73905" w:rsidRDefault="007E67C1" w:rsidP="00D35450">
            <w:pPr>
              <w:widowControl/>
              <w:suppressAutoHyphens w:val="0"/>
              <w:spacing w:before="40" w:after="40"/>
              <w:jc w:val="center"/>
              <w:textAlignment w:val="auto"/>
              <w:rPr>
                <w:rFonts w:ascii="Calibri" w:eastAsia="Times New Roman" w:hAnsi="Calibri" w:cs="Calibri"/>
                <w:kern w:val="0"/>
                <w:sz w:val="23"/>
                <w:szCs w:val="23"/>
                <w:lang w:eastAsia="pl-PL" w:bidi="ar-SA"/>
              </w:rPr>
            </w:pPr>
            <w:r>
              <w:rPr>
                <w:rFonts w:ascii="Calibri" w:eastAsia="Times New Roman" w:hAnsi="Calibri" w:cs="Calibri"/>
                <w:kern w:val="0"/>
                <w:sz w:val="23"/>
                <w:szCs w:val="23"/>
                <w:lang w:eastAsia="pl-PL" w:bidi="ar-SA"/>
              </w:rPr>
              <w:t>0,00</w:t>
            </w:r>
            <w:r w:rsidR="001C6A36">
              <w:rPr>
                <w:rFonts w:ascii="Calibri" w:eastAsia="Times New Roman" w:hAnsi="Calibri" w:cs="Calibri"/>
                <w:kern w:val="0"/>
                <w:sz w:val="23"/>
                <w:szCs w:val="23"/>
                <w:lang w:eastAsia="pl-PL" w:bidi="ar-SA"/>
              </w:rPr>
              <w:t xml:space="preserve"> </w:t>
            </w:r>
            <w:r w:rsidR="001C6A36" w:rsidRPr="00C73905">
              <w:rPr>
                <w:rFonts w:ascii="Calibri" w:eastAsia="Times New Roman" w:hAnsi="Calibri" w:cs="Calibri"/>
                <w:b/>
                <w:bCs/>
                <w:color w:val="FF0000"/>
                <w:kern w:val="0"/>
                <w:sz w:val="23"/>
                <w:szCs w:val="23"/>
                <w:lang w:eastAsia="pl-PL" w:bidi="ar-SA"/>
              </w:rPr>
              <w:t>***</w:t>
            </w:r>
          </w:p>
        </w:tc>
      </w:tr>
      <w:tr w:rsidR="001C6A36" w14:paraId="7BE645EC" w14:textId="77777777" w:rsidTr="007E67C1">
        <w:trPr>
          <w:trHeight w:val="315"/>
        </w:trPr>
        <w:tc>
          <w:tcPr>
            <w:tcW w:w="1299" w:type="dxa"/>
            <w:tcBorders>
              <w:left w:val="single" w:sz="8" w:space="0" w:color="000000"/>
              <w:bottom w:val="single" w:sz="8" w:space="0" w:color="000000"/>
              <w:right w:val="single" w:sz="8" w:space="0" w:color="000000"/>
            </w:tcBorders>
            <w:tcMar>
              <w:top w:w="15" w:type="dxa"/>
              <w:left w:w="70" w:type="dxa"/>
              <w:bottom w:w="0" w:type="dxa"/>
              <w:right w:w="70" w:type="dxa"/>
            </w:tcMar>
            <w:vAlign w:val="center"/>
          </w:tcPr>
          <w:p w14:paraId="7D86A08E" w14:textId="77777777" w:rsidR="001C6A36" w:rsidRDefault="001C6A36">
            <w:pPr>
              <w:widowControl/>
              <w:suppressAutoHyphens w:val="0"/>
              <w:jc w:val="center"/>
              <w:textAlignment w:val="auto"/>
            </w:pPr>
            <w:r>
              <w:rPr>
                <w:rFonts w:ascii="Calibri" w:eastAsia="Times New Roman" w:hAnsi="Calibri" w:cs="Calibri"/>
                <w:color w:val="000000"/>
                <w:kern w:val="0"/>
                <w:sz w:val="23"/>
                <w:szCs w:val="23"/>
                <w:lang w:eastAsia="pl-PL" w:bidi="ar-SA"/>
              </w:rPr>
              <w:t xml:space="preserve">20 01 35 </w:t>
            </w:r>
            <w:r>
              <w:rPr>
                <w:rFonts w:ascii="Calibri" w:eastAsia="Times New Roman" w:hAnsi="Calibri" w:cs="Calibri"/>
                <w:color w:val="FF0000"/>
                <w:kern w:val="0"/>
                <w:sz w:val="23"/>
                <w:szCs w:val="23"/>
                <w:lang w:eastAsia="pl-PL" w:bidi="ar-SA"/>
              </w:rPr>
              <w:t>**</w:t>
            </w:r>
          </w:p>
        </w:tc>
        <w:tc>
          <w:tcPr>
            <w:tcW w:w="1418" w:type="dxa"/>
            <w:tcBorders>
              <w:bottom w:val="single" w:sz="8" w:space="0" w:color="000000"/>
              <w:right w:val="single" w:sz="8" w:space="0" w:color="000000"/>
            </w:tcBorders>
            <w:noWrap/>
            <w:tcMar>
              <w:top w:w="15" w:type="dxa"/>
              <w:left w:w="70" w:type="dxa"/>
              <w:bottom w:w="0" w:type="dxa"/>
              <w:right w:w="70" w:type="dxa"/>
            </w:tcMar>
            <w:vAlign w:val="center"/>
          </w:tcPr>
          <w:p w14:paraId="30CA6B9C" w14:textId="77777777" w:rsidR="001C6A36" w:rsidRDefault="001C6A36">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0,00</w:t>
            </w:r>
          </w:p>
        </w:tc>
        <w:tc>
          <w:tcPr>
            <w:tcW w:w="1417" w:type="dxa"/>
            <w:tcBorders>
              <w:bottom w:val="single" w:sz="8" w:space="0" w:color="000000"/>
              <w:right w:val="single" w:sz="8" w:space="0" w:color="000000"/>
            </w:tcBorders>
            <w:noWrap/>
            <w:tcMar>
              <w:top w:w="15" w:type="dxa"/>
              <w:left w:w="70" w:type="dxa"/>
              <w:bottom w:w="0" w:type="dxa"/>
              <w:right w:w="70" w:type="dxa"/>
            </w:tcMar>
            <w:vAlign w:val="center"/>
          </w:tcPr>
          <w:p w14:paraId="608F1B9B" w14:textId="77777777" w:rsidR="001C6A36" w:rsidRDefault="001C6A36">
            <w:pPr>
              <w:widowControl/>
              <w:suppressAutoHyphens w:val="0"/>
              <w:jc w:val="center"/>
              <w:textAlignment w:val="auto"/>
              <w:rPr>
                <w:rFonts w:ascii="Calibri" w:hAnsi="Calibri" w:cs="Calibri"/>
                <w:sz w:val="23"/>
                <w:szCs w:val="23"/>
              </w:rPr>
            </w:pPr>
            <w:r>
              <w:rPr>
                <w:rFonts w:ascii="Calibri" w:hAnsi="Calibri" w:cs="Calibri"/>
                <w:sz w:val="23"/>
                <w:szCs w:val="23"/>
              </w:rPr>
              <w:t>1,74</w:t>
            </w:r>
          </w:p>
        </w:tc>
        <w:tc>
          <w:tcPr>
            <w:tcW w:w="1314" w:type="dxa"/>
            <w:tcBorders>
              <w:bottom w:val="single" w:sz="8" w:space="0" w:color="000000"/>
              <w:right w:val="single" w:sz="4" w:space="0" w:color="000000"/>
            </w:tcBorders>
            <w:tcMar>
              <w:top w:w="0" w:type="dxa"/>
              <w:left w:w="10" w:type="dxa"/>
              <w:bottom w:w="0" w:type="dxa"/>
              <w:right w:w="10" w:type="dxa"/>
            </w:tcMar>
          </w:tcPr>
          <w:p w14:paraId="6D2304A3" w14:textId="77777777" w:rsidR="001C6A36" w:rsidRDefault="001C6A36">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1,28</w:t>
            </w:r>
          </w:p>
        </w:tc>
        <w:tc>
          <w:tcPr>
            <w:tcW w:w="1329" w:type="dxa"/>
            <w:tcBorders>
              <w:left w:val="single" w:sz="4" w:space="0" w:color="000000"/>
              <w:bottom w:val="single" w:sz="8" w:space="0" w:color="000000"/>
              <w:right w:val="single" w:sz="8" w:space="0" w:color="000000"/>
            </w:tcBorders>
            <w:tcMar>
              <w:top w:w="15" w:type="dxa"/>
              <w:left w:w="70" w:type="dxa"/>
              <w:bottom w:w="0" w:type="dxa"/>
              <w:right w:w="70" w:type="dxa"/>
            </w:tcMar>
            <w:vAlign w:val="center"/>
          </w:tcPr>
          <w:p w14:paraId="7375E0AA" w14:textId="3C8317FD" w:rsidR="001C6A36" w:rsidRDefault="001C6A36">
            <w:pPr>
              <w:widowControl/>
              <w:suppressAutoHyphens w:val="0"/>
              <w:jc w:val="center"/>
              <w:textAlignment w:val="auto"/>
            </w:pPr>
            <w:r>
              <w:rPr>
                <w:rFonts w:ascii="Calibri" w:eastAsia="Times New Roman" w:hAnsi="Calibri" w:cs="Calibri"/>
                <w:color w:val="000000"/>
                <w:kern w:val="0"/>
                <w:sz w:val="23"/>
                <w:szCs w:val="23"/>
                <w:lang w:eastAsia="pl-PL" w:bidi="ar-SA"/>
              </w:rPr>
              <w:t xml:space="preserve">1,60 </w:t>
            </w:r>
          </w:p>
        </w:tc>
        <w:tc>
          <w:tcPr>
            <w:tcW w:w="1226" w:type="dxa"/>
            <w:tcBorders>
              <w:bottom w:val="single" w:sz="4" w:space="0" w:color="auto"/>
              <w:right w:val="single" w:sz="4" w:space="0" w:color="auto"/>
            </w:tcBorders>
          </w:tcPr>
          <w:p w14:paraId="2E0CA530" w14:textId="0062A0C8" w:rsidR="001C6A36" w:rsidRPr="00C73905" w:rsidRDefault="001C6A36" w:rsidP="00D35450">
            <w:pPr>
              <w:widowControl/>
              <w:suppressAutoHyphens w:val="0"/>
              <w:spacing w:before="40" w:after="40"/>
              <w:jc w:val="center"/>
              <w:textAlignment w:val="auto"/>
              <w:rPr>
                <w:rFonts w:ascii="Calibri" w:eastAsia="Times New Roman" w:hAnsi="Calibri" w:cs="Calibri"/>
                <w:kern w:val="0"/>
                <w:sz w:val="23"/>
                <w:szCs w:val="23"/>
                <w:lang w:eastAsia="pl-PL" w:bidi="ar-SA"/>
              </w:rPr>
            </w:pPr>
            <w:r>
              <w:rPr>
                <w:rFonts w:ascii="Calibri" w:eastAsia="Times New Roman" w:hAnsi="Calibri" w:cs="Calibri"/>
                <w:kern w:val="0"/>
                <w:sz w:val="23"/>
                <w:szCs w:val="23"/>
                <w:lang w:eastAsia="pl-PL" w:bidi="ar-SA"/>
              </w:rPr>
              <w:t>0,90</w:t>
            </w:r>
          </w:p>
        </w:tc>
        <w:tc>
          <w:tcPr>
            <w:tcW w:w="134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tcPr>
          <w:p w14:paraId="0C38D8EA" w14:textId="418875D5" w:rsidR="001C6A36" w:rsidRPr="00C73905" w:rsidRDefault="007E67C1" w:rsidP="00D35450">
            <w:pPr>
              <w:widowControl/>
              <w:suppressAutoHyphens w:val="0"/>
              <w:spacing w:before="40" w:after="40"/>
              <w:jc w:val="center"/>
              <w:textAlignment w:val="auto"/>
              <w:rPr>
                <w:rFonts w:ascii="Calibri" w:eastAsia="Times New Roman" w:hAnsi="Calibri" w:cs="Calibri"/>
                <w:kern w:val="0"/>
                <w:sz w:val="23"/>
                <w:szCs w:val="23"/>
                <w:lang w:eastAsia="pl-PL" w:bidi="ar-SA"/>
              </w:rPr>
            </w:pPr>
            <w:r>
              <w:rPr>
                <w:rFonts w:ascii="Calibri" w:eastAsia="Times New Roman" w:hAnsi="Calibri" w:cs="Calibri"/>
                <w:kern w:val="0"/>
                <w:sz w:val="23"/>
                <w:szCs w:val="23"/>
                <w:lang w:eastAsia="pl-PL" w:bidi="ar-SA"/>
              </w:rPr>
              <w:t>0,92</w:t>
            </w:r>
            <w:r w:rsidR="001C6A36">
              <w:rPr>
                <w:rFonts w:ascii="Calibri" w:eastAsia="Times New Roman" w:hAnsi="Calibri" w:cs="Calibri"/>
                <w:kern w:val="0"/>
                <w:sz w:val="23"/>
                <w:szCs w:val="23"/>
                <w:lang w:eastAsia="pl-PL" w:bidi="ar-SA"/>
              </w:rPr>
              <w:t xml:space="preserve"> </w:t>
            </w:r>
            <w:r w:rsidR="001C6A36">
              <w:rPr>
                <w:rFonts w:ascii="Calibri" w:eastAsia="Times New Roman" w:hAnsi="Calibri" w:cs="Calibri"/>
                <w:color w:val="FF0000"/>
                <w:kern w:val="0"/>
                <w:sz w:val="23"/>
                <w:szCs w:val="23"/>
                <w:lang w:eastAsia="pl-PL" w:bidi="ar-SA"/>
              </w:rPr>
              <w:t>***</w:t>
            </w:r>
          </w:p>
        </w:tc>
      </w:tr>
      <w:tr w:rsidR="001C6A36" w14:paraId="22CD244C" w14:textId="77777777" w:rsidTr="007E67C1">
        <w:trPr>
          <w:trHeight w:val="696"/>
        </w:trPr>
        <w:tc>
          <w:tcPr>
            <w:tcW w:w="1299" w:type="dxa"/>
            <w:tcBorders>
              <w:left w:val="single" w:sz="8" w:space="0" w:color="000000"/>
              <w:bottom w:val="single" w:sz="8" w:space="0" w:color="000000"/>
              <w:right w:val="single" w:sz="8" w:space="0" w:color="000000"/>
            </w:tcBorders>
            <w:tcMar>
              <w:top w:w="15" w:type="dxa"/>
              <w:left w:w="70" w:type="dxa"/>
              <w:bottom w:w="0" w:type="dxa"/>
              <w:right w:w="70" w:type="dxa"/>
            </w:tcMar>
            <w:vAlign w:val="center"/>
          </w:tcPr>
          <w:p w14:paraId="4C15626C" w14:textId="77777777" w:rsidR="001C6A36" w:rsidRDefault="001C6A36">
            <w:pPr>
              <w:widowControl/>
              <w:suppressAutoHyphens w:val="0"/>
              <w:jc w:val="center"/>
              <w:textAlignment w:val="auto"/>
            </w:pPr>
            <w:r>
              <w:rPr>
                <w:rFonts w:ascii="Calibri" w:eastAsia="Times New Roman" w:hAnsi="Calibri" w:cs="Calibri"/>
                <w:color w:val="000000"/>
                <w:kern w:val="0"/>
                <w:sz w:val="23"/>
                <w:szCs w:val="23"/>
                <w:lang w:eastAsia="pl-PL" w:bidi="ar-SA"/>
              </w:rPr>
              <w:t xml:space="preserve">20 01 36 </w:t>
            </w:r>
            <w:r>
              <w:rPr>
                <w:rFonts w:ascii="Calibri" w:eastAsia="Times New Roman" w:hAnsi="Calibri" w:cs="Calibri"/>
                <w:b/>
                <w:bCs/>
                <w:color w:val="FF0000"/>
                <w:kern w:val="0"/>
                <w:sz w:val="23"/>
                <w:szCs w:val="23"/>
                <w:lang w:eastAsia="pl-PL" w:bidi="ar-SA"/>
              </w:rPr>
              <w:t>**</w:t>
            </w:r>
          </w:p>
        </w:tc>
        <w:tc>
          <w:tcPr>
            <w:tcW w:w="1418" w:type="dxa"/>
            <w:tcBorders>
              <w:left w:val="single" w:sz="8" w:space="0" w:color="000000"/>
              <w:bottom w:val="single" w:sz="8" w:space="0" w:color="000000"/>
              <w:right w:val="single" w:sz="8" w:space="0" w:color="000000"/>
            </w:tcBorders>
            <w:noWrap/>
            <w:tcMar>
              <w:top w:w="15" w:type="dxa"/>
              <w:left w:w="70" w:type="dxa"/>
              <w:bottom w:w="0" w:type="dxa"/>
              <w:right w:w="70" w:type="dxa"/>
            </w:tcMar>
            <w:vAlign w:val="center"/>
          </w:tcPr>
          <w:p w14:paraId="6B6DB474" w14:textId="77777777" w:rsidR="001C6A36" w:rsidRDefault="001C6A36">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6,68</w:t>
            </w:r>
          </w:p>
        </w:tc>
        <w:tc>
          <w:tcPr>
            <w:tcW w:w="1417" w:type="dxa"/>
            <w:tcBorders>
              <w:left w:val="single" w:sz="8" w:space="0" w:color="000000"/>
              <w:bottom w:val="single" w:sz="8" w:space="0" w:color="000000"/>
              <w:right w:val="single" w:sz="8" w:space="0" w:color="000000"/>
            </w:tcBorders>
            <w:noWrap/>
            <w:tcMar>
              <w:top w:w="15" w:type="dxa"/>
              <w:left w:w="70" w:type="dxa"/>
              <w:bottom w:w="0" w:type="dxa"/>
              <w:right w:w="70" w:type="dxa"/>
            </w:tcMar>
            <w:vAlign w:val="center"/>
          </w:tcPr>
          <w:p w14:paraId="6AB0C391" w14:textId="77777777" w:rsidR="001C6A36" w:rsidRDefault="001C6A36">
            <w:pPr>
              <w:widowControl/>
              <w:suppressAutoHyphens w:val="0"/>
              <w:jc w:val="center"/>
              <w:textAlignment w:val="auto"/>
              <w:rPr>
                <w:rFonts w:ascii="Calibri" w:hAnsi="Calibri" w:cs="Calibri"/>
                <w:sz w:val="23"/>
                <w:szCs w:val="23"/>
              </w:rPr>
            </w:pPr>
            <w:r>
              <w:rPr>
                <w:rFonts w:ascii="Calibri" w:hAnsi="Calibri" w:cs="Calibri"/>
                <w:sz w:val="23"/>
                <w:szCs w:val="23"/>
              </w:rPr>
              <w:t>8,56</w:t>
            </w:r>
          </w:p>
        </w:tc>
        <w:tc>
          <w:tcPr>
            <w:tcW w:w="1314" w:type="dxa"/>
            <w:tcBorders>
              <w:left w:val="single" w:sz="8" w:space="0" w:color="000000"/>
              <w:bottom w:val="single" w:sz="8" w:space="0" w:color="000000"/>
              <w:right w:val="single" w:sz="8" w:space="0" w:color="000000"/>
            </w:tcBorders>
            <w:tcMar>
              <w:top w:w="0" w:type="dxa"/>
              <w:left w:w="10" w:type="dxa"/>
              <w:bottom w:w="0" w:type="dxa"/>
              <w:right w:w="10" w:type="dxa"/>
            </w:tcMar>
          </w:tcPr>
          <w:p w14:paraId="1A4B9494" w14:textId="77777777" w:rsidR="001C6A36" w:rsidRDefault="001C6A36">
            <w:pPr>
              <w:widowControl/>
              <w:suppressAutoHyphens w:val="0"/>
              <w:spacing w:before="200" w:after="20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2,17</w:t>
            </w:r>
          </w:p>
        </w:tc>
        <w:tc>
          <w:tcPr>
            <w:tcW w:w="1329" w:type="dxa"/>
            <w:tcBorders>
              <w:left w:val="single" w:sz="8" w:space="0" w:color="000000"/>
              <w:bottom w:val="single" w:sz="8" w:space="0" w:color="000000"/>
              <w:right w:val="single" w:sz="8" w:space="0" w:color="000000"/>
            </w:tcBorders>
            <w:tcMar>
              <w:top w:w="15" w:type="dxa"/>
              <w:left w:w="70" w:type="dxa"/>
              <w:bottom w:w="0" w:type="dxa"/>
              <w:right w:w="70" w:type="dxa"/>
            </w:tcMar>
            <w:vAlign w:val="center"/>
          </w:tcPr>
          <w:p w14:paraId="608FB1C1" w14:textId="22F1749E" w:rsidR="001C6A36" w:rsidRDefault="001C6A36">
            <w:pPr>
              <w:widowControl/>
              <w:suppressAutoHyphens w:val="0"/>
              <w:jc w:val="center"/>
              <w:textAlignment w:val="auto"/>
            </w:pPr>
            <w:r w:rsidRPr="006A1A0D">
              <w:rPr>
                <w:rFonts w:ascii="Calibri" w:eastAsia="Times New Roman" w:hAnsi="Calibri" w:cs="Calibri"/>
                <w:color w:val="000000" w:themeColor="text1"/>
                <w:kern w:val="0"/>
                <w:sz w:val="23"/>
                <w:szCs w:val="23"/>
                <w:lang w:eastAsia="pl-PL" w:bidi="ar-SA"/>
              </w:rPr>
              <w:t>3,10</w:t>
            </w:r>
          </w:p>
        </w:tc>
        <w:tc>
          <w:tcPr>
            <w:tcW w:w="1226" w:type="dxa"/>
            <w:tcBorders>
              <w:top w:val="single" w:sz="4" w:space="0" w:color="auto"/>
              <w:bottom w:val="single" w:sz="4" w:space="0" w:color="auto"/>
              <w:right w:val="single" w:sz="4" w:space="0" w:color="auto"/>
            </w:tcBorders>
          </w:tcPr>
          <w:p w14:paraId="03A342C3" w14:textId="3A0AB39C" w:rsidR="001C6A36" w:rsidRPr="00C73905" w:rsidRDefault="00CE63CC" w:rsidP="00CE63CC">
            <w:pPr>
              <w:widowControl/>
              <w:suppressAutoHyphens w:val="0"/>
              <w:spacing w:before="200" w:after="40"/>
              <w:jc w:val="center"/>
              <w:textAlignment w:val="auto"/>
              <w:rPr>
                <w:rFonts w:ascii="Calibri" w:eastAsia="Times New Roman" w:hAnsi="Calibri" w:cs="Calibri"/>
                <w:kern w:val="0"/>
                <w:sz w:val="23"/>
                <w:szCs w:val="23"/>
                <w:lang w:eastAsia="pl-PL" w:bidi="ar-SA"/>
              </w:rPr>
            </w:pPr>
            <w:r>
              <w:rPr>
                <w:rFonts w:ascii="Calibri" w:eastAsia="Times New Roman" w:hAnsi="Calibri" w:cs="Calibri"/>
                <w:kern w:val="0"/>
                <w:sz w:val="23"/>
                <w:szCs w:val="23"/>
                <w:lang w:eastAsia="pl-PL" w:bidi="ar-SA"/>
              </w:rPr>
              <w:t>1,42</w:t>
            </w:r>
          </w:p>
        </w:tc>
        <w:tc>
          <w:tcPr>
            <w:tcW w:w="1346" w:type="dxa"/>
            <w:tcBorders>
              <w:top w:val="single" w:sz="4" w:space="0" w:color="auto"/>
              <w:left w:val="single" w:sz="4" w:space="0" w:color="auto"/>
              <w:right w:val="single" w:sz="4" w:space="0" w:color="auto"/>
            </w:tcBorders>
            <w:tcMar>
              <w:top w:w="15" w:type="dxa"/>
              <w:left w:w="70" w:type="dxa"/>
              <w:bottom w:w="0" w:type="dxa"/>
              <w:right w:w="70" w:type="dxa"/>
            </w:tcMar>
            <w:vAlign w:val="center"/>
          </w:tcPr>
          <w:p w14:paraId="03A3179A" w14:textId="317C0626" w:rsidR="001C6A36" w:rsidRPr="00C73905" w:rsidRDefault="007E67C1" w:rsidP="00D35450">
            <w:pPr>
              <w:widowControl/>
              <w:suppressAutoHyphens w:val="0"/>
              <w:spacing w:before="40" w:after="40"/>
              <w:jc w:val="center"/>
              <w:textAlignment w:val="auto"/>
              <w:rPr>
                <w:rFonts w:ascii="Calibri" w:eastAsia="Times New Roman" w:hAnsi="Calibri" w:cs="Calibri"/>
                <w:kern w:val="0"/>
                <w:sz w:val="23"/>
                <w:szCs w:val="23"/>
                <w:lang w:eastAsia="pl-PL" w:bidi="ar-SA"/>
              </w:rPr>
            </w:pPr>
            <w:r>
              <w:rPr>
                <w:rFonts w:ascii="Calibri" w:eastAsia="Times New Roman" w:hAnsi="Calibri" w:cs="Calibri"/>
                <w:kern w:val="0"/>
                <w:sz w:val="23"/>
                <w:szCs w:val="23"/>
                <w:lang w:eastAsia="pl-PL" w:bidi="ar-SA"/>
              </w:rPr>
              <w:t>0,34</w:t>
            </w:r>
            <w:r w:rsidR="001C6A36">
              <w:rPr>
                <w:rFonts w:ascii="Calibri" w:eastAsia="Times New Roman" w:hAnsi="Calibri" w:cs="Calibri"/>
                <w:kern w:val="0"/>
                <w:sz w:val="23"/>
                <w:szCs w:val="23"/>
                <w:lang w:eastAsia="pl-PL" w:bidi="ar-SA"/>
              </w:rPr>
              <w:t xml:space="preserve"> </w:t>
            </w:r>
            <w:r w:rsidR="001C6A36">
              <w:rPr>
                <w:rFonts w:ascii="Calibri" w:eastAsia="Times New Roman" w:hAnsi="Calibri" w:cs="Calibri"/>
                <w:color w:val="FF0000"/>
                <w:kern w:val="0"/>
                <w:sz w:val="23"/>
                <w:szCs w:val="23"/>
                <w:lang w:eastAsia="pl-PL" w:bidi="ar-SA"/>
              </w:rPr>
              <w:t>***</w:t>
            </w:r>
          </w:p>
        </w:tc>
      </w:tr>
      <w:tr w:rsidR="001C6A36" w14:paraId="57DA5CD8" w14:textId="77777777" w:rsidTr="007E67C1">
        <w:trPr>
          <w:trHeight w:val="315"/>
        </w:trPr>
        <w:tc>
          <w:tcPr>
            <w:tcW w:w="1299" w:type="dxa"/>
            <w:tcBorders>
              <w:left w:val="single" w:sz="8" w:space="0" w:color="000000"/>
              <w:bottom w:val="single" w:sz="8" w:space="0" w:color="000000"/>
              <w:right w:val="single" w:sz="8" w:space="0" w:color="000000"/>
            </w:tcBorders>
            <w:tcMar>
              <w:top w:w="15" w:type="dxa"/>
              <w:left w:w="70" w:type="dxa"/>
              <w:bottom w:w="0" w:type="dxa"/>
              <w:right w:w="70" w:type="dxa"/>
            </w:tcMar>
            <w:vAlign w:val="center"/>
          </w:tcPr>
          <w:p w14:paraId="52B6FB4B" w14:textId="77777777" w:rsidR="001C6A36" w:rsidRDefault="001C6A36" w:rsidP="006A1A0D">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20 02 01</w:t>
            </w:r>
          </w:p>
        </w:tc>
        <w:tc>
          <w:tcPr>
            <w:tcW w:w="1418" w:type="dxa"/>
            <w:tcBorders>
              <w:bottom w:val="single" w:sz="8" w:space="0" w:color="000000"/>
              <w:right w:val="single" w:sz="8" w:space="0" w:color="000000"/>
            </w:tcBorders>
            <w:noWrap/>
            <w:tcMar>
              <w:top w:w="15" w:type="dxa"/>
              <w:left w:w="70" w:type="dxa"/>
              <w:bottom w:w="0" w:type="dxa"/>
              <w:right w:w="70" w:type="dxa"/>
            </w:tcMar>
            <w:vAlign w:val="center"/>
          </w:tcPr>
          <w:p w14:paraId="50D33B4B" w14:textId="77777777" w:rsidR="001C6A36" w:rsidRDefault="001C6A36">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20,72</w:t>
            </w:r>
          </w:p>
        </w:tc>
        <w:tc>
          <w:tcPr>
            <w:tcW w:w="1417" w:type="dxa"/>
            <w:tcBorders>
              <w:bottom w:val="single" w:sz="8" w:space="0" w:color="000000"/>
              <w:right w:val="single" w:sz="8" w:space="0" w:color="000000"/>
            </w:tcBorders>
            <w:noWrap/>
            <w:tcMar>
              <w:top w:w="15" w:type="dxa"/>
              <w:left w:w="70" w:type="dxa"/>
              <w:bottom w:w="0" w:type="dxa"/>
              <w:right w:w="70" w:type="dxa"/>
            </w:tcMar>
            <w:vAlign w:val="center"/>
          </w:tcPr>
          <w:p w14:paraId="52969E49" w14:textId="77777777" w:rsidR="001C6A36" w:rsidRDefault="001C6A36">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26,14</w:t>
            </w:r>
          </w:p>
        </w:tc>
        <w:tc>
          <w:tcPr>
            <w:tcW w:w="1314" w:type="dxa"/>
            <w:tcBorders>
              <w:bottom w:val="single" w:sz="8" w:space="0" w:color="000000"/>
              <w:right w:val="single" w:sz="4" w:space="0" w:color="000000"/>
            </w:tcBorders>
            <w:tcMar>
              <w:top w:w="0" w:type="dxa"/>
              <w:left w:w="10" w:type="dxa"/>
              <w:bottom w:w="0" w:type="dxa"/>
              <w:right w:w="10" w:type="dxa"/>
            </w:tcMar>
          </w:tcPr>
          <w:p w14:paraId="774341E4" w14:textId="77777777" w:rsidR="001C6A36" w:rsidRDefault="001C6A36">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35,28</w:t>
            </w:r>
          </w:p>
        </w:tc>
        <w:tc>
          <w:tcPr>
            <w:tcW w:w="1329" w:type="dxa"/>
            <w:tcBorders>
              <w:left w:val="single" w:sz="4" w:space="0" w:color="000000"/>
              <w:bottom w:val="single" w:sz="8" w:space="0" w:color="000000"/>
              <w:right w:val="single" w:sz="8" w:space="0" w:color="000000"/>
            </w:tcBorders>
            <w:tcMar>
              <w:top w:w="15" w:type="dxa"/>
              <w:left w:w="70" w:type="dxa"/>
              <w:bottom w:w="0" w:type="dxa"/>
              <w:right w:w="70" w:type="dxa"/>
            </w:tcMar>
            <w:vAlign w:val="center"/>
          </w:tcPr>
          <w:p w14:paraId="6A43ACD4" w14:textId="5FFF6B4A" w:rsidR="001C6A36" w:rsidRDefault="001C6A36">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26,26</w:t>
            </w:r>
          </w:p>
        </w:tc>
        <w:tc>
          <w:tcPr>
            <w:tcW w:w="1226" w:type="dxa"/>
            <w:tcBorders>
              <w:top w:val="single" w:sz="4" w:space="0" w:color="auto"/>
              <w:bottom w:val="single" w:sz="4" w:space="0" w:color="auto"/>
              <w:right w:val="single" w:sz="4" w:space="0" w:color="auto"/>
            </w:tcBorders>
          </w:tcPr>
          <w:p w14:paraId="53A07EF5" w14:textId="2E547330" w:rsidR="001C6A36" w:rsidRPr="00C73905" w:rsidRDefault="00CE63CC" w:rsidP="00D35450">
            <w:pPr>
              <w:widowControl/>
              <w:suppressAutoHyphens w:val="0"/>
              <w:spacing w:before="40" w:after="40"/>
              <w:jc w:val="center"/>
              <w:textAlignment w:val="auto"/>
              <w:rPr>
                <w:rFonts w:ascii="Calibri" w:eastAsia="Times New Roman" w:hAnsi="Calibri" w:cs="Calibri"/>
                <w:kern w:val="0"/>
                <w:sz w:val="23"/>
                <w:szCs w:val="23"/>
                <w:lang w:eastAsia="pl-PL" w:bidi="ar-SA"/>
              </w:rPr>
            </w:pPr>
            <w:r>
              <w:rPr>
                <w:rFonts w:ascii="Calibri" w:eastAsia="Times New Roman" w:hAnsi="Calibri" w:cs="Calibri"/>
                <w:kern w:val="0"/>
                <w:sz w:val="23"/>
                <w:szCs w:val="23"/>
                <w:lang w:eastAsia="pl-PL" w:bidi="ar-SA"/>
              </w:rPr>
              <w:t>30,94</w:t>
            </w:r>
          </w:p>
        </w:tc>
        <w:tc>
          <w:tcPr>
            <w:tcW w:w="134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tcPr>
          <w:p w14:paraId="414A3B86" w14:textId="7858C5B1" w:rsidR="001C6A36" w:rsidRPr="00C73905" w:rsidRDefault="00371A3F" w:rsidP="00D35450">
            <w:pPr>
              <w:widowControl/>
              <w:suppressAutoHyphens w:val="0"/>
              <w:spacing w:before="40" w:after="40"/>
              <w:jc w:val="center"/>
              <w:textAlignment w:val="auto"/>
              <w:rPr>
                <w:rFonts w:ascii="Calibri" w:eastAsia="Times New Roman" w:hAnsi="Calibri" w:cs="Calibri"/>
                <w:kern w:val="0"/>
                <w:sz w:val="23"/>
                <w:szCs w:val="23"/>
                <w:lang w:eastAsia="pl-PL" w:bidi="ar-SA"/>
              </w:rPr>
            </w:pPr>
            <w:r>
              <w:rPr>
                <w:rFonts w:ascii="Calibri" w:eastAsia="Times New Roman" w:hAnsi="Calibri" w:cs="Calibri"/>
                <w:kern w:val="0"/>
                <w:sz w:val="23"/>
                <w:szCs w:val="23"/>
                <w:lang w:eastAsia="pl-PL" w:bidi="ar-SA"/>
              </w:rPr>
              <w:t>18,40</w:t>
            </w:r>
          </w:p>
        </w:tc>
      </w:tr>
      <w:tr w:rsidR="001C6A36" w14:paraId="5DA8D002" w14:textId="77777777" w:rsidTr="001C6A36">
        <w:trPr>
          <w:trHeight w:val="686"/>
        </w:trPr>
        <w:tc>
          <w:tcPr>
            <w:tcW w:w="1299" w:type="dxa"/>
            <w:tcBorders>
              <w:left w:val="single" w:sz="8" w:space="0" w:color="000000"/>
              <w:bottom w:val="single" w:sz="8" w:space="0" w:color="000000"/>
              <w:right w:val="single" w:sz="8" w:space="0" w:color="000000"/>
            </w:tcBorders>
            <w:tcMar>
              <w:top w:w="15" w:type="dxa"/>
              <w:left w:w="70" w:type="dxa"/>
              <w:bottom w:w="0" w:type="dxa"/>
              <w:right w:w="70" w:type="dxa"/>
            </w:tcMar>
            <w:vAlign w:val="center"/>
          </w:tcPr>
          <w:p w14:paraId="6F28AA26" w14:textId="77777777" w:rsidR="001C6A36" w:rsidRDefault="001C6A36">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20 03 01</w:t>
            </w:r>
          </w:p>
        </w:tc>
        <w:tc>
          <w:tcPr>
            <w:tcW w:w="1418" w:type="dxa"/>
            <w:tcBorders>
              <w:left w:val="single" w:sz="8" w:space="0" w:color="000000"/>
              <w:bottom w:val="single" w:sz="8" w:space="0" w:color="000000"/>
              <w:right w:val="single" w:sz="8" w:space="0" w:color="000000"/>
            </w:tcBorders>
            <w:noWrap/>
            <w:tcMar>
              <w:top w:w="15" w:type="dxa"/>
              <w:left w:w="70" w:type="dxa"/>
              <w:bottom w:w="0" w:type="dxa"/>
              <w:right w:w="70" w:type="dxa"/>
            </w:tcMar>
            <w:vAlign w:val="center"/>
          </w:tcPr>
          <w:p w14:paraId="0614724A" w14:textId="77777777" w:rsidR="001C6A36" w:rsidRDefault="001C6A36">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348,16</w:t>
            </w:r>
          </w:p>
        </w:tc>
        <w:tc>
          <w:tcPr>
            <w:tcW w:w="1417" w:type="dxa"/>
            <w:tcBorders>
              <w:left w:val="single" w:sz="8" w:space="0" w:color="000000"/>
              <w:bottom w:val="single" w:sz="8" w:space="0" w:color="000000"/>
              <w:right w:val="single" w:sz="8" w:space="0" w:color="000000"/>
            </w:tcBorders>
            <w:noWrap/>
            <w:tcMar>
              <w:top w:w="15" w:type="dxa"/>
              <w:left w:w="70" w:type="dxa"/>
              <w:bottom w:w="0" w:type="dxa"/>
              <w:right w:w="70" w:type="dxa"/>
            </w:tcMar>
            <w:vAlign w:val="center"/>
          </w:tcPr>
          <w:p w14:paraId="5971255F" w14:textId="77777777" w:rsidR="001C6A36" w:rsidRDefault="001C6A36">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361,34</w:t>
            </w:r>
          </w:p>
        </w:tc>
        <w:tc>
          <w:tcPr>
            <w:tcW w:w="1314" w:type="dxa"/>
            <w:tcBorders>
              <w:left w:val="single" w:sz="8" w:space="0" w:color="000000"/>
              <w:bottom w:val="single" w:sz="8" w:space="0" w:color="000000"/>
              <w:right w:val="single" w:sz="8" w:space="0" w:color="000000"/>
            </w:tcBorders>
            <w:tcMar>
              <w:top w:w="0" w:type="dxa"/>
              <w:left w:w="10" w:type="dxa"/>
              <w:bottom w:w="0" w:type="dxa"/>
              <w:right w:w="10" w:type="dxa"/>
            </w:tcMar>
          </w:tcPr>
          <w:p w14:paraId="64B398F5" w14:textId="77777777" w:rsidR="001C6A36" w:rsidRDefault="001C6A36">
            <w:pPr>
              <w:widowControl/>
              <w:suppressAutoHyphens w:val="0"/>
              <w:spacing w:before="200" w:after="20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353,08</w:t>
            </w:r>
          </w:p>
        </w:tc>
        <w:tc>
          <w:tcPr>
            <w:tcW w:w="1329" w:type="dxa"/>
            <w:tcBorders>
              <w:left w:val="single" w:sz="8" w:space="0" w:color="000000"/>
              <w:bottom w:val="single" w:sz="8" w:space="0" w:color="000000"/>
              <w:right w:val="single" w:sz="8" w:space="0" w:color="000000"/>
            </w:tcBorders>
            <w:tcMar>
              <w:top w:w="15" w:type="dxa"/>
              <w:left w:w="70" w:type="dxa"/>
              <w:bottom w:w="0" w:type="dxa"/>
              <w:right w:w="70" w:type="dxa"/>
            </w:tcMar>
            <w:vAlign w:val="center"/>
          </w:tcPr>
          <w:p w14:paraId="58FFDAF9" w14:textId="02158AE2" w:rsidR="001C6A36" w:rsidRDefault="001C6A36" w:rsidP="00366AA3">
            <w:pPr>
              <w:widowControl/>
              <w:suppressAutoHyphens w:val="0"/>
              <w:spacing w:before="200" w:after="20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358,00</w:t>
            </w:r>
          </w:p>
        </w:tc>
        <w:tc>
          <w:tcPr>
            <w:tcW w:w="1226" w:type="dxa"/>
            <w:tcBorders>
              <w:bottom w:val="single" w:sz="4" w:space="0" w:color="auto"/>
              <w:right w:val="single" w:sz="4" w:space="0" w:color="auto"/>
            </w:tcBorders>
          </w:tcPr>
          <w:p w14:paraId="02C209AD" w14:textId="1BE5EF09" w:rsidR="001C6A36" w:rsidRPr="00C73905" w:rsidRDefault="00CE63CC" w:rsidP="00CE63CC">
            <w:pPr>
              <w:widowControl/>
              <w:suppressAutoHyphens w:val="0"/>
              <w:spacing w:before="200" w:after="40"/>
              <w:jc w:val="center"/>
              <w:textAlignment w:val="auto"/>
              <w:rPr>
                <w:rFonts w:ascii="Calibri" w:eastAsia="Times New Roman" w:hAnsi="Calibri" w:cs="Calibri"/>
                <w:kern w:val="0"/>
                <w:sz w:val="23"/>
                <w:szCs w:val="23"/>
                <w:lang w:eastAsia="pl-PL" w:bidi="ar-SA"/>
              </w:rPr>
            </w:pPr>
            <w:r>
              <w:rPr>
                <w:rFonts w:ascii="Calibri" w:eastAsia="Times New Roman" w:hAnsi="Calibri" w:cs="Calibri"/>
                <w:kern w:val="0"/>
                <w:sz w:val="23"/>
                <w:szCs w:val="23"/>
                <w:lang w:eastAsia="pl-PL" w:bidi="ar-SA"/>
              </w:rPr>
              <w:t>365,40</w:t>
            </w:r>
          </w:p>
        </w:tc>
        <w:tc>
          <w:tcPr>
            <w:tcW w:w="1346" w:type="dxa"/>
            <w:tcBorders>
              <w:top w:val="single" w:sz="4" w:space="0" w:color="auto"/>
              <w:left w:val="single" w:sz="4" w:space="0" w:color="auto"/>
              <w:right w:val="single" w:sz="4" w:space="0" w:color="auto"/>
            </w:tcBorders>
            <w:tcMar>
              <w:top w:w="15" w:type="dxa"/>
              <w:left w:w="70" w:type="dxa"/>
              <w:bottom w:w="0" w:type="dxa"/>
              <w:right w:w="70" w:type="dxa"/>
            </w:tcMar>
            <w:vAlign w:val="center"/>
          </w:tcPr>
          <w:p w14:paraId="6A8078D7" w14:textId="339E0D3B" w:rsidR="001C6A36" w:rsidRPr="00C73905" w:rsidRDefault="00371A3F" w:rsidP="00D35450">
            <w:pPr>
              <w:widowControl/>
              <w:suppressAutoHyphens w:val="0"/>
              <w:spacing w:before="40" w:after="40"/>
              <w:jc w:val="center"/>
              <w:textAlignment w:val="auto"/>
              <w:rPr>
                <w:rFonts w:ascii="Calibri" w:eastAsia="Times New Roman" w:hAnsi="Calibri" w:cs="Calibri"/>
                <w:kern w:val="0"/>
                <w:sz w:val="23"/>
                <w:szCs w:val="23"/>
                <w:lang w:eastAsia="pl-PL" w:bidi="ar-SA"/>
              </w:rPr>
            </w:pPr>
            <w:r>
              <w:rPr>
                <w:rFonts w:ascii="Calibri" w:eastAsia="Times New Roman" w:hAnsi="Calibri" w:cs="Calibri"/>
                <w:kern w:val="0"/>
                <w:sz w:val="23"/>
                <w:szCs w:val="23"/>
                <w:lang w:eastAsia="pl-PL" w:bidi="ar-SA"/>
              </w:rPr>
              <w:t>265,80</w:t>
            </w:r>
          </w:p>
        </w:tc>
      </w:tr>
      <w:tr w:rsidR="001C6A36" w14:paraId="1B9177B4" w14:textId="77777777" w:rsidTr="001C6A36">
        <w:trPr>
          <w:trHeight w:val="315"/>
        </w:trPr>
        <w:tc>
          <w:tcPr>
            <w:tcW w:w="1299" w:type="dxa"/>
            <w:tcBorders>
              <w:left w:val="single" w:sz="8" w:space="0" w:color="000000"/>
              <w:bottom w:val="single" w:sz="8" w:space="0" w:color="000000"/>
              <w:right w:val="single" w:sz="8" w:space="0" w:color="000000"/>
            </w:tcBorders>
            <w:tcMar>
              <w:top w:w="15" w:type="dxa"/>
              <w:left w:w="70" w:type="dxa"/>
              <w:bottom w:w="0" w:type="dxa"/>
              <w:right w:w="70" w:type="dxa"/>
            </w:tcMar>
            <w:vAlign w:val="center"/>
          </w:tcPr>
          <w:p w14:paraId="636E4F36" w14:textId="77777777" w:rsidR="001C6A36" w:rsidRDefault="001C6A36">
            <w:pPr>
              <w:widowControl/>
              <w:suppressAutoHyphens w:val="0"/>
              <w:jc w:val="center"/>
              <w:textAlignment w:val="auto"/>
            </w:pPr>
            <w:r>
              <w:rPr>
                <w:rFonts w:ascii="Calibri" w:eastAsia="Times New Roman" w:hAnsi="Calibri" w:cs="Calibri"/>
                <w:color w:val="000000"/>
                <w:kern w:val="0"/>
                <w:sz w:val="23"/>
                <w:szCs w:val="23"/>
                <w:lang w:eastAsia="pl-PL" w:bidi="ar-SA"/>
              </w:rPr>
              <w:t xml:space="preserve">20 03 07 </w:t>
            </w:r>
            <w:r>
              <w:rPr>
                <w:rFonts w:ascii="Calibri" w:eastAsia="Times New Roman" w:hAnsi="Calibri" w:cs="Calibri"/>
                <w:b/>
                <w:bCs/>
                <w:color w:val="FF0000"/>
                <w:kern w:val="0"/>
                <w:sz w:val="23"/>
                <w:szCs w:val="23"/>
                <w:lang w:eastAsia="pl-PL" w:bidi="ar-SA"/>
              </w:rPr>
              <w:t>**</w:t>
            </w:r>
          </w:p>
        </w:tc>
        <w:tc>
          <w:tcPr>
            <w:tcW w:w="1418" w:type="dxa"/>
            <w:tcBorders>
              <w:bottom w:val="single" w:sz="8" w:space="0" w:color="000000"/>
              <w:right w:val="single" w:sz="8" w:space="0" w:color="000000"/>
            </w:tcBorders>
            <w:noWrap/>
            <w:tcMar>
              <w:top w:w="15" w:type="dxa"/>
              <w:left w:w="70" w:type="dxa"/>
              <w:bottom w:w="0" w:type="dxa"/>
              <w:right w:w="70" w:type="dxa"/>
            </w:tcMar>
            <w:vAlign w:val="center"/>
          </w:tcPr>
          <w:p w14:paraId="19E1BDC9" w14:textId="77777777" w:rsidR="001C6A36" w:rsidRDefault="001C6A36">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13,86</w:t>
            </w:r>
          </w:p>
        </w:tc>
        <w:tc>
          <w:tcPr>
            <w:tcW w:w="1417" w:type="dxa"/>
            <w:tcBorders>
              <w:bottom w:val="single" w:sz="8" w:space="0" w:color="000000"/>
              <w:right w:val="single" w:sz="8" w:space="0" w:color="000000"/>
            </w:tcBorders>
            <w:noWrap/>
            <w:tcMar>
              <w:top w:w="15" w:type="dxa"/>
              <w:left w:w="70" w:type="dxa"/>
              <w:bottom w:w="0" w:type="dxa"/>
              <w:right w:w="70" w:type="dxa"/>
            </w:tcMar>
            <w:vAlign w:val="center"/>
          </w:tcPr>
          <w:p w14:paraId="043A8278" w14:textId="77777777" w:rsidR="001C6A36" w:rsidRDefault="001C6A36">
            <w:pPr>
              <w:widowControl/>
              <w:suppressAutoHyphens w:val="0"/>
              <w:jc w:val="center"/>
              <w:textAlignment w:val="auto"/>
            </w:pPr>
            <w:r>
              <w:rPr>
                <w:rFonts w:ascii="Calibri" w:eastAsia="Times New Roman" w:hAnsi="Calibri" w:cs="Calibri"/>
                <w:color w:val="000000"/>
                <w:kern w:val="0"/>
                <w:sz w:val="23"/>
                <w:szCs w:val="23"/>
                <w:lang w:eastAsia="pl-PL" w:bidi="ar-SA"/>
              </w:rPr>
              <w:t xml:space="preserve">20,48 </w:t>
            </w:r>
          </w:p>
        </w:tc>
        <w:tc>
          <w:tcPr>
            <w:tcW w:w="1314" w:type="dxa"/>
            <w:tcBorders>
              <w:bottom w:val="single" w:sz="8" w:space="0" w:color="000000"/>
              <w:right w:val="single" w:sz="4" w:space="0" w:color="000000"/>
            </w:tcBorders>
            <w:tcMar>
              <w:top w:w="0" w:type="dxa"/>
              <w:left w:w="10" w:type="dxa"/>
              <w:bottom w:w="0" w:type="dxa"/>
              <w:right w:w="10" w:type="dxa"/>
            </w:tcMar>
          </w:tcPr>
          <w:p w14:paraId="53ABDCC8" w14:textId="77777777" w:rsidR="001C6A36" w:rsidRDefault="001C6A36">
            <w:pPr>
              <w:widowControl/>
              <w:suppressAutoHyphens w:val="0"/>
              <w:jc w:val="center"/>
              <w:textAlignment w:val="auto"/>
              <w:rPr>
                <w:rFonts w:ascii="Calibri" w:eastAsia="Times New Roman" w:hAnsi="Calibri" w:cs="Calibri"/>
                <w:color w:val="000000"/>
                <w:kern w:val="0"/>
                <w:sz w:val="23"/>
                <w:szCs w:val="23"/>
                <w:lang w:eastAsia="pl-PL" w:bidi="ar-SA"/>
              </w:rPr>
            </w:pPr>
            <w:r>
              <w:rPr>
                <w:rFonts w:ascii="Calibri" w:eastAsia="Times New Roman" w:hAnsi="Calibri" w:cs="Calibri"/>
                <w:color w:val="000000"/>
                <w:kern w:val="0"/>
                <w:sz w:val="23"/>
                <w:szCs w:val="23"/>
                <w:lang w:eastAsia="pl-PL" w:bidi="ar-SA"/>
              </w:rPr>
              <w:t>18,76</w:t>
            </w:r>
          </w:p>
        </w:tc>
        <w:tc>
          <w:tcPr>
            <w:tcW w:w="1329" w:type="dxa"/>
            <w:tcBorders>
              <w:left w:val="single" w:sz="4" w:space="0" w:color="000000"/>
              <w:bottom w:val="single" w:sz="8" w:space="0" w:color="000000"/>
              <w:right w:val="single" w:sz="8" w:space="0" w:color="000000"/>
            </w:tcBorders>
            <w:tcMar>
              <w:top w:w="15" w:type="dxa"/>
              <w:left w:w="70" w:type="dxa"/>
              <w:bottom w:w="0" w:type="dxa"/>
              <w:right w:w="70" w:type="dxa"/>
            </w:tcMar>
            <w:vAlign w:val="center"/>
          </w:tcPr>
          <w:p w14:paraId="0341BE6D" w14:textId="35735E89" w:rsidR="001C6A36" w:rsidRDefault="001C6A36">
            <w:pPr>
              <w:widowControl/>
              <w:suppressAutoHyphens w:val="0"/>
              <w:jc w:val="center"/>
              <w:textAlignment w:val="auto"/>
            </w:pPr>
            <w:r>
              <w:rPr>
                <w:rFonts w:ascii="Calibri" w:eastAsia="Times New Roman" w:hAnsi="Calibri" w:cs="Calibri"/>
                <w:color w:val="000000"/>
                <w:kern w:val="0"/>
                <w:sz w:val="23"/>
                <w:szCs w:val="23"/>
                <w:lang w:eastAsia="pl-PL" w:bidi="ar-SA"/>
              </w:rPr>
              <w:t>19,26</w:t>
            </w:r>
          </w:p>
        </w:tc>
        <w:tc>
          <w:tcPr>
            <w:tcW w:w="1226" w:type="dxa"/>
            <w:tcBorders>
              <w:top w:val="single" w:sz="4" w:space="0" w:color="auto"/>
              <w:bottom w:val="single" w:sz="4" w:space="0" w:color="auto"/>
              <w:right w:val="single" w:sz="4" w:space="0" w:color="auto"/>
            </w:tcBorders>
          </w:tcPr>
          <w:p w14:paraId="541F0700" w14:textId="0DA192CB" w:rsidR="001C6A36" w:rsidRPr="00C73905" w:rsidRDefault="001C6A36" w:rsidP="00D35450">
            <w:pPr>
              <w:widowControl/>
              <w:suppressAutoHyphens w:val="0"/>
              <w:spacing w:before="40" w:after="40"/>
              <w:jc w:val="center"/>
              <w:textAlignment w:val="auto"/>
              <w:rPr>
                <w:rFonts w:ascii="Calibri" w:eastAsia="Times New Roman" w:hAnsi="Calibri" w:cs="Calibri"/>
                <w:kern w:val="0"/>
                <w:sz w:val="23"/>
                <w:szCs w:val="23"/>
                <w:lang w:eastAsia="pl-PL" w:bidi="ar-SA"/>
              </w:rPr>
            </w:pPr>
            <w:r>
              <w:rPr>
                <w:rFonts w:ascii="Calibri" w:eastAsia="Times New Roman" w:hAnsi="Calibri" w:cs="Calibri"/>
                <w:kern w:val="0"/>
                <w:sz w:val="23"/>
                <w:szCs w:val="23"/>
                <w:lang w:eastAsia="pl-PL" w:bidi="ar-SA"/>
              </w:rPr>
              <w:t>23,08</w:t>
            </w:r>
          </w:p>
        </w:tc>
        <w:tc>
          <w:tcPr>
            <w:tcW w:w="134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tcPr>
          <w:p w14:paraId="0C32FFF1" w14:textId="6C16405F" w:rsidR="001C6A36" w:rsidRPr="00C73905" w:rsidRDefault="007E67C1" w:rsidP="00D35450">
            <w:pPr>
              <w:widowControl/>
              <w:suppressAutoHyphens w:val="0"/>
              <w:spacing w:before="40" w:after="40"/>
              <w:jc w:val="center"/>
              <w:textAlignment w:val="auto"/>
              <w:rPr>
                <w:rFonts w:ascii="Calibri" w:eastAsia="Times New Roman" w:hAnsi="Calibri" w:cs="Calibri"/>
                <w:kern w:val="0"/>
                <w:sz w:val="23"/>
                <w:szCs w:val="23"/>
                <w:lang w:eastAsia="pl-PL" w:bidi="ar-SA"/>
              </w:rPr>
            </w:pPr>
            <w:r>
              <w:rPr>
                <w:rFonts w:ascii="Calibri" w:eastAsia="Times New Roman" w:hAnsi="Calibri" w:cs="Calibri"/>
                <w:kern w:val="0"/>
                <w:sz w:val="23"/>
                <w:szCs w:val="23"/>
                <w:lang w:eastAsia="pl-PL" w:bidi="ar-SA"/>
              </w:rPr>
              <w:t>12,40</w:t>
            </w:r>
            <w:r w:rsidR="001C6A36">
              <w:rPr>
                <w:rFonts w:ascii="Calibri" w:eastAsia="Times New Roman" w:hAnsi="Calibri" w:cs="Calibri"/>
                <w:kern w:val="0"/>
                <w:sz w:val="23"/>
                <w:szCs w:val="23"/>
                <w:lang w:eastAsia="pl-PL" w:bidi="ar-SA"/>
              </w:rPr>
              <w:t xml:space="preserve"> </w:t>
            </w:r>
            <w:r w:rsidR="001C6A36">
              <w:rPr>
                <w:rFonts w:ascii="Calibri" w:eastAsia="Times New Roman" w:hAnsi="Calibri" w:cs="Calibri"/>
                <w:color w:val="FF0000"/>
                <w:kern w:val="0"/>
                <w:sz w:val="23"/>
                <w:szCs w:val="23"/>
                <w:lang w:eastAsia="pl-PL" w:bidi="ar-SA"/>
              </w:rPr>
              <w:t>***</w:t>
            </w:r>
          </w:p>
        </w:tc>
      </w:tr>
      <w:tr w:rsidR="001C6A36" w14:paraId="7069284A" w14:textId="77777777" w:rsidTr="001C6A36">
        <w:trPr>
          <w:trHeight w:val="722"/>
        </w:trPr>
        <w:tc>
          <w:tcPr>
            <w:tcW w:w="1299" w:type="dxa"/>
            <w:tcBorders>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6A9F2DF" w14:textId="77777777" w:rsidR="001C6A36" w:rsidRDefault="001C6A36">
            <w:pPr>
              <w:widowControl/>
              <w:suppressAutoHyphens w:val="0"/>
              <w:jc w:val="center"/>
              <w:textAlignment w:val="auto"/>
              <w:rPr>
                <w:rFonts w:ascii="Calibri" w:eastAsia="Times New Roman" w:hAnsi="Calibri" w:cs="Calibri"/>
                <w:b/>
                <w:bCs/>
                <w:color w:val="000000"/>
                <w:kern w:val="0"/>
                <w:sz w:val="23"/>
                <w:szCs w:val="23"/>
                <w:lang w:eastAsia="pl-PL" w:bidi="ar-SA"/>
              </w:rPr>
            </w:pPr>
            <w:r>
              <w:rPr>
                <w:rFonts w:ascii="Calibri" w:eastAsia="Times New Roman" w:hAnsi="Calibri" w:cs="Calibri"/>
                <w:b/>
                <w:bCs/>
                <w:color w:val="000000"/>
                <w:kern w:val="0"/>
                <w:sz w:val="23"/>
                <w:szCs w:val="23"/>
                <w:lang w:eastAsia="pl-PL" w:bidi="ar-SA"/>
              </w:rPr>
              <w:t>RAZEM</w:t>
            </w:r>
          </w:p>
        </w:tc>
        <w:tc>
          <w:tcPr>
            <w:tcW w:w="1418" w:type="dxa"/>
            <w:tcBorders>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0D73256" w14:textId="77777777" w:rsidR="001C6A36" w:rsidRDefault="001C6A36">
            <w:pPr>
              <w:widowControl/>
              <w:suppressAutoHyphens w:val="0"/>
              <w:jc w:val="center"/>
              <w:textAlignment w:val="auto"/>
              <w:rPr>
                <w:rFonts w:ascii="Calibri" w:eastAsia="Times New Roman" w:hAnsi="Calibri" w:cs="Calibri"/>
                <w:b/>
                <w:bCs/>
                <w:color w:val="000000"/>
                <w:kern w:val="0"/>
                <w:sz w:val="23"/>
                <w:szCs w:val="23"/>
                <w:lang w:eastAsia="pl-PL" w:bidi="ar-SA"/>
              </w:rPr>
            </w:pPr>
            <w:r>
              <w:rPr>
                <w:rFonts w:ascii="Calibri" w:eastAsia="Times New Roman" w:hAnsi="Calibri" w:cs="Calibri"/>
                <w:b/>
                <w:bCs/>
                <w:color w:val="000000"/>
                <w:kern w:val="0"/>
                <w:sz w:val="23"/>
                <w:szCs w:val="23"/>
                <w:lang w:eastAsia="pl-PL" w:bidi="ar-SA"/>
              </w:rPr>
              <w:t>521,82</w:t>
            </w:r>
          </w:p>
        </w:tc>
        <w:tc>
          <w:tcPr>
            <w:tcW w:w="1417" w:type="dxa"/>
            <w:tcBorders>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AB2DCD1" w14:textId="77777777" w:rsidR="001C6A36" w:rsidRDefault="001C6A36">
            <w:pPr>
              <w:widowControl/>
              <w:suppressAutoHyphens w:val="0"/>
              <w:jc w:val="center"/>
              <w:textAlignment w:val="auto"/>
              <w:rPr>
                <w:rFonts w:ascii="Calibri" w:eastAsia="Times New Roman" w:hAnsi="Calibri" w:cs="Calibri"/>
                <w:b/>
                <w:bCs/>
                <w:color w:val="000000"/>
                <w:kern w:val="0"/>
                <w:sz w:val="23"/>
                <w:szCs w:val="23"/>
                <w:lang w:eastAsia="pl-PL" w:bidi="ar-SA"/>
              </w:rPr>
            </w:pPr>
            <w:r>
              <w:rPr>
                <w:rFonts w:ascii="Calibri" w:eastAsia="Times New Roman" w:hAnsi="Calibri" w:cs="Calibri"/>
                <w:b/>
                <w:bCs/>
                <w:color w:val="000000"/>
                <w:kern w:val="0"/>
                <w:sz w:val="23"/>
                <w:szCs w:val="23"/>
                <w:lang w:eastAsia="pl-PL" w:bidi="ar-SA"/>
              </w:rPr>
              <w:t>564,39</w:t>
            </w:r>
          </w:p>
        </w:tc>
        <w:tc>
          <w:tcPr>
            <w:tcW w:w="1314" w:type="dxa"/>
            <w:tcBorders>
              <w:left w:val="single" w:sz="8" w:space="0" w:color="000000"/>
              <w:bottom w:val="single" w:sz="8" w:space="0" w:color="000000"/>
              <w:right w:val="single" w:sz="8" w:space="0" w:color="000000"/>
            </w:tcBorders>
            <w:shd w:val="clear" w:color="auto" w:fill="D9D9D9"/>
            <w:tcMar>
              <w:top w:w="0" w:type="dxa"/>
              <w:left w:w="10" w:type="dxa"/>
              <w:bottom w:w="0" w:type="dxa"/>
              <w:right w:w="10" w:type="dxa"/>
            </w:tcMar>
          </w:tcPr>
          <w:p w14:paraId="4ACE1405" w14:textId="77777777" w:rsidR="001C6A36" w:rsidRDefault="001C6A36">
            <w:pPr>
              <w:widowControl/>
              <w:suppressAutoHyphens w:val="0"/>
              <w:spacing w:before="200" w:after="200"/>
              <w:jc w:val="center"/>
              <w:textAlignment w:val="auto"/>
              <w:rPr>
                <w:rFonts w:ascii="Calibri" w:eastAsia="Times New Roman" w:hAnsi="Calibri" w:cs="Calibri"/>
                <w:b/>
                <w:bCs/>
                <w:color w:val="000000"/>
                <w:kern w:val="0"/>
                <w:sz w:val="23"/>
                <w:szCs w:val="23"/>
                <w:lang w:eastAsia="pl-PL" w:bidi="ar-SA"/>
              </w:rPr>
            </w:pPr>
            <w:r>
              <w:rPr>
                <w:rFonts w:ascii="Calibri" w:eastAsia="Times New Roman" w:hAnsi="Calibri" w:cs="Calibri"/>
                <w:b/>
                <w:bCs/>
                <w:color w:val="000000"/>
                <w:kern w:val="0"/>
                <w:sz w:val="23"/>
                <w:szCs w:val="23"/>
                <w:lang w:eastAsia="pl-PL" w:bidi="ar-SA"/>
              </w:rPr>
              <w:t>575,30</w:t>
            </w:r>
          </w:p>
        </w:tc>
        <w:tc>
          <w:tcPr>
            <w:tcW w:w="1329" w:type="dxa"/>
            <w:tcBorders>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5EE2D257" w14:textId="77B70F23" w:rsidR="001C6A36" w:rsidRDefault="001C6A36">
            <w:pPr>
              <w:widowControl/>
              <w:suppressAutoHyphens w:val="0"/>
              <w:jc w:val="center"/>
              <w:textAlignment w:val="auto"/>
              <w:rPr>
                <w:rFonts w:ascii="Calibri" w:eastAsia="Times New Roman" w:hAnsi="Calibri" w:cs="Calibri"/>
                <w:b/>
                <w:bCs/>
                <w:color w:val="000000"/>
                <w:kern w:val="0"/>
                <w:sz w:val="23"/>
                <w:szCs w:val="23"/>
                <w:lang w:eastAsia="pl-PL" w:bidi="ar-SA"/>
              </w:rPr>
            </w:pPr>
            <w:r>
              <w:rPr>
                <w:rFonts w:ascii="Calibri" w:eastAsia="Times New Roman" w:hAnsi="Calibri" w:cs="Calibri"/>
                <w:b/>
                <w:bCs/>
                <w:color w:val="000000"/>
                <w:kern w:val="0"/>
                <w:sz w:val="23"/>
                <w:szCs w:val="23"/>
                <w:lang w:eastAsia="pl-PL" w:bidi="ar-SA"/>
              </w:rPr>
              <w:t>551,37</w:t>
            </w:r>
          </w:p>
        </w:tc>
        <w:tc>
          <w:tcPr>
            <w:tcW w:w="1226" w:type="dxa"/>
            <w:tcBorders>
              <w:bottom w:val="single" w:sz="4" w:space="0" w:color="auto"/>
              <w:right w:val="single" w:sz="4" w:space="0" w:color="auto"/>
            </w:tcBorders>
            <w:shd w:val="clear" w:color="auto" w:fill="D9D9D9" w:themeFill="background1" w:themeFillShade="D9"/>
          </w:tcPr>
          <w:p w14:paraId="069226E4" w14:textId="702F0E85" w:rsidR="001C6A36" w:rsidRPr="00C73905" w:rsidRDefault="00CE63CC" w:rsidP="00CE63CC">
            <w:pPr>
              <w:widowControl/>
              <w:spacing w:before="200"/>
              <w:jc w:val="center"/>
              <w:textAlignment w:val="auto"/>
              <w:rPr>
                <w:rFonts w:ascii="Calibri" w:eastAsia="Times New Roman" w:hAnsi="Calibri" w:cs="Calibri"/>
                <w:b/>
                <w:bCs/>
                <w:color w:val="000000"/>
                <w:kern w:val="0"/>
                <w:sz w:val="23"/>
                <w:szCs w:val="23"/>
                <w:lang w:eastAsia="pl-PL" w:bidi="ar-SA"/>
              </w:rPr>
            </w:pPr>
            <w:r>
              <w:rPr>
                <w:rFonts w:ascii="Calibri" w:eastAsia="Times New Roman" w:hAnsi="Calibri" w:cs="Calibri"/>
                <w:b/>
                <w:bCs/>
                <w:color w:val="000000"/>
                <w:kern w:val="0"/>
                <w:sz w:val="23"/>
                <w:szCs w:val="23"/>
                <w:lang w:eastAsia="pl-PL" w:bidi="ar-SA"/>
              </w:rPr>
              <w:t>575,28</w:t>
            </w:r>
          </w:p>
        </w:tc>
        <w:tc>
          <w:tcPr>
            <w:tcW w:w="13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70" w:type="dxa"/>
              <w:bottom w:w="0" w:type="dxa"/>
              <w:right w:w="70" w:type="dxa"/>
            </w:tcMar>
            <w:vAlign w:val="center"/>
          </w:tcPr>
          <w:p w14:paraId="3EAC3B3B" w14:textId="12DB5B9E" w:rsidR="001C6A36" w:rsidRPr="00371A3F" w:rsidRDefault="00371A3F" w:rsidP="007C3D29">
            <w:pPr>
              <w:widowControl/>
              <w:jc w:val="center"/>
              <w:textAlignment w:val="auto"/>
              <w:rPr>
                <w:rFonts w:ascii="Calibri" w:eastAsia="Times New Roman" w:hAnsi="Calibri" w:cs="Calibri"/>
                <w:b/>
                <w:bCs/>
                <w:kern w:val="0"/>
                <w:sz w:val="23"/>
                <w:szCs w:val="23"/>
                <w:lang w:eastAsia="pl-PL" w:bidi="ar-SA"/>
              </w:rPr>
            </w:pPr>
            <w:r w:rsidRPr="00371A3F">
              <w:rPr>
                <w:rFonts w:ascii="Calibri" w:eastAsia="Times New Roman" w:hAnsi="Calibri" w:cs="Calibri"/>
                <w:b/>
                <w:bCs/>
                <w:kern w:val="0"/>
                <w:sz w:val="23"/>
                <w:szCs w:val="23"/>
                <w:lang w:eastAsia="pl-PL" w:bidi="ar-SA"/>
              </w:rPr>
              <w:t>411,58</w:t>
            </w:r>
          </w:p>
        </w:tc>
      </w:tr>
    </w:tbl>
    <w:p w14:paraId="32EE3D2C" w14:textId="5B91D6EA" w:rsidR="00146258" w:rsidRDefault="006D6C6F">
      <w:pPr>
        <w:pStyle w:val="Standard"/>
        <w:tabs>
          <w:tab w:val="left" w:pos="435"/>
          <w:tab w:val="left" w:pos="495"/>
          <w:tab w:val="left" w:pos="525"/>
          <w:tab w:val="left" w:pos="600"/>
          <w:tab w:val="left" w:pos="705"/>
          <w:tab w:val="left" w:pos="810"/>
          <w:tab w:val="left" w:pos="855"/>
          <w:tab w:val="left" w:pos="945"/>
        </w:tabs>
        <w:spacing w:before="180" w:after="60" w:line="276" w:lineRule="auto"/>
        <w:jc w:val="both"/>
      </w:pPr>
      <w:r w:rsidRPr="00BA523C">
        <w:rPr>
          <w:rFonts w:ascii="Calibri" w:eastAsia="Times New Roman" w:hAnsi="Calibri" w:cs="Verdana"/>
          <w:b/>
          <w:iCs/>
          <w:color w:val="000000" w:themeColor="text1"/>
        </w:rPr>
        <w:t>*</w:t>
      </w:r>
      <w:r>
        <w:rPr>
          <w:rFonts w:ascii="Calibri" w:eastAsia="Times New Roman" w:hAnsi="Calibri" w:cs="Verdana"/>
          <w:b/>
          <w:iCs/>
          <w:color w:val="FF0000"/>
        </w:rPr>
        <w:t xml:space="preserve"> </w:t>
      </w:r>
      <w:r>
        <w:rPr>
          <w:rStyle w:val="markedcontent"/>
          <w:rFonts w:ascii="Calibri" w:hAnsi="Calibri" w:cs="Calibri"/>
        </w:rPr>
        <w:t>Zgodnie z rozporządzeniem Ministra Klimatu z dnia 2 stycznia 2020 r. w sprawie katalogu odpadów.</w:t>
      </w:r>
      <w:r>
        <w:rPr>
          <w:rFonts w:ascii="Calibri" w:eastAsia="Times New Roman" w:hAnsi="Calibri" w:cs="Verdana"/>
          <w:b/>
          <w:iCs/>
          <w:color w:val="FF0000"/>
        </w:rPr>
        <w:br/>
        <w:t>**</w:t>
      </w:r>
      <w:r>
        <w:rPr>
          <w:rFonts w:ascii="Calibri" w:eastAsia="Times New Roman" w:hAnsi="Calibri" w:cs="Verdana"/>
          <w:bCs/>
          <w:iCs/>
          <w:color w:val="000000"/>
        </w:rPr>
        <w:t xml:space="preserve"> Odpady odbierane są w ramach objazdowej akcji pt. „mobilna zbiórka” dwa razy w roku (wiosna, jesień). </w:t>
      </w:r>
    </w:p>
    <w:p w14:paraId="78ADA203" w14:textId="77777777" w:rsidR="00146258" w:rsidRDefault="006D6C6F">
      <w:pPr>
        <w:pStyle w:val="Standard"/>
        <w:tabs>
          <w:tab w:val="left" w:pos="435"/>
          <w:tab w:val="left" w:pos="495"/>
          <w:tab w:val="left" w:pos="525"/>
          <w:tab w:val="left" w:pos="600"/>
          <w:tab w:val="left" w:pos="705"/>
          <w:tab w:val="left" w:pos="810"/>
          <w:tab w:val="left" w:pos="855"/>
          <w:tab w:val="left" w:pos="945"/>
        </w:tabs>
        <w:spacing w:after="100"/>
        <w:jc w:val="both"/>
        <w:rPr>
          <w:rFonts w:ascii="Calibri" w:eastAsia="Times New Roman" w:hAnsi="Calibri" w:cs="Verdana"/>
          <w:bCs/>
          <w:iCs/>
          <w:color w:val="000000"/>
        </w:rPr>
      </w:pPr>
      <w:r>
        <w:rPr>
          <w:rFonts w:ascii="Calibri" w:eastAsia="Times New Roman" w:hAnsi="Calibri" w:cs="Verdana"/>
          <w:b/>
          <w:iCs/>
          <w:color w:val="FF0000"/>
        </w:rPr>
        <w:t>***</w:t>
      </w:r>
      <w:r>
        <w:rPr>
          <w:rFonts w:ascii="Calibri" w:eastAsia="Times New Roman" w:hAnsi="Calibri" w:cs="Verdana"/>
          <w:bCs/>
          <w:iCs/>
          <w:color w:val="FF0000"/>
        </w:rPr>
        <w:t xml:space="preserve"> </w:t>
      </w:r>
      <w:r>
        <w:rPr>
          <w:rFonts w:ascii="Calibri" w:eastAsia="Times New Roman" w:hAnsi="Calibri" w:cs="Verdana"/>
          <w:bCs/>
          <w:iCs/>
          <w:color w:val="000000"/>
        </w:rPr>
        <w:t xml:space="preserve">Masa odpadów dotyczy </w:t>
      </w:r>
      <w:r>
        <w:rPr>
          <w:rFonts w:ascii="Calibri" w:eastAsia="Times New Roman" w:hAnsi="Calibri" w:cs="Verdana"/>
          <w:b/>
          <w:iCs/>
          <w:color w:val="FF0000"/>
          <w:u w:val="single"/>
        </w:rPr>
        <w:t>wyłącznie</w:t>
      </w:r>
      <w:r>
        <w:rPr>
          <w:rFonts w:ascii="Calibri" w:eastAsia="Times New Roman" w:hAnsi="Calibri" w:cs="Verdana"/>
          <w:bCs/>
          <w:iCs/>
          <w:color w:val="000000"/>
        </w:rPr>
        <w:t xml:space="preserve"> edycji wiosennej.</w:t>
      </w:r>
    </w:p>
    <w:p w14:paraId="382D55E9" w14:textId="0F0590A5" w:rsidR="00146258" w:rsidRDefault="006D6C6F" w:rsidP="00556AE9">
      <w:pPr>
        <w:pStyle w:val="Standard"/>
        <w:spacing w:before="200" w:after="240"/>
        <w:jc w:val="both"/>
      </w:pPr>
      <w:r>
        <w:rPr>
          <w:rFonts w:ascii="Calibri" w:eastAsia="Times New Roman" w:hAnsi="Calibri" w:cs="Verdana"/>
          <w:b/>
          <w:bCs/>
          <w:color w:val="000000"/>
          <w:sz w:val="26"/>
          <w:szCs w:val="26"/>
          <w:u w:val="single"/>
        </w:rPr>
        <w:t>WAŻNE:</w:t>
      </w:r>
      <w:r>
        <w:rPr>
          <w:rFonts w:ascii="Calibri" w:eastAsia="Times New Roman" w:hAnsi="Calibri" w:cs="Verdana"/>
          <w:b/>
          <w:bCs/>
          <w:iCs/>
          <w:color w:val="000000"/>
        </w:rPr>
        <w:t xml:space="preserve"> </w:t>
      </w:r>
      <w:r>
        <w:rPr>
          <w:rFonts w:ascii="Calibri" w:eastAsia="Times New Roman" w:hAnsi="Calibri" w:cs="Verdana"/>
          <w:b/>
          <w:bCs/>
          <w:iCs/>
          <w:color w:val="000000"/>
        </w:rPr>
        <w:br/>
      </w:r>
      <w:r>
        <w:rPr>
          <w:rFonts w:ascii="Calibri" w:hAnsi="Calibri"/>
        </w:rPr>
        <w:t>Podane wartości mają wyłącznie charakter szacunkowy. Ze względu na specyficzny rodzaj zamówienia oraz obowiązek obioru każdej ilości odpadów z nieruchomości zamieszkałych, Zamawiający nie jest w stanie przewidzieć zmian, jakie mogą nastąpić podczas wykonania zamówienia, zatem nie istnieje możliwość podania maksymalnych ilości odpadów poszczególnych frakcji, jakie Wykonawca musi odebrać i zagospodarować w trakcie realizacji usługi. Ze względu na procesy migracyjne ludności Zamawiający nie jest również w stanie przewidzieć ilości nieruchomości objętych odbiorem odpadów. Zmiany ilości odbieranych odpadów mogą ulegać zarówno zmniejszeniu jak i zwiększeniu, dlatego po stronie Wykonawcy ciąży obowiązek i ryzyko skalkulowania wszystkich kosztów.</w:t>
      </w:r>
    </w:p>
    <w:p w14:paraId="3E459932" w14:textId="77777777" w:rsidR="00146258" w:rsidRDefault="006D6C6F" w:rsidP="00025800">
      <w:pPr>
        <w:pStyle w:val="Standard"/>
        <w:shd w:val="clear" w:color="auto" w:fill="D0CECE" w:themeFill="background2" w:themeFillShade="E6"/>
        <w:spacing w:after="240"/>
        <w:jc w:val="both"/>
      </w:pPr>
      <w:r w:rsidRPr="006D6C6F">
        <w:rPr>
          <w:rFonts w:ascii="Calibri" w:eastAsia="Times New Roman" w:hAnsi="Calibri" w:cs="Verdana"/>
          <w:b/>
          <w:bCs/>
          <w:iCs/>
          <w:color w:val="000000"/>
          <w:sz w:val="30"/>
          <w:szCs w:val="30"/>
          <w:highlight w:val="lightGray"/>
          <w:shd w:val="clear" w:color="auto" w:fill="808080"/>
        </w:rPr>
        <w:t xml:space="preserve">Rozdział 3 </w:t>
      </w:r>
      <w:r w:rsidRPr="006D6C6F">
        <w:rPr>
          <w:rFonts w:ascii="Calibri" w:hAnsi="Calibri" w:cs="Verdana"/>
          <w:b/>
          <w:sz w:val="30"/>
          <w:szCs w:val="30"/>
          <w:highlight w:val="lightGray"/>
          <w:shd w:val="clear" w:color="auto" w:fill="808080"/>
        </w:rPr>
        <w:t xml:space="preserve">Rodzaje odpadów komunalnych do odebrania i zagospodarowania z terenu gminy w ramach realizacji przedmiotu niniejszej umowy </w:t>
      </w:r>
      <w:r w:rsidRPr="006D6C6F">
        <w:rPr>
          <w:rFonts w:ascii="Calibri" w:hAnsi="Calibri" w:cs="Verdana"/>
          <w:b/>
          <w:sz w:val="30"/>
          <w:szCs w:val="30"/>
          <w:highlight w:val="lightGray"/>
          <w:shd w:val="clear" w:color="auto" w:fill="808080"/>
        </w:rPr>
        <w:br/>
        <w:t>z uwzględnieniem częstotliwości ich odbioru</w:t>
      </w:r>
    </w:p>
    <w:p w14:paraId="0F12ECEE" w14:textId="77777777" w:rsidR="00146258" w:rsidRDefault="006D6C6F">
      <w:pPr>
        <w:pStyle w:val="Akapitzlist1"/>
        <w:keepNext/>
        <w:numPr>
          <w:ilvl w:val="0"/>
          <w:numId w:val="1"/>
        </w:numPr>
        <w:spacing w:after="180" w:line="240" w:lineRule="auto"/>
        <w:ind w:left="425" w:hanging="425"/>
        <w:jc w:val="both"/>
        <w:rPr>
          <w:rFonts w:ascii="Calibri" w:eastAsia="Times New Roman" w:hAnsi="Calibri" w:cs="Times New Roman"/>
          <w:bCs/>
        </w:rPr>
      </w:pPr>
      <w:r>
        <w:rPr>
          <w:rFonts w:ascii="Calibri" w:eastAsia="Times New Roman" w:hAnsi="Calibri" w:cs="Times New Roman"/>
          <w:bCs/>
        </w:rPr>
        <w:t>W ramach realizacji przedmiotu niniejszego zamówienia Wykonawca odbierze i zagospodaruje następujące rodzaje odpadów komunalnych:</w:t>
      </w:r>
      <w:bookmarkStart w:id="0" w:name="_Hlk520443240"/>
      <w:bookmarkStart w:id="1" w:name="_Hlk520204954"/>
    </w:p>
    <w:p w14:paraId="6418312A" w14:textId="77777777" w:rsidR="00146258" w:rsidRDefault="006D6C6F">
      <w:pPr>
        <w:pStyle w:val="Akapitzlist"/>
        <w:numPr>
          <w:ilvl w:val="0"/>
          <w:numId w:val="26"/>
        </w:numPr>
        <w:autoSpaceDE w:val="0"/>
        <w:spacing w:before="100" w:after="100"/>
        <w:ind w:left="794" w:hanging="346"/>
        <w:jc w:val="both"/>
      </w:pPr>
      <w:r>
        <w:rPr>
          <w:rFonts w:ascii="Calibri" w:hAnsi="Calibri" w:cs="Verdana"/>
          <w:b/>
          <w:bCs/>
          <w:color w:val="000000"/>
        </w:rPr>
        <w:t>pozostałości po segregacji:</w:t>
      </w:r>
      <w:r>
        <w:rPr>
          <w:rFonts w:ascii="Calibri" w:hAnsi="Calibri" w:cs="Verdana"/>
          <w:b/>
          <w:bCs/>
          <w:color w:val="000000"/>
        </w:rPr>
        <w:tab/>
      </w:r>
      <w:r>
        <w:rPr>
          <w:rFonts w:ascii="Calibri" w:hAnsi="Calibri" w:cs="Verdana"/>
          <w:bCs/>
          <w:color w:val="000000"/>
        </w:rPr>
        <w:t xml:space="preserve">            </w:t>
      </w:r>
    </w:p>
    <w:p w14:paraId="0F22F5C6" w14:textId="77777777" w:rsidR="00146258" w:rsidRDefault="006D6C6F">
      <w:pPr>
        <w:pStyle w:val="Akapitzlist"/>
        <w:numPr>
          <w:ilvl w:val="0"/>
          <w:numId w:val="27"/>
        </w:numPr>
        <w:autoSpaceDE w:val="0"/>
        <w:spacing w:before="100" w:after="100"/>
        <w:ind w:left="1077" w:hanging="357"/>
        <w:jc w:val="both"/>
      </w:pPr>
      <w:r>
        <w:rPr>
          <w:rFonts w:ascii="Calibri" w:hAnsi="Calibri" w:cs="Verdana"/>
          <w:bCs/>
          <w:color w:val="000000"/>
        </w:rPr>
        <w:t xml:space="preserve">z nieruchomości zamieszkałych (zabudowa jednorodzinna i zagrodowa) – </w:t>
      </w:r>
      <w:r>
        <w:rPr>
          <w:rFonts w:ascii="Calibri" w:hAnsi="Calibri" w:cs="Verdana"/>
          <w:bCs/>
          <w:color w:val="000000"/>
        </w:rPr>
        <w:br/>
        <w:t>z częstotliwością raz w miesiącu przez cały rok;</w:t>
      </w:r>
      <w:r>
        <w:rPr>
          <w:rFonts w:ascii="Calibri" w:hAnsi="Calibri" w:cs="Verdana"/>
          <w:bCs/>
          <w:color w:val="000000"/>
        </w:rPr>
        <w:tab/>
      </w:r>
    </w:p>
    <w:p w14:paraId="4B3B546B" w14:textId="77777777" w:rsidR="00146258" w:rsidRDefault="006D6C6F">
      <w:pPr>
        <w:pStyle w:val="Akapitzlist"/>
        <w:numPr>
          <w:ilvl w:val="0"/>
          <w:numId w:val="27"/>
        </w:numPr>
        <w:autoSpaceDE w:val="0"/>
        <w:spacing w:before="100" w:after="100"/>
        <w:ind w:left="1077" w:hanging="357"/>
        <w:jc w:val="both"/>
      </w:pPr>
      <w:r>
        <w:rPr>
          <w:rFonts w:ascii="Calibri" w:hAnsi="Calibri" w:cs="Verdana"/>
          <w:bCs/>
        </w:rPr>
        <w:t>z nieruchomości zamieszkałych (zabudowa wielolokalowa) – z częstotliwością</w:t>
      </w:r>
      <w:r>
        <w:rPr>
          <w:rFonts w:ascii="Calibri" w:hAnsi="Calibri"/>
        </w:rPr>
        <w:t xml:space="preserve"> raz na tydzień przez cały rok. W przypadku, gdy ustalony dzień tygodnia, w którym odbierane są ww. odpady przypada pięć razy w miesiącu, Wykonawca zobowiązany jest do pięciokrotnego odbioru odpadów w danym miesiącu;</w:t>
      </w:r>
      <w:r>
        <w:rPr>
          <w:rFonts w:ascii="Calibri" w:hAnsi="Calibri"/>
        </w:rPr>
        <w:tab/>
      </w:r>
      <w:r>
        <w:rPr>
          <w:rFonts w:ascii="Calibri" w:hAnsi="Calibri"/>
        </w:rPr>
        <w:tab/>
      </w:r>
    </w:p>
    <w:p w14:paraId="7ABD0476" w14:textId="77777777" w:rsidR="001252BC" w:rsidRPr="001252BC" w:rsidRDefault="006D6C6F" w:rsidP="001252BC">
      <w:pPr>
        <w:pStyle w:val="Akapitzlist"/>
        <w:numPr>
          <w:ilvl w:val="0"/>
          <w:numId w:val="27"/>
        </w:numPr>
        <w:autoSpaceDE w:val="0"/>
        <w:spacing w:after="100"/>
        <w:ind w:left="1077" w:hanging="357"/>
        <w:jc w:val="both"/>
      </w:pPr>
      <w:r>
        <w:rPr>
          <w:rFonts w:ascii="Calibri" w:hAnsi="Calibri"/>
        </w:rPr>
        <w:lastRenderedPageBreak/>
        <w:t xml:space="preserve">z nieruchomości rekreacyjno-wypoczynkowych – z częstotliwością raz w miesiącu przez cały rok lub raz w miesiącu, w okresie, w którym nieruchomość jest </w:t>
      </w:r>
      <w:r>
        <w:rPr>
          <w:rFonts w:ascii="Calibri" w:hAnsi="Calibri"/>
          <w:u w:val="single"/>
        </w:rPr>
        <w:t>wykorzystywana (okresy wykorzystywania będą wskazane w wykazie dla Wykonawcy)</w:t>
      </w:r>
      <w:r w:rsidR="001252BC">
        <w:rPr>
          <w:rFonts w:ascii="Calibri" w:hAnsi="Calibri"/>
          <w:u w:val="single"/>
        </w:rPr>
        <w:t>;</w:t>
      </w:r>
    </w:p>
    <w:p w14:paraId="0518FD5B" w14:textId="19C71F58" w:rsidR="001252BC" w:rsidRPr="001252BC" w:rsidRDefault="001252BC" w:rsidP="001252BC">
      <w:pPr>
        <w:pStyle w:val="Akapitzlist"/>
        <w:numPr>
          <w:ilvl w:val="0"/>
          <w:numId w:val="27"/>
        </w:numPr>
        <w:autoSpaceDE w:val="0"/>
        <w:spacing w:after="180"/>
        <w:ind w:left="1077" w:hanging="357"/>
        <w:jc w:val="both"/>
      </w:pPr>
      <w:r w:rsidRPr="001252BC">
        <w:rPr>
          <w:rFonts w:ascii="Calibri" w:hAnsi="Calibri"/>
        </w:rPr>
        <w:t>z nieruchomości niezamieszkałych (objętych gminnym systemem gospodarowania odpadami komunalnymi) – z częstotliwością nie rzadziej niż raz w miesiącu</w:t>
      </w:r>
      <w:r>
        <w:rPr>
          <w:rFonts w:ascii="Calibri" w:hAnsi="Calibri"/>
        </w:rPr>
        <w:t>.</w:t>
      </w:r>
    </w:p>
    <w:p w14:paraId="4735D806" w14:textId="77777777" w:rsidR="00146258" w:rsidRDefault="006D6C6F">
      <w:pPr>
        <w:pStyle w:val="Akapitzlist"/>
        <w:numPr>
          <w:ilvl w:val="0"/>
          <w:numId w:val="26"/>
        </w:numPr>
        <w:autoSpaceDE w:val="0"/>
        <w:spacing w:before="100" w:after="100"/>
        <w:ind w:left="805" w:hanging="357"/>
        <w:jc w:val="both"/>
      </w:pPr>
      <w:r>
        <w:rPr>
          <w:rFonts w:ascii="Calibri" w:hAnsi="Calibri" w:cs="Verdana"/>
          <w:b/>
          <w:bCs/>
        </w:rPr>
        <w:t>odpady segregowane (opakowaniowe)</w:t>
      </w:r>
      <w:r>
        <w:rPr>
          <w:rFonts w:ascii="Calibri" w:hAnsi="Calibri" w:cs="Verdana"/>
        </w:rPr>
        <w:t xml:space="preserve"> obejmujące: tworzywa sztuczne, metale oraz opakowania wielomateriałowe:</w:t>
      </w:r>
      <w:r>
        <w:rPr>
          <w:rFonts w:ascii="Calibri" w:hAnsi="Calibri" w:cs="Verdana"/>
        </w:rPr>
        <w:tab/>
      </w:r>
    </w:p>
    <w:p w14:paraId="77AD3D30" w14:textId="77777777" w:rsidR="00146258" w:rsidRDefault="006D6C6F">
      <w:pPr>
        <w:pStyle w:val="Akapitzlist"/>
        <w:numPr>
          <w:ilvl w:val="0"/>
          <w:numId w:val="28"/>
        </w:numPr>
        <w:autoSpaceDE w:val="0"/>
        <w:spacing w:before="100" w:after="100"/>
        <w:ind w:left="1077" w:hanging="357"/>
        <w:jc w:val="both"/>
        <w:rPr>
          <w:rFonts w:ascii="Calibri" w:hAnsi="Calibri" w:cs="Verdana"/>
          <w:color w:val="000000"/>
        </w:rPr>
      </w:pPr>
      <w:r>
        <w:rPr>
          <w:rFonts w:ascii="Calibri" w:hAnsi="Calibri" w:cs="Verdana"/>
          <w:color w:val="000000"/>
        </w:rPr>
        <w:t xml:space="preserve">z nieruchomości zamieszkałych (zabudowa jednorodzinna i zagrodowa) – </w:t>
      </w:r>
      <w:r>
        <w:rPr>
          <w:rFonts w:ascii="Calibri" w:hAnsi="Calibri" w:cs="Verdana"/>
          <w:color w:val="000000"/>
        </w:rPr>
        <w:br/>
        <w:t>z częstotliwością raz w miesiącu przez cały rok;</w:t>
      </w:r>
    </w:p>
    <w:p w14:paraId="4C114090" w14:textId="77777777" w:rsidR="00146258" w:rsidRDefault="006D6C6F">
      <w:pPr>
        <w:pStyle w:val="Akapitzlist"/>
        <w:numPr>
          <w:ilvl w:val="0"/>
          <w:numId w:val="28"/>
        </w:numPr>
        <w:autoSpaceDE w:val="0"/>
        <w:spacing w:before="100" w:after="100"/>
        <w:ind w:left="1077" w:hanging="357"/>
        <w:jc w:val="both"/>
        <w:rPr>
          <w:rFonts w:ascii="Calibri" w:hAnsi="Calibri" w:cs="Verdana"/>
          <w:color w:val="000000"/>
        </w:rPr>
      </w:pPr>
      <w:r>
        <w:rPr>
          <w:rFonts w:ascii="Calibri" w:hAnsi="Calibri" w:cs="Verdana"/>
          <w:color w:val="000000"/>
        </w:rPr>
        <w:t>z nieruchomości zamieszkałych (zabudowa wielolokalowa) – z częstotliwością raz na 2 tygodnie w okresie od kwietnia do października i raz w miesiącu w okresie od listopada do marca;</w:t>
      </w:r>
    </w:p>
    <w:p w14:paraId="4CE6C454" w14:textId="08A680CB" w:rsidR="00146258" w:rsidRPr="003218B1" w:rsidRDefault="006D6C6F">
      <w:pPr>
        <w:pStyle w:val="Akapitzlist"/>
        <w:numPr>
          <w:ilvl w:val="0"/>
          <w:numId w:val="28"/>
        </w:numPr>
        <w:autoSpaceDE w:val="0"/>
        <w:spacing w:after="180"/>
        <w:ind w:left="1077" w:hanging="357"/>
        <w:jc w:val="both"/>
      </w:pPr>
      <w:r>
        <w:rPr>
          <w:rFonts w:ascii="Calibri" w:hAnsi="Calibri"/>
          <w:color w:val="000000"/>
        </w:rPr>
        <w:t xml:space="preserve">z nieruchomości rekreacyjno-wypoczynkowych – z częstotliwością raz w miesiącu przez cały rok lub raz w miesiącu, w okresie, w którym nieruchomość jest </w:t>
      </w:r>
      <w:r>
        <w:rPr>
          <w:rFonts w:ascii="Calibri" w:hAnsi="Calibri"/>
          <w:color w:val="000000"/>
          <w:u w:val="single"/>
        </w:rPr>
        <w:t>wykorzystywana (okresy wykorzystywania będą wskazane w wykazie dla Wykonawcy)</w:t>
      </w:r>
      <w:r w:rsidR="003218B1">
        <w:rPr>
          <w:rFonts w:ascii="Calibri" w:hAnsi="Calibri"/>
          <w:color w:val="000000"/>
          <w:u w:val="single"/>
        </w:rPr>
        <w:t>;</w:t>
      </w:r>
    </w:p>
    <w:p w14:paraId="1504BCDE" w14:textId="5F1902A0" w:rsidR="003218B1" w:rsidRPr="003218B1" w:rsidRDefault="003218B1">
      <w:pPr>
        <w:pStyle w:val="Akapitzlist"/>
        <w:numPr>
          <w:ilvl w:val="0"/>
          <w:numId w:val="28"/>
        </w:numPr>
        <w:autoSpaceDE w:val="0"/>
        <w:spacing w:after="180"/>
        <w:ind w:left="1077" w:hanging="357"/>
        <w:jc w:val="both"/>
        <w:rPr>
          <w:rFonts w:ascii="Calibri" w:hAnsi="Calibri" w:cs="Calibri"/>
        </w:rPr>
      </w:pPr>
      <w:r w:rsidRPr="003218B1">
        <w:rPr>
          <w:rFonts w:ascii="Calibri" w:hAnsi="Calibri" w:cs="Calibri"/>
        </w:rPr>
        <w:t>z nieruchomości niezamieszkałych (objętych gminnym systemem gospodarowania odpadami komunalnymi) – z częstotliwością nie rzadziej niż raz w miesiącu</w:t>
      </w:r>
      <w:r>
        <w:rPr>
          <w:rFonts w:ascii="Calibri" w:hAnsi="Calibri" w:cs="Calibri"/>
        </w:rPr>
        <w:t>.</w:t>
      </w:r>
    </w:p>
    <w:p w14:paraId="4C06B98F" w14:textId="77777777" w:rsidR="00146258" w:rsidRDefault="006D6C6F">
      <w:pPr>
        <w:pStyle w:val="Akapitzlist"/>
        <w:numPr>
          <w:ilvl w:val="0"/>
          <w:numId w:val="26"/>
        </w:numPr>
        <w:autoSpaceDE w:val="0"/>
        <w:spacing w:before="100" w:after="100"/>
        <w:ind w:left="805" w:hanging="357"/>
        <w:jc w:val="both"/>
      </w:pPr>
      <w:r>
        <w:rPr>
          <w:rFonts w:ascii="Calibri" w:hAnsi="Calibri" w:cs="Verdana"/>
          <w:b/>
          <w:bCs/>
        </w:rPr>
        <w:t>odpady segregowane (opakowaniowe)</w:t>
      </w:r>
      <w:r>
        <w:rPr>
          <w:rFonts w:ascii="Calibri" w:hAnsi="Calibri" w:cs="Verdana"/>
        </w:rPr>
        <w:t xml:space="preserve"> obejmujące: szkło oraz papier i tekturę:</w:t>
      </w:r>
    </w:p>
    <w:p w14:paraId="39098422" w14:textId="77777777" w:rsidR="00146258" w:rsidRDefault="006D6C6F">
      <w:pPr>
        <w:pStyle w:val="Akapitzlist"/>
        <w:numPr>
          <w:ilvl w:val="0"/>
          <w:numId w:val="29"/>
        </w:numPr>
        <w:autoSpaceDE w:val="0"/>
        <w:spacing w:before="100" w:after="100"/>
        <w:ind w:left="1077" w:hanging="357"/>
        <w:jc w:val="both"/>
        <w:rPr>
          <w:rFonts w:ascii="Calibri" w:hAnsi="Calibri" w:cs="Verdana"/>
          <w:color w:val="000000"/>
        </w:rPr>
      </w:pPr>
      <w:r>
        <w:rPr>
          <w:rFonts w:ascii="Calibri" w:hAnsi="Calibri" w:cs="Verdana"/>
          <w:color w:val="000000"/>
        </w:rPr>
        <w:t xml:space="preserve">z nieruchomości zamieszkałych (zabudowa jednorodzinna i zagrodowa) – </w:t>
      </w:r>
      <w:r>
        <w:rPr>
          <w:rFonts w:ascii="Calibri" w:hAnsi="Calibri" w:cs="Verdana"/>
          <w:color w:val="000000"/>
        </w:rPr>
        <w:br/>
        <w:t>z częstotliwością raz na 2 miesiące przez cały rok;</w:t>
      </w:r>
    </w:p>
    <w:p w14:paraId="3D1ED662" w14:textId="77777777" w:rsidR="00146258" w:rsidRDefault="006D6C6F">
      <w:pPr>
        <w:pStyle w:val="Akapitzlist"/>
        <w:numPr>
          <w:ilvl w:val="0"/>
          <w:numId w:val="29"/>
        </w:numPr>
        <w:autoSpaceDE w:val="0"/>
        <w:spacing w:before="100" w:after="100"/>
        <w:ind w:left="1077" w:hanging="357"/>
        <w:jc w:val="both"/>
        <w:rPr>
          <w:rFonts w:ascii="Calibri" w:hAnsi="Calibri" w:cs="Verdana"/>
          <w:color w:val="000000"/>
        </w:rPr>
      </w:pPr>
      <w:r>
        <w:rPr>
          <w:rFonts w:ascii="Calibri" w:hAnsi="Calibri" w:cs="Verdana"/>
          <w:color w:val="000000"/>
        </w:rPr>
        <w:t xml:space="preserve">z nieruchomości zamieszkałych (zabudowa wielolokalowa) – z częstotliwością raz </w:t>
      </w:r>
      <w:r>
        <w:rPr>
          <w:rFonts w:ascii="Calibri" w:hAnsi="Calibri" w:cs="Verdana"/>
          <w:color w:val="000000"/>
        </w:rPr>
        <w:br/>
        <w:t>w miesiącu przez cały rok;</w:t>
      </w:r>
    </w:p>
    <w:p w14:paraId="631332C2" w14:textId="5DD58763" w:rsidR="00146258" w:rsidRPr="003218B1" w:rsidRDefault="006D6C6F">
      <w:pPr>
        <w:pStyle w:val="Akapitzlist"/>
        <w:numPr>
          <w:ilvl w:val="0"/>
          <w:numId w:val="29"/>
        </w:numPr>
        <w:autoSpaceDE w:val="0"/>
        <w:spacing w:after="180"/>
        <w:ind w:left="1077" w:hanging="357"/>
        <w:jc w:val="both"/>
      </w:pPr>
      <w:r>
        <w:rPr>
          <w:rFonts w:ascii="Calibri" w:hAnsi="Calibri"/>
          <w:color w:val="000000"/>
        </w:rPr>
        <w:t xml:space="preserve">z nieruchomości rekreacyjno-wypoczynkowych - z częstotliwością raz na 2 miesiące przez cały rok lub raz w miesiącu, w okresie, w którym nieruchomość jest </w:t>
      </w:r>
      <w:r>
        <w:rPr>
          <w:rFonts w:ascii="Calibri" w:hAnsi="Calibri"/>
          <w:color w:val="000000"/>
          <w:u w:val="single"/>
        </w:rPr>
        <w:t>wykorzystywana (okresy wykorzystywania będą wskazane w wykazie dla Wykonawcy)</w:t>
      </w:r>
      <w:r w:rsidR="003218B1">
        <w:rPr>
          <w:rFonts w:ascii="Calibri" w:hAnsi="Calibri"/>
          <w:color w:val="000000"/>
          <w:u w:val="single"/>
        </w:rPr>
        <w:t>;</w:t>
      </w:r>
    </w:p>
    <w:p w14:paraId="0F06A2A3" w14:textId="3B50A819" w:rsidR="003218B1" w:rsidRDefault="003218B1">
      <w:pPr>
        <w:pStyle w:val="Akapitzlist"/>
        <w:numPr>
          <w:ilvl w:val="0"/>
          <w:numId w:val="29"/>
        </w:numPr>
        <w:autoSpaceDE w:val="0"/>
        <w:spacing w:after="180"/>
        <w:ind w:left="1077" w:hanging="357"/>
        <w:jc w:val="both"/>
      </w:pPr>
      <w:r w:rsidRPr="001252BC">
        <w:rPr>
          <w:rFonts w:ascii="Calibri" w:hAnsi="Calibri"/>
        </w:rPr>
        <w:t>z nieruchomości niezamieszkałych (objętych gminnym systemem gospodarowania odpadami komunalnymi) – z częstotliwością nie rzadziej niż raz w miesiącu</w:t>
      </w:r>
      <w:r>
        <w:rPr>
          <w:rFonts w:ascii="Calibri" w:hAnsi="Calibri"/>
        </w:rPr>
        <w:t xml:space="preserve"> przez cały rok.</w:t>
      </w:r>
    </w:p>
    <w:p w14:paraId="728F2F6A" w14:textId="77777777" w:rsidR="00146258" w:rsidRDefault="006D6C6F">
      <w:pPr>
        <w:pStyle w:val="Akapitzlist"/>
        <w:numPr>
          <w:ilvl w:val="0"/>
          <w:numId w:val="26"/>
        </w:numPr>
        <w:autoSpaceDE w:val="0"/>
        <w:spacing w:before="100" w:after="100"/>
        <w:ind w:left="805" w:hanging="357"/>
        <w:jc w:val="both"/>
      </w:pPr>
      <w:r>
        <w:rPr>
          <w:rFonts w:ascii="Calibri" w:hAnsi="Calibri" w:cs="Verdana"/>
          <w:b/>
          <w:bCs/>
        </w:rPr>
        <w:t>bioodpady, stanowiące odpady komunalne:</w:t>
      </w:r>
      <w:r>
        <w:rPr>
          <w:rFonts w:ascii="Calibri" w:hAnsi="Calibri" w:cs="Verdana"/>
          <w:b/>
          <w:bCs/>
        </w:rPr>
        <w:tab/>
      </w:r>
    </w:p>
    <w:p w14:paraId="0936FE00" w14:textId="77777777" w:rsidR="003218B1" w:rsidRDefault="006D6C6F" w:rsidP="003218B1">
      <w:pPr>
        <w:pStyle w:val="Akapitzlist"/>
        <w:numPr>
          <w:ilvl w:val="0"/>
          <w:numId w:val="30"/>
        </w:numPr>
        <w:autoSpaceDE w:val="0"/>
        <w:spacing w:before="100" w:after="100"/>
        <w:ind w:left="1077" w:hanging="357"/>
        <w:jc w:val="both"/>
        <w:rPr>
          <w:rFonts w:ascii="Calibri" w:hAnsi="Calibri" w:cs="Verdana"/>
          <w:color w:val="000000"/>
        </w:rPr>
      </w:pPr>
      <w:r>
        <w:rPr>
          <w:rFonts w:ascii="Calibri" w:hAnsi="Calibri" w:cs="Verdana"/>
          <w:color w:val="000000"/>
        </w:rPr>
        <w:t xml:space="preserve">z nieruchomości zamieszkałych (zabudowa jednorodzinna) - z częstotliwością raz </w:t>
      </w:r>
      <w:r>
        <w:rPr>
          <w:rFonts w:ascii="Calibri" w:hAnsi="Calibri" w:cs="Verdana"/>
          <w:color w:val="000000"/>
        </w:rPr>
        <w:br/>
        <w:t>w miesiącu przez cały rok;</w:t>
      </w:r>
    </w:p>
    <w:p w14:paraId="01C38DD2" w14:textId="77777777" w:rsidR="003218B1" w:rsidRPr="003218B1" w:rsidRDefault="006D6C6F" w:rsidP="003218B1">
      <w:pPr>
        <w:pStyle w:val="Akapitzlist"/>
        <w:numPr>
          <w:ilvl w:val="0"/>
          <w:numId w:val="30"/>
        </w:numPr>
        <w:autoSpaceDE w:val="0"/>
        <w:spacing w:before="100" w:after="100"/>
        <w:ind w:left="1077" w:hanging="357"/>
        <w:jc w:val="both"/>
        <w:rPr>
          <w:rFonts w:ascii="Calibri" w:hAnsi="Calibri" w:cs="Verdana"/>
          <w:color w:val="000000"/>
        </w:rPr>
      </w:pPr>
      <w:r w:rsidRPr="003218B1">
        <w:rPr>
          <w:rFonts w:ascii="Calibri" w:hAnsi="Calibri" w:cs="Verdana"/>
        </w:rPr>
        <w:t>z nieruchomości zamieszkałych (zabudowa wielolokalowa) – z częstotliwością raz na tydzień przez cały rok. W przypadku, gdy ustalony dzień tygodnia, w którym odbierane są ww. odpady przypada pięć razy w miesiącu, Wykonawca zobowiązany jest do pięciokrotnego odbioru odpadów w danym miesiącu;</w:t>
      </w:r>
    </w:p>
    <w:p w14:paraId="6C8E12B9" w14:textId="77777777" w:rsidR="00265E74" w:rsidRPr="00265E74" w:rsidRDefault="006D6C6F" w:rsidP="00265E74">
      <w:pPr>
        <w:pStyle w:val="Akapitzlist"/>
        <w:numPr>
          <w:ilvl w:val="0"/>
          <w:numId w:val="30"/>
        </w:numPr>
        <w:autoSpaceDE w:val="0"/>
        <w:spacing w:before="100" w:after="100"/>
        <w:ind w:left="1077" w:hanging="357"/>
        <w:jc w:val="both"/>
        <w:rPr>
          <w:rFonts w:ascii="Calibri" w:hAnsi="Calibri" w:cs="Verdana"/>
          <w:color w:val="000000"/>
        </w:rPr>
      </w:pPr>
      <w:r w:rsidRPr="003218B1">
        <w:rPr>
          <w:rFonts w:ascii="Calibri" w:hAnsi="Calibri" w:cs="Verdana"/>
        </w:rPr>
        <w:t xml:space="preserve">z nieruchomości rekreacyjno-wypoczynkowych – z częstotliwością raz w miesiącu przez cały rok </w:t>
      </w:r>
      <w:r w:rsidRPr="003218B1">
        <w:rPr>
          <w:rFonts w:ascii="Calibri" w:hAnsi="Calibri"/>
        </w:rPr>
        <w:t xml:space="preserve">lub raz w miesiącu, w okresie, w którym nieruchomość jest </w:t>
      </w:r>
      <w:r w:rsidRPr="003218B1">
        <w:rPr>
          <w:rFonts w:ascii="Calibri" w:hAnsi="Calibri"/>
          <w:u w:val="single"/>
        </w:rPr>
        <w:t>wykorzystywana (okresy wykorzystywania będą wskazane w wykazie dla Wykonawcy)</w:t>
      </w:r>
      <w:r w:rsidR="003218B1">
        <w:rPr>
          <w:rFonts w:ascii="Calibri" w:hAnsi="Calibri" w:cs="Verdana"/>
        </w:rPr>
        <w:t>;</w:t>
      </w:r>
    </w:p>
    <w:p w14:paraId="5E0AC70E" w14:textId="16A900BD" w:rsidR="00146258" w:rsidRPr="00265E74" w:rsidRDefault="00265E74" w:rsidP="00265E74">
      <w:pPr>
        <w:pStyle w:val="Akapitzlist"/>
        <w:numPr>
          <w:ilvl w:val="0"/>
          <w:numId w:val="30"/>
        </w:numPr>
        <w:autoSpaceDE w:val="0"/>
        <w:spacing w:before="100" w:after="100"/>
        <w:ind w:left="1077" w:hanging="357"/>
        <w:jc w:val="both"/>
        <w:rPr>
          <w:rFonts w:ascii="Calibri" w:hAnsi="Calibri" w:cs="Verdana"/>
          <w:color w:val="000000"/>
        </w:rPr>
      </w:pPr>
      <w:r w:rsidRPr="00265E74">
        <w:rPr>
          <w:rFonts w:ascii="Calibri" w:hAnsi="Calibri" w:cs="Verdana"/>
        </w:rPr>
        <w:t>z nieruchomości niezamieszkałych (objętych gminnym systemem gospodarowania odpadami komunalnymi) – z częstotliwością nie rzadziej niż raz w miesiącu.</w:t>
      </w:r>
      <w:r w:rsidR="006D6C6F" w:rsidRPr="00265E74">
        <w:rPr>
          <w:rFonts w:ascii="Calibri" w:hAnsi="Calibri" w:cs="Verdana"/>
        </w:rPr>
        <w:tab/>
      </w:r>
    </w:p>
    <w:p w14:paraId="76D5F4F6" w14:textId="77777777" w:rsidR="004C196C" w:rsidRDefault="006D6C6F" w:rsidP="004C196C">
      <w:pPr>
        <w:autoSpaceDE w:val="0"/>
        <w:spacing w:after="100"/>
        <w:jc w:val="both"/>
        <w:rPr>
          <w:rFonts w:ascii="Calibri" w:hAnsi="Calibri" w:cs="Verdana"/>
          <w:color w:val="000000"/>
        </w:rPr>
      </w:pPr>
      <w:r>
        <w:rPr>
          <w:rFonts w:ascii="Calibri" w:hAnsi="Calibri" w:cs="Verdana"/>
        </w:rPr>
        <w:lastRenderedPageBreak/>
        <w:t>- o</w:t>
      </w:r>
      <w:r>
        <w:rPr>
          <w:rFonts w:ascii="Calibri" w:hAnsi="Calibri" w:cs="Verdana"/>
          <w:color w:val="000000"/>
        </w:rPr>
        <w:t>dbiór odpadów realizowany będzie wyłącznie z nieruchomości wskazanych przez Zamawiającego.</w:t>
      </w:r>
    </w:p>
    <w:p w14:paraId="5E833C46" w14:textId="6DD3A0BA" w:rsidR="00146258" w:rsidRPr="004C196C" w:rsidRDefault="004C196C" w:rsidP="004C196C">
      <w:pPr>
        <w:autoSpaceDE w:val="0"/>
        <w:spacing w:after="160"/>
        <w:jc w:val="both"/>
        <w:rPr>
          <w:rFonts w:ascii="Calibri" w:hAnsi="Calibri" w:cs="Verdana"/>
          <w:color w:val="000000"/>
        </w:rPr>
      </w:pPr>
      <w:r w:rsidRPr="004C196C">
        <w:rPr>
          <w:rFonts w:ascii="Calibri" w:hAnsi="Calibri" w:cs="Verdana"/>
          <w:color w:val="000000"/>
        </w:rPr>
        <w:t>Ze względu na specyficzny rodzaj zamówienia oraz obowiązek zapewnienia właścicielom</w:t>
      </w:r>
      <w:r>
        <w:rPr>
          <w:rFonts w:ascii="Calibri" w:hAnsi="Calibri" w:cs="Verdana"/>
          <w:color w:val="000000"/>
        </w:rPr>
        <w:t xml:space="preserve"> </w:t>
      </w:r>
      <w:r w:rsidRPr="004C196C">
        <w:rPr>
          <w:rFonts w:ascii="Calibri" w:hAnsi="Calibri" w:cs="Verdana"/>
          <w:color w:val="000000"/>
        </w:rPr>
        <w:t xml:space="preserve">nieruchomości pozbywania się odpadów komunalnych, Zamawiający </w:t>
      </w:r>
      <w:r w:rsidRPr="007F4ADC">
        <w:rPr>
          <w:rFonts w:ascii="Calibri" w:hAnsi="Calibri" w:cs="Verdana"/>
          <w:color w:val="000000"/>
          <w:u w:val="single"/>
        </w:rPr>
        <w:t>nie jest w stanie przewidzieć zmian jakie mogą nastąpić podczas wykonania zamówienia w zakresie częstotliwości odbioru odpadów komunalnych z nieruchomości niezamieszkałych</w:t>
      </w:r>
      <w:r>
        <w:rPr>
          <w:rFonts w:ascii="Calibri" w:hAnsi="Calibri" w:cs="Verdana"/>
          <w:color w:val="000000"/>
        </w:rPr>
        <w:t xml:space="preserve"> (z</w:t>
      </w:r>
      <w:r w:rsidRPr="004C196C">
        <w:rPr>
          <w:rFonts w:ascii="Calibri" w:hAnsi="Calibri" w:cs="Verdana"/>
          <w:color w:val="000000"/>
        </w:rPr>
        <w:t>miany częstotliwości odbierania odpadów komunalnych mogą ulec zwiększeniu</w:t>
      </w:r>
      <w:r>
        <w:rPr>
          <w:rFonts w:ascii="Calibri" w:hAnsi="Calibri" w:cs="Verdana"/>
          <w:color w:val="000000"/>
        </w:rPr>
        <w:t>)</w:t>
      </w:r>
      <w:r w:rsidRPr="004C196C">
        <w:rPr>
          <w:rFonts w:ascii="Calibri" w:hAnsi="Calibri" w:cs="Verdana"/>
          <w:color w:val="000000"/>
        </w:rPr>
        <w:t>.</w:t>
      </w:r>
    </w:p>
    <w:p w14:paraId="6BAC419D" w14:textId="77777777" w:rsidR="00146258" w:rsidRDefault="006D6C6F">
      <w:pPr>
        <w:pStyle w:val="Akapitzlist"/>
        <w:numPr>
          <w:ilvl w:val="0"/>
          <w:numId w:val="26"/>
        </w:numPr>
        <w:autoSpaceDE w:val="0"/>
        <w:spacing w:before="100" w:after="100" w:line="100" w:lineRule="atLeast"/>
        <w:ind w:left="794" w:hanging="346"/>
        <w:jc w:val="both"/>
        <w:rPr>
          <w:rFonts w:ascii="Calibri" w:hAnsi="Calibri" w:cs="Verdana"/>
          <w:b/>
          <w:bCs/>
        </w:rPr>
      </w:pPr>
      <w:r>
        <w:rPr>
          <w:rFonts w:ascii="Calibri" w:hAnsi="Calibri" w:cs="Verdana"/>
          <w:b/>
          <w:bCs/>
        </w:rPr>
        <w:t>meble i inne odpady wielkogabarytowe (w tym wielkogabarytowe pochodzenia remontowego);</w:t>
      </w:r>
    </w:p>
    <w:p w14:paraId="4A5E0B5C" w14:textId="77777777" w:rsidR="00146258" w:rsidRDefault="006D6C6F">
      <w:pPr>
        <w:pStyle w:val="Akapitzlist"/>
        <w:numPr>
          <w:ilvl w:val="0"/>
          <w:numId w:val="26"/>
        </w:numPr>
        <w:autoSpaceDE w:val="0"/>
        <w:spacing w:before="100" w:after="100" w:line="100" w:lineRule="atLeast"/>
        <w:ind w:left="794" w:hanging="346"/>
        <w:jc w:val="both"/>
      </w:pPr>
      <w:r>
        <w:rPr>
          <w:rFonts w:ascii="Calibri" w:hAnsi="Calibri" w:cs="Calibri"/>
          <w:b/>
          <w:bCs/>
          <w:color w:val="000000"/>
        </w:rPr>
        <w:t>odpady budowlane i rozbiórkowe z gospodarstw domowych</w:t>
      </w:r>
      <w:r>
        <w:rPr>
          <w:rFonts w:ascii="Calibri" w:hAnsi="Calibri" w:cs="Verdana"/>
          <w:b/>
          <w:bCs/>
        </w:rPr>
        <w:t xml:space="preserve"> (z wyłączeniem gruzu);</w:t>
      </w:r>
    </w:p>
    <w:p w14:paraId="14E6B4D9" w14:textId="77777777" w:rsidR="00146258" w:rsidRDefault="006D6C6F">
      <w:pPr>
        <w:pStyle w:val="Akapitzlist"/>
        <w:numPr>
          <w:ilvl w:val="0"/>
          <w:numId w:val="26"/>
        </w:numPr>
        <w:autoSpaceDE w:val="0"/>
        <w:spacing w:before="100" w:after="100" w:line="100" w:lineRule="atLeast"/>
        <w:ind w:left="794" w:hanging="346"/>
        <w:jc w:val="both"/>
        <w:rPr>
          <w:rFonts w:ascii="Calibri" w:hAnsi="Calibri" w:cs="Verdana"/>
          <w:b/>
          <w:bCs/>
        </w:rPr>
      </w:pPr>
      <w:r>
        <w:rPr>
          <w:rFonts w:ascii="Calibri" w:hAnsi="Calibri" w:cs="Verdana"/>
          <w:b/>
          <w:bCs/>
        </w:rPr>
        <w:t>zużyte opony;</w:t>
      </w:r>
    </w:p>
    <w:p w14:paraId="71B495F0" w14:textId="77777777" w:rsidR="00146258" w:rsidRDefault="006D6C6F">
      <w:pPr>
        <w:pStyle w:val="Akapitzlist"/>
        <w:numPr>
          <w:ilvl w:val="0"/>
          <w:numId w:val="26"/>
        </w:numPr>
        <w:autoSpaceDE w:val="0"/>
        <w:spacing w:before="100" w:after="100" w:line="100" w:lineRule="atLeast"/>
        <w:ind w:left="794" w:hanging="346"/>
        <w:jc w:val="both"/>
      </w:pPr>
      <w:r>
        <w:rPr>
          <w:rFonts w:ascii="Calibri" w:hAnsi="Calibri" w:cs="Verdana"/>
          <w:b/>
          <w:bCs/>
        </w:rPr>
        <w:t>zużyty sprzęt elektryczny i elektroniczny, w tym baterie oraz akumulatory;</w:t>
      </w:r>
    </w:p>
    <w:p w14:paraId="37E8FF5D" w14:textId="1CA60EF6" w:rsidR="00146258" w:rsidRPr="009E6AED" w:rsidRDefault="006D6C6F">
      <w:pPr>
        <w:pStyle w:val="Akapitzlist"/>
        <w:numPr>
          <w:ilvl w:val="0"/>
          <w:numId w:val="26"/>
        </w:numPr>
        <w:autoSpaceDE w:val="0"/>
        <w:spacing w:before="100" w:after="100" w:line="100" w:lineRule="atLeast"/>
        <w:ind w:left="794" w:hanging="346"/>
        <w:jc w:val="both"/>
      </w:pPr>
      <w:r>
        <w:rPr>
          <w:rFonts w:ascii="Calibri" w:hAnsi="Calibri" w:cs="Verdana"/>
          <w:b/>
          <w:bCs/>
          <w:color w:val="000000"/>
        </w:rPr>
        <w:t>przeterminowane leki, chemikalia i inne odpady niebezpieczne, stanowiące odpady komunalne</w:t>
      </w:r>
      <w:r w:rsidR="009E6AED">
        <w:rPr>
          <w:rFonts w:ascii="Calibri" w:hAnsi="Calibri" w:cs="Verdana"/>
          <w:b/>
          <w:bCs/>
          <w:color w:val="000000"/>
        </w:rPr>
        <w:t>;</w:t>
      </w:r>
    </w:p>
    <w:p w14:paraId="63535AF6" w14:textId="6887AF5D" w:rsidR="009E6AED" w:rsidRPr="009E6AED" w:rsidRDefault="009E6AED">
      <w:pPr>
        <w:pStyle w:val="Akapitzlist"/>
        <w:numPr>
          <w:ilvl w:val="0"/>
          <w:numId w:val="26"/>
        </w:numPr>
        <w:autoSpaceDE w:val="0"/>
        <w:spacing w:before="100" w:after="100" w:line="100" w:lineRule="atLeast"/>
        <w:ind w:left="794" w:hanging="346"/>
        <w:jc w:val="both"/>
        <w:rPr>
          <w:rFonts w:ascii="Calibri" w:hAnsi="Calibri" w:cs="Calibri"/>
          <w:b/>
          <w:bCs/>
        </w:rPr>
      </w:pPr>
      <w:r w:rsidRPr="009E6AED">
        <w:rPr>
          <w:rFonts w:ascii="Calibri" w:hAnsi="Calibri" w:cs="Calibri"/>
          <w:b/>
          <w:bCs/>
        </w:rPr>
        <w:t>tekstylia i odzież</w:t>
      </w:r>
    </w:p>
    <w:p w14:paraId="00997146" w14:textId="77777777" w:rsidR="00146258" w:rsidRDefault="006D6C6F">
      <w:pPr>
        <w:pStyle w:val="Akapitzlist"/>
        <w:autoSpaceDE w:val="0"/>
        <w:spacing w:after="160"/>
        <w:ind w:left="0"/>
        <w:jc w:val="both"/>
      </w:pPr>
      <w:r>
        <w:rPr>
          <w:rFonts w:ascii="Calibri" w:hAnsi="Calibri" w:cs="Verdana"/>
        </w:rPr>
        <w:t>-</w:t>
      </w:r>
      <w:r>
        <w:rPr>
          <w:rFonts w:ascii="Calibri" w:hAnsi="Calibri" w:cs="Verdana"/>
          <w:b/>
          <w:bCs/>
        </w:rPr>
        <w:t xml:space="preserve"> </w:t>
      </w:r>
      <w:r>
        <w:rPr>
          <w:rFonts w:ascii="Calibri" w:hAnsi="Calibri" w:cs="Verdana"/>
          <w:color w:val="000000"/>
        </w:rPr>
        <w:t xml:space="preserve">odbiór odpadów realizowany jest </w:t>
      </w:r>
      <w:r>
        <w:rPr>
          <w:rFonts w:ascii="Calibri" w:hAnsi="Calibri" w:cs="Verdana"/>
          <w:b/>
          <w:bCs/>
          <w:color w:val="000000"/>
          <w:u w:val="single"/>
        </w:rPr>
        <w:t>dwa razy w roku</w:t>
      </w:r>
      <w:r>
        <w:rPr>
          <w:rFonts w:ascii="Calibri" w:hAnsi="Calibri" w:cs="Verdana"/>
          <w:color w:val="000000"/>
        </w:rPr>
        <w:t xml:space="preserve"> w ramach tzw.: </w:t>
      </w:r>
      <w:r>
        <w:rPr>
          <w:rFonts w:ascii="Calibri" w:hAnsi="Calibri"/>
          <w:color w:val="000000"/>
        </w:rPr>
        <w:t xml:space="preserve">„mobilnej zbiórki” </w:t>
      </w:r>
      <w:r>
        <w:rPr>
          <w:rFonts w:ascii="Calibri" w:hAnsi="Calibri"/>
          <w:color w:val="000000"/>
        </w:rPr>
        <w:br/>
        <w:t xml:space="preserve">z nieruchomości zamieszkałych oraz rekreacyjno-wypoczynkowych zgłoszonych przez Zamawiającego. Wykonawca zobowiązany jest wyznaczyć w harmonogramie terminy zrealizowania ww. zbiórek. </w:t>
      </w:r>
      <w:r>
        <w:rPr>
          <w:rFonts w:ascii="Calibri" w:hAnsi="Calibri" w:cs="Verdana"/>
          <w:color w:val="000000"/>
        </w:rPr>
        <w:t xml:space="preserve">Wykaz właścicieli nieruchomości przewidzianych do obsługi Zamawiający przekaże Wykonawcy </w:t>
      </w:r>
      <w:r>
        <w:rPr>
          <w:rFonts w:ascii="Calibri" w:hAnsi="Calibri" w:cs="Verdana"/>
          <w:b/>
          <w:bCs/>
          <w:color w:val="000000"/>
        </w:rPr>
        <w:t>w terminie 5 dni roboczych</w:t>
      </w:r>
      <w:r>
        <w:rPr>
          <w:rFonts w:ascii="Calibri" w:hAnsi="Calibri" w:cs="Verdana"/>
          <w:color w:val="000000"/>
        </w:rPr>
        <w:t xml:space="preserve"> przed wyznaczonym terminem odbioru ww. odpadów.</w:t>
      </w:r>
    </w:p>
    <w:p w14:paraId="199B3FC8" w14:textId="77777777" w:rsidR="00146258" w:rsidRDefault="006D6C6F">
      <w:pPr>
        <w:pStyle w:val="Akapitzlist"/>
        <w:numPr>
          <w:ilvl w:val="0"/>
          <w:numId w:val="32"/>
        </w:numPr>
        <w:autoSpaceDE w:val="0"/>
        <w:spacing w:after="160"/>
        <w:ind w:left="357" w:hanging="357"/>
        <w:jc w:val="both"/>
      </w:pPr>
      <w:r>
        <w:rPr>
          <w:rFonts w:ascii="Calibri" w:eastAsia="Times New Roman" w:hAnsi="Calibri" w:cs="Calibri"/>
          <w:kern w:val="0"/>
          <w:lang w:eastAsia="pl-PL" w:bidi="ar-SA"/>
        </w:rPr>
        <w:t xml:space="preserve">Zamawiający udostępni Wykonawcy rejestr nieruchomości, które będą obsługiwane w ramach </w:t>
      </w:r>
      <w:r>
        <w:rPr>
          <w:rFonts w:ascii="Calibri" w:eastAsia="Times New Roman" w:hAnsi="Calibri" w:cs="Calibri"/>
          <w:kern w:val="0"/>
          <w:lang w:eastAsia="pl-PL" w:bidi="ar-SA"/>
        </w:rPr>
        <w:br/>
        <w:t xml:space="preserve">zamówienia. Zamawiający będzie przekazywał Wykonawcy zaktualizowany rejestr </w:t>
      </w:r>
      <w:r>
        <w:rPr>
          <w:rFonts w:ascii="Calibri" w:eastAsia="Times New Roman" w:hAnsi="Calibri" w:cs="Calibri"/>
          <w:kern w:val="0"/>
          <w:lang w:eastAsia="pl-PL" w:bidi="ar-SA"/>
        </w:rPr>
        <w:br/>
        <w:t>z częstotliwością 1 raz w miesiącu.</w:t>
      </w:r>
    </w:p>
    <w:p w14:paraId="73EA9BB8" w14:textId="77777777" w:rsidR="00146258" w:rsidRDefault="006D6C6F" w:rsidP="00025800">
      <w:pPr>
        <w:pStyle w:val="Standard"/>
        <w:shd w:val="clear" w:color="auto" w:fill="D0CECE" w:themeFill="background2" w:themeFillShade="E6"/>
        <w:spacing w:after="240"/>
        <w:jc w:val="both"/>
      </w:pPr>
      <w:r w:rsidRPr="006D6C6F">
        <w:rPr>
          <w:rFonts w:ascii="Calibri" w:hAnsi="Calibri" w:cs="Verdana"/>
          <w:b/>
          <w:sz w:val="30"/>
          <w:szCs w:val="30"/>
          <w:highlight w:val="lightGray"/>
          <w:shd w:val="clear" w:color="auto" w:fill="808080"/>
        </w:rPr>
        <w:t xml:space="preserve">Rozdział 4 Rodzaj pojemników i worków przeznaczonych do zbierania </w:t>
      </w:r>
      <w:r w:rsidRPr="006D6C6F">
        <w:rPr>
          <w:rFonts w:ascii="Calibri" w:hAnsi="Calibri" w:cs="Verdana"/>
          <w:b/>
          <w:color w:val="000000"/>
          <w:sz w:val="30"/>
          <w:szCs w:val="30"/>
          <w:highlight w:val="lightGray"/>
          <w:shd w:val="clear" w:color="auto" w:fill="808080"/>
        </w:rPr>
        <w:t>odpadów komunalnych oraz ich wymagane liczby</w:t>
      </w:r>
    </w:p>
    <w:p w14:paraId="0D8F2208" w14:textId="046AD91D" w:rsidR="00265E74" w:rsidRPr="00265E74" w:rsidRDefault="006D6C6F" w:rsidP="00265E74">
      <w:pPr>
        <w:pStyle w:val="Standard"/>
        <w:numPr>
          <w:ilvl w:val="0"/>
          <w:numId w:val="33"/>
        </w:numPr>
        <w:tabs>
          <w:tab w:val="left" w:pos="1713"/>
        </w:tabs>
        <w:spacing w:before="100" w:after="100"/>
        <w:ind w:left="357" w:hanging="357"/>
        <w:jc w:val="both"/>
      </w:pPr>
      <w:r>
        <w:rPr>
          <w:rFonts w:ascii="Calibri" w:eastAsia="Times New Roman" w:hAnsi="Calibri" w:cs="Times New Roman"/>
          <w:bCs/>
          <w:color w:val="000000"/>
        </w:rPr>
        <w:t>Na terenie gminy Wykonawca zobowiązany jest wyposaży</w:t>
      </w:r>
      <w:r>
        <w:rPr>
          <w:rFonts w:ascii="Calibri" w:hAnsi="Calibri"/>
          <w:color w:val="000000"/>
        </w:rPr>
        <w:t>ć nieruchomości, na których zamieszkują mieszkańcy</w:t>
      </w:r>
      <w:r w:rsidR="00265E74">
        <w:rPr>
          <w:rFonts w:ascii="Calibri" w:hAnsi="Calibri"/>
          <w:color w:val="000000"/>
        </w:rPr>
        <w:t xml:space="preserve">, </w:t>
      </w:r>
      <w:r>
        <w:rPr>
          <w:rFonts w:ascii="Calibri" w:hAnsi="Calibri"/>
          <w:color w:val="000000"/>
        </w:rPr>
        <w:t>nieruchomości rekreacyjno-wypoczynkowe</w:t>
      </w:r>
      <w:r w:rsidR="00265E74">
        <w:rPr>
          <w:rFonts w:ascii="Calibri" w:hAnsi="Calibri"/>
          <w:color w:val="000000"/>
        </w:rPr>
        <w:t xml:space="preserve"> oraz nieruchomości, na których nie zamieszkują mieszkańcy </w:t>
      </w:r>
      <w:r w:rsidR="00265E74" w:rsidRPr="00265E74">
        <w:rPr>
          <w:rFonts w:ascii="Calibri" w:hAnsi="Calibri"/>
          <w:color w:val="000000"/>
        </w:rPr>
        <w:t>(objęt</w:t>
      </w:r>
      <w:r w:rsidR="00265E74">
        <w:rPr>
          <w:rFonts w:ascii="Calibri" w:hAnsi="Calibri"/>
          <w:color w:val="000000"/>
        </w:rPr>
        <w:t>e</w:t>
      </w:r>
      <w:r w:rsidR="00265E74" w:rsidRPr="00265E74">
        <w:rPr>
          <w:rFonts w:ascii="Calibri" w:hAnsi="Calibri"/>
          <w:color w:val="000000"/>
        </w:rPr>
        <w:t xml:space="preserve"> gminnym systemem gospodarowania odpadami komunalnymi)</w:t>
      </w:r>
      <w:r>
        <w:rPr>
          <w:rFonts w:ascii="Calibri" w:hAnsi="Calibri"/>
          <w:color w:val="000000"/>
        </w:rPr>
        <w:t xml:space="preserve"> w worki przeznaczone do zbierania odpadów komunalnych, spełniające poniższe wymagania techniczne</w:t>
      </w:r>
      <w:r w:rsidR="00265E74">
        <w:rPr>
          <w:rFonts w:ascii="Calibri" w:hAnsi="Calibri"/>
          <w:color w:val="000000"/>
        </w:rPr>
        <w:t>):</w:t>
      </w:r>
    </w:p>
    <w:p w14:paraId="4F73EB42" w14:textId="77777777" w:rsidR="00265E74" w:rsidRDefault="006D6C6F" w:rsidP="00265E74">
      <w:pPr>
        <w:pStyle w:val="Standard"/>
        <w:numPr>
          <w:ilvl w:val="0"/>
          <w:numId w:val="54"/>
        </w:numPr>
        <w:tabs>
          <w:tab w:val="left" w:pos="1713"/>
        </w:tabs>
        <w:spacing w:before="100" w:after="100"/>
        <w:ind w:left="805" w:hanging="357"/>
        <w:jc w:val="both"/>
      </w:pPr>
      <w:r w:rsidRPr="00265E74">
        <w:rPr>
          <w:rFonts w:ascii="Calibri" w:hAnsi="Calibri"/>
          <w:color w:val="000000"/>
        </w:rPr>
        <w:t>materiał - folia LDPE lub folia posiadająca co najmniej takie same właściwości, co folia LDPE;</w:t>
      </w:r>
    </w:p>
    <w:p w14:paraId="2F939092" w14:textId="77777777" w:rsidR="00265E74" w:rsidRDefault="006D6C6F" w:rsidP="00265E74">
      <w:pPr>
        <w:pStyle w:val="Standard"/>
        <w:numPr>
          <w:ilvl w:val="0"/>
          <w:numId w:val="54"/>
        </w:numPr>
        <w:tabs>
          <w:tab w:val="left" w:pos="1713"/>
        </w:tabs>
        <w:spacing w:before="100" w:after="100"/>
        <w:ind w:left="805" w:hanging="357"/>
        <w:jc w:val="both"/>
      </w:pPr>
      <w:r w:rsidRPr="00265E74">
        <w:rPr>
          <w:rFonts w:ascii="Calibri" w:hAnsi="Calibri"/>
          <w:color w:val="000000"/>
        </w:rPr>
        <w:t>grubość - co najmniej 40 mikronów;</w:t>
      </w:r>
    </w:p>
    <w:p w14:paraId="129C7985" w14:textId="2244418D" w:rsidR="00146258" w:rsidRDefault="006D6C6F" w:rsidP="00265E74">
      <w:pPr>
        <w:pStyle w:val="Standard"/>
        <w:numPr>
          <w:ilvl w:val="0"/>
          <w:numId w:val="54"/>
        </w:numPr>
        <w:tabs>
          <w:tab w:val="left" w:pos="1713"/>
        </w:tabs>
        <w:spacing w:before="100" w:after="100"/>
        <w:ind w:left="805" w:hanging="357"/>
        <w:jc w:val="both"/>
      </w:pPr>
      <w:r w:rsidRPr="00265E74">
        <w:rPr>
          <w:rFonts w:ascii="Calibri" w:hAnsi="Calibri"/>
          <w:color w:val="000000"/>
        </w:rPr>
        <w:t>prosty szew i wiązanie u góry.</w:t>
      </w:r>
      <w:r w:rsidRPr="00265E74">
        <w:rPr>
          <w:rFonts w:ascii="Calibri" w:hAnsi="Calibri"/>
          <w:color w:val="000000"/>
        </w:rPr>
        <w:tab/>
      </w:r>
    </w:p>
    <w:p w14:paraId="17EEA302" w14:textId="513A5C97" w:rsidR="00146258" w:rsidRDefault="006D6C6F">
      <w:pPr>
        <w:pStyle w:val="Standard"/>
        <w:numPr>
          <w:ilvl w:val="0"/>
          <w:numId w:val="35"/>
        </w:numPr>
        <w:tabs>
          <w:tab w:val="left" w:pos="1443"/>
        </w:tabs>
        <w:spacing w:before="100" w:after="100"/>
        <w:ind w:left="357" w:hanging="357"/>
        <w:jc w:val="both"/>
      </w:pPr>
      <w:r>
        <w:rPr>
          <w:rFonts w:ascii="Calibri" w:hAnsi="Calibri"/>
          <w:color w:val="000000"/>
        </w:rPr>
        <w:t>Na terenie gminy Wykonawca wyposaży nieruchomości zamieszkałe</w:t>
      </w:r>
      <w:r w:rsidR="00265E74">
        <w:rPr>
          <w:rFonts w:ascii="Calibri" w:hAnsi="Calibri"/>
          <w:color w:val="000000"/>
        </w:rPr>
        <w:t xml:space="preserve">, </w:t>
      </w:r>
      <w:r>
        <w:rPr>
          <w:rFonts w:ascii="Calibri" w:hAnsi="Calibri"/>
          <w:color w:val="000000"/>
        </w:rPr>
        <w:t>nieruchomości rekreacyjno-wypoczynkowe</w:t>
      </w:r>
      <w:r w:rsidR="00265E74">
        <w:rPr>
          <w:rFonts w:ascii="Calibri" w:hAnsi="Calibri"/>
          <w:color w:val="000000"/>
        </w:rPr>
        <w:t xml:space="preserve"> oraz nieruchomości niezamieszkałe (objęte gminnym systemem gospodarowania odpadami komunalnymi)</w:t>
      </w:r>
      <w:r>
        <w:rPr>
          <w:rFonts w:ascii="Calibri" w:hAnsi="Calibri"/>
          <w:color w:val="000000"/>
        </w:rPr>
        <w:t xml:space="preserve"> w worki przeznaczone do zbierania odpadów komunalnych </w:t>
      </w:r>
      <w:r>
        <w:rPr>
          <w:rFonts w:ascii="Calibri" w:hAnsi="Calibri"/>
        </w:rPr>
        <w:t>spełniające następujące wymogi:</w:t>
      </w:r>
      <w:r>
        <w:rPr>
          <w:rFonts w:ascii="Calibri" w:hAnsi="Calibri"/>
        </w:rPr>
        <w:tab/>
      </w:r>
    </w:p>
    <w:p w14:paraId="38F04657" w14:textId="77777777" w:rsidR="00146258" w:rsidRDefault="006D6C6F">
      <w:pPr>
        <w:pStyle w:val="Standard"/>
        <w:numPr>
          <w:ilvl w:val="0"/>
          <w:numId w:val="36"/>
        </w:numPr>
        <w:tabs>
          <w:tab w:val="left" w:pos="-847"/>
        </w:tabs>
        <w:spacing w:before="100" w:after="100"/>
        <w:ind w:left="794" w:hanging="346"/>
        <w:jc w:val="both"/>
      </w:pPr>
      <w:r>
        <w:rPr>
          <w:rFonts w:ascii="Calibri" w:hAnsi="Calibri"/>
        </w:rPr>
        <w:t>worki o pojemności 120 l, w kolorze żółtym, oznaczone w widocznym miejscu (wysokość liter min. 2 cm.) trwałym napisem: „METALE I TWORZYWA SZTUCZNE” przeznaczone do zbierania opakowań z tworzyw sztucznych, metali oraz opakowań wielomateriałowych</w:t>
      </w:r>
      <w:r>
        <w:rPr>
          <w:rFonts w:ascii="Calibri" w:hAnsi="Calibri" w:cs="sans-serif, Arial"/>
        </w:rPr>
        <w:t>;</w:t>
      </w:r>
    </w:p>
    <w:p w14:paraId="74C73D70" w14:textId="77777777" w:rsidR="00146258" w:rsidRDefault="006D6C6F">
      <w:pPr>
        <w:pStyle w:val="Standard"/>
        <w:numPr>
          <w:ilvl w:val="0"/>
          <w:numId w:val="36"/>
        </w:numPr>
        <w:tabs>
          <w:tab w:val="left" w:pos="-847"/>
        </w:tabs>
        <w:spacing w:before="100" w:after="100"/>
        <w:ind w:left="794" w:hanging="346"/>
        <w:jc w:val="both"/>
        <w:rPr>
          <w:rFonts w:ascii="Calibri" w:hAnsi="Calibri"/>
        </w:rPr>
      </w:pPr>
      <w:r>
        <w:rPr>
          <w:rFonts w:ascii="Calibri" w:hAnsi="Calibri"/>
        </w:rPr>
        <w:lastRenderedPageBreak/>
        <w:t>worki o pojemności 60 l., w kolorze zielonym, oznaczone w widocznym miejscu (wysokość liter min. 2 cm.) trwałym napisem: „SZKŁO” przeznaczone do zbierania odpadów opakowaniowych ze szkła;</w:t>
      </w:r>
      <w:r>
        <w:rPr>
          <w:rFonts w:ascii="Calibri" w:hAnsi="Calibri"/>
        </w:rPr>
        <w:tab/>
      </w:r>
    </w:p>
    <w:p w14:paraId="1A8CD69E" w14:textId="77777777" w:rsidR="00146258" w:rsidRDefault="006D6C6F">
      <w:pPr>
        <w:pStyle w:val="Standard"/>
        <w:numPr>
          <w:ilvl w:val="0"/>
          <w:numId w:val="36"/>
        </w:numPr>
        <w:tabs>
          <w:tab w:val="left" w:pos="-847"/>
        </w:tabs>
        <w:spacing w:before="100" w:after="100"/>
        <w:ind w:left="794" w:hanging="346"/>
        <w:jc w:val="both"/>
        <w:rPr>
          <w:rFonts w:ascii="Calibri" w:hAnsi="Calibri"/>
        </w:rPr>
      </w:pPr>
      <w:r>
        <w:rPr>
          <w:rFonts w:ascii="Calibri" w:hAnsi="Calibri"/>
        </w:rPr>
        <w:t>worki o pojemności 120 l., w kolorze niebieskim, oznaczone w widocznym miejscu (wysokość liter min. 2 cm.) trwałym napisem: „PAPIER” przeznaczone do zbierania papieru i tektury;</w:t>
      </w:r>
    </w:p>
    <w:p w14:paraId="281238A7" w14:textId="77777777" w:rsidR="00146258" w:rsidRDefault="006D6C6F">
      <w:pPr>
        <w:pStyle w:val="Standard"/>
        <w:numPr>
          <w:ilvl w:val="0"/>
          <w:numId w:val="36"/>
        </w:numPr>
        <w:tabs>
          <w:tab w:val="left" w:pos="1443"/>
        </w:tabs>
        <w:spacing w:after="180"/>
        <w:ind w:left="794" w:hanging="346"/>
        <w:jc w:val="both"/>
        <w:rPr>
          <w:rFonts w:ascii="Calibri" w:hAnsi="Calibri"/>
        </w:rPr>
      </w:pPr>
      <w:r>
        <w:rPr>
          <w:rFonts w:ascii="Calibri" w:hAnsi="Calibri"/>
        </w:rPr>
        <w:t>worki o pojemności 120 l., w kolorze brązowym, oznaczone w widocznym miejscu (wysokość liter min. 2 cm.) trwałym napisem: „BIO” do zbierania bioodpadów, stanowiących odpady komunalne.</w:t>
      </w:r>
      <w:r>
        <w:rPr>
          <w:rFonts w:ascii="Calibri" w:hAnsi="Calibri"/>
        </w:rPr>
        <w:tab/>
      </w:r>
    </w:p>
    <w:p w14:paraId="5E141C8F" w14:textId="77777777" w:rsidR="00146258" w:rsidRDefault="006D6C6F">
      <w:pPr>
        <w:pStyle w:val="Standard"/>
        <w:numPr>
          <w:ilvl w:val="0"/>
          <w:numId w:val="37"/>
        </w:numPr>
        <w:tabs>
          <w:tab w:val="left" w:pos="2070"/>
          <w:tab w:val="left" w:pos="2085"/>
          <w:tab w:val="left" w:pos="2100"/>
          <w:tab w:val="left" w:pos="2235"/>
        </w:tabs>
        <w:spacing w:before="100" w:after="100"/>
        <w:ind w:left="357" w:hanging="357"/>
        <w:jc w:val="both"/>
      </w:pPr>
      <w:r>
        <w:rPr>
          <w:rFonts w:ascii="Calibri" w:hAnsi="Calibri"/>
          <w:color w:val="000000"/>
        </w:rPr>
        <w:t>Wykonawca zobowiązany jest w dniu odbioru odpadów selektywnych wyposażyć nieruchomości w nowe worki (na wymianę), w liczbie odpowiadającej liczbie worków wystawionych przez właściciela nieruchomości do odbioru, jednak nie więcej niż:</w:t>
      </w:r>
      <w:r>
        <w:rPr>
          <w:rFonts w:ascii="Calibri" w:hAnsi="Calibri"/>
          <w:color w:val="000000"/>
        </w:rPr>
        <w:tab/>
      </w:r>
    </w:p>
    <w:p w14:paraId="44987523" w14:textId="77777777" w:rsidR="00146258" w:rsidRDefault="006D6C6F">
      <w:pPr>
        <w:pStyle w:val="Standard"/>
        <w:numPr>
          <w:ilvl w:val="0"/>
          <w:numId w:val="38"/>
        </w:numPr>
        <w:tabs>
          <w:tab w:val="left" w:pos="2070"/>
          <w:tab w:val="left" w:pos="2085"/>
          <w:tab w:val="left" w:pos="2100"/>
          <w:tab w:val="left" w:pos="2235"/>
        </w:tabs>
        <w:spacing w:before="100" w:after="100"/>
        <w:ind w:left="794" w:hanging="346"/>
        <w:jc w:val="both"/>
      </w:pPr>
      <w:bookmarkStart w:id="2" w:name="_Hlk118290025"/>
      <w:r>
        <w:rPr>
          <w:rFonts w:ascii="Calibri" w:hAnsi="Calibri"/>
          <w:color w:val="000000"/>
        </w:rPr>
        <w:t>nieruchomości zamieszkałe:</w:t>
      </w:r>
      <w:r>
        <w:rPr>
          <w:rFonts w:ascii="Calibri" w:hAnsi="Calibri"/>
          <w:color w:val="000000"/>
        </w:rPr>
        <w:tab/>
      </w:r>
    </w:p>
    <w:p w14:paraId="27D29BBB" w14:textId="77777777" w:rsidR="00146258" w:rsidRDefault="006D6C6F">
      <w:pPr>
        <w:pStyle w:val="Standard"/>
        <w:numPr>
          <w:ilvl w:val="0"/>
          <w:numId w:val="39"/>
        </w:numPr>
        <w:tabs>
          <w:tab w:val="left" w:pos="2070"/>
          <w:tab w:val="left" w:pos="2085"/>
          <w:tab w:val="left" w:pos="2100"/>
          <w:tab w:val="left" w:pos="2235"/>
        </w:tabs>
        <w:spacing w:before="100" w:after="100"/>
        <w:ind w:left="1077" w:hanging="357"/>
        <w:jc w:val="both"/>
      </w:pPr>
      <w:r>
        <w:rPr>
          <w:rFonts w:ascii="Calibri" w:hAnsi="Calibri"/>
          <w:b/>
          <w:bCs/>
          <w:i/>
          <w:iCs/>
          <w:color w:val="000000"/>
          <w:u w:val="single"/>
        </w:rPr>
        <w:t>w przypadku, gdy nieruchomość zamieszkuje od 1 do 3 osób:</w:t>
      </w:r>
      <w:r>
        <w:rPr>
          <w:rFonts w:ascii="Calibri" w:hAnsi="Calibri"/>
          <w:b/>
          <w:bCs/>
          <w:i/>
          <w:iCs/>
          <w:color w:val="000000"/>
        </w:rPr>
        <w:tab/>
      </w:r>
    </w:p>
    <w:p w14:paraId="55AD0A82" w14:textId="77777777" w:rsidR="00146258" w:rsidRDefault="006D6C6F">
      <w:pPr>
        <w:pStyle w:val="Standard"/>
        <w:numPr>
          <w:ilvl w:val="0"/>
          <w:numId w:val="40"/>
        </w:numPr>
        <w:tabs>
          <w:tab w:val="left" w:pos="-31680"/>
          <w:tab w:val="left" w:pos="-31680"/>
          <w:tab w:val="left" w:pos="-31680"/>
          <w:tab w:val="left" w:pos="-31680"/>
        </w:tabs>
        <w:spacing w:before="100" w:after="100"/>
        <w:jc w:val="both"/>
      </w:pPr>
      <w:r>
        <w:rPr>
          <w:rFonts w:ascii="Calibri" w:hAnsi="Calibri"/>
          <w:b/>
          <w:bCs/>
          <w:color w:val="000000"/>
        </w:rPr>
        <w:t>1 worek koloru niebieskiego</w:t>
      </w:r>
      <w:r>
        <w:rPr>
          <w:rFonts w:ascii="Calibri" w:hAnsi="Calibri"/>
          <w:color w:val="000000"/>
        </w:rPr>
        <w:t xml:space="preserve">, przeznaczony do gromadzenia opakowań z papieru </w:t>
      </w:r>
      <w:r>
        <w:rPr>
          <w:rFonts w:ascii="Calibri" w:hAnsi="Calibri"/>
          <w:color w:val="000000"/>
        </w:rPr>
        <w:br/>
        <w:t xml:space="preserve">i tektury o pojemności odpowiadającej 120 litrów, </w:t>
      </w:r>
      <w:bookmarkStart w:id="3" w:name="_Hlk114746305"/>
      <w:r>
        <w:rPr>
          <w:rFonts w:ascii="Calibri" w:hAnsi="Calibri"/>
          <w:color w:val="000000"/>
        </w:rPr>
        <w:t>oznaczony napisem „PAPIER”,</w:t>
      </w:r>
      <w:bookmarkEnd w:id="3"/>
      <w:r>
        <w:rPr>
          <w:rFonts w:ascii="Calibri" w:hAnsi="Calibri"/>
          <w:b/>
          <w:bCs/>
          <w:color w:val="000000"/>
        </w:rPr>
        <w:t xml:space="preserve"> </w:t>
      </w:r>
    </w:p>
    <w:p w14:paraId="6A78F231" w14:textId="77777777" w:rsidR="00146258" w:rsidRDefault="006D6C6F">
      <w:pPr>
        <w:pStyle w:val="Standard"/>
        <w:numPr>
          <w:ilvl w:val="0"/>
          <w:numId w:val="40"/>
        </w:numPr>
        <w:tabs>
          <w:tab w:val="left" w:pos="-31680"/>
          <w:tab w:val="left" w:pos="-31680"/>
          <w:tab w:val="left" w:pos="-31680"/>
          <w:tab w:val="left" w:pos="-31680"/>
        </w:tabs>
        <w:spacing w:before="100" w:after="100"/>
        <w:jc w:val="both"/>
      </w:pPr>
      <w:r>
        <w:rPr>
          <w:rFonts w:ascii="Calibri" w:hAnsi="Calibri"/>
          <w:b/>
          <w:bCs/>
          <w:color w:val="000000"/>
        </w:rPr>
        <w:t>2 worki koloru żółtego,</w:t>
      </w:r>
      <w:r>
        <w:rPr>
          <w:rFonts w:ascii="Calibri" w:hAnsi="Calibri"/>
          <w:color w:val="000000"/>
        </w:rPr>
        <w:t xml:space="preserve"> przeznaczone do gromadzenia opakowań z tworzyw sztucznych, metali oraz opakowań wielomateriałowych o pojemności odpowiadającej 120 litrów, oznaczone napisem „METALE I TWORZYWA SZTUCZNE”,</w:t>
      </w:r>
      <w:r>
        <w:rPr>
          <w:rFonts w:ascii="Calibri" w:hAnsi="Calibri"/>
          <w:color w:val="000000"/>
        </w:rPr>
        <w:tab/>
      </w:r>
    </w:p>
    <w:p w14:paraId="3CF04141" w14:textId="77777777" w:rsidR="00146258" w:rsidRDefault="006D6C6F">
      <w:pPr>
        <w:pStyle w:val="Standard"/>
        <w:numPr>
          <w:ilvl w:val="0"/>
          <w:numId w:val="40"/>
        </w:numPr>
        <w:tabs>
          <w:tab w:val="left" w:pos="-31680"/>
          <w:tab w:val="left" w:pos="-31680"/>
          <w:tab w:val="left" w:pos="-31680"/>
          <w:tab w:val="left" w:pos="-31680"/>
        </w:tabs>
        <w:spacing w:before="100" w:after="100"/>
        <w:jc w:val="both"/>
      </w:pPr>
      <w:r>
        <w:rPr>
          <w:rFonts w:ascii="Calibri" w:hAnsi="Calibri"/>
          <w:b/>
          <w:bCs/>
          <w:color w:val="000000"/>
        </w:rPr>
        <w:t>1 worek koloru zielonego,</w:t>
      </w:r>
      <w:r>
        <w:rPr>
          <w:rFonts w:ascii="Calibri" w:hAnsi="Calibri"/>
          <w:color w:val="000000"/>
        </w:rPr>
        <w:t xml:space="preserve"> przeznaczony do gromadzenia odpadów ze szkła, w tym odpadów opakowaniowych ze szkła o pojemności odpowiadającej 60 litrów, oznaczony napisem „SZKŁO”,</w:t>
      </w:r>
      <w:r>
        <w:rPr>
          <w:rFonts w:ascii="Calibri" w:hAnsi="Calibri"/>
          <w:color w:val="000000"/>
        </w:rPr>
        <w:tab/>
      </w:r>
    </w:p>
    <w:p w14:paraId="68043354" w14:textId="77777777" w:rsidR="00146258" w:rsidRDefault="006D6C6F">
      <w:pPr>
        <w:pStyle w:val="Standard"/>
        <w:numPr>
          <w:ilvl w:val="0"/>
          <w:numId w:val="40"/>
        </w:numPr>
        <w:tabs>
          <w:tab w:val="left" w:pos="2070"/>
          <w:tab w:val="left" w:pos="2085"/>
          <w:tab w:val="left" w:pos="2100"/>
          <w:tab w:val="left" w:pos="2235"/>
        </w:tabs>
        <w:spacing w:after="180"/>
        <w:ind w:left="1434" w:hanging="357"/>
        <w:jc w:val="both"/>
      </w:pPr>
      <w:r>
        <w:rPr>
          <w:rFonts w:ascii="Calibri" w:hAnsi="Calibri"/>
          <w:b/>
          <w:bCs/>
          <w:color w:val="000000"/>
        </w:rPr>
        <w:t>4 worki koloru brązowego,</w:t>
      </w:r>
      <w:r>
        <w:rPr>
          <w:rFonts w:ascii="Calibri" w:hAnsi="Calibri"/>
          <w:color w:val="000000"/>
        </w:rPr>
        <w:t xml:space="preserve"> przeznaczone do gromadzenia bioodpadów, stanowiących odpady komunalne o pojemności odpowiadającej 120 litrów, oznaczony napisem „BIO”.</w:t>
      </w:r>
    </w:p>
    <w:p w14:paraId="0431F9C2" w14:textId="77777777" w:rsidR="00146258" w:rsidRDefault="006D6C6F">
      <w:pPr>
        <w:pStyle w:val="Standard"/>
        <w:numPr>
          <w:ilvl w:val="0"/>
          <w:numId w:val="39"/>
        </w:numPr>
        <w:tabs>
          <w:tab w:val="left" w:pos="-14884"/>
          <w:tab w:val="left" w:pos="-14869"/>
          <w:tab w:val="left" w:pos="-14854"/>
          <w:tab w:val="left" w:pos="-14719"/>
        </w:tabs>
        <w:spacing w:before="100" w:after="100"/>
        <w:jc w:val="both"/>
      </w:pPr>
      <w:r>
        <w:rPr>
          <w:rFonts w:ascii="Calibri" w:hAnsi="Calibri"/>
          <w:b/>
          <w:bCs/>
          <w:i/>
          <w:iCs/>
          <w:color w:val="000000"/>
          <w:u w:val="single"/>
        </w:rPr>
        <w:t>w przypadku, gdy nieruchomość zamieszkuje powyżej 4 osób:</w:t>
      </w:r>
      <w:r>
        <w:rPr>
          <w:rFonts w:ascii="Calibri" w:hAnsi="Calibri"/>
          <w:b/>
          <w:bCs/>
          <w:i/>
          <w:iCs/>
          <w:color w:val="000000"/>
        </w:rPr>
        <w:tab/>
      </w:r>
    </w:p>
    <w:p w14:paraId="0C472B98" w14:textId="77777777" w:rsidR="00146258" w:rsidRDefault="006D6C6F">
      <w:pPr>
        <w:pStyle w:val="Standard"/>
        <w:numPr>
          <w:ilvl w:val="0"/>
          <w:numId w:val="41"/>
        </w:numPr>
        <w:tabs>
          <w:tab w:val="left" w:pos="-31680"/>
          <w:tab w:val="left" w:pos="-31680"/>
          <w:tab w:val="left" w:pos="-31680"/>
          <w:tab w:val="left" w:pos="-31680"/>
        </w:tabs>
        <w:spacing w:after="180"/>
        <w:jc w:val="both"/>
      </w:pPr>
      <w:r>
        <w:rPr>
          <w:rFonts w:ascii="Calibri" w:hAnsi="Calibri"/>
          <w:b/>
          <w:bCs/>
          <w:color w:val="000000"/>
        </w:rPr>
        <w:t>1 worek koloru niebieskiego</w:t>
      </w:r>
      <w:r>
        <w:rPr>
          <w:rFonts w:ascii="Calibri" w:hAnsi="Calibri"/>
          <w:color w:val="000000"/>
        </w:rPr>
        <w:t xml:space="preserve">, przeznaczony do gromadzenia opakowań z papieru </w:t>
      </w:r>
      <w:r>
        <w:rPr>
          <w:rFonts w:ascii="Calibri" w:hAnsi="Calibri"/>
          <w:color w:val="000000"/>
        </w:rPr>
        <w:br/>
        <w:t>i tektury o pojemności odpowiadającej 120 litrów,</w:t>
      </w:r>
      <w:r>
        <w:rPr>
          <w:rFonts w:ascii="Calibri" w:hAnsi="Calibri"/>
          <w:color w:val="000000"/>
        </w:rPr>
        <w:tab/>
        <w:t>oznaczony napisem „PAPIER”,</w:t>
      </w:r>
    </w:p>
    <w:p w14:paraId="21602ED4" w14:textId="77777777" w:rsidR="00146258" w:rsidRDefault="006D6C6F">
      <w:pPr>
        <w:pStyle w:val="Standard"/>
        <w:numPr>
          <w:ilvl w:val="0"/>
          <w:numId w:val="41"/>
        </w:numPr>
        <w:tabs>
          <w:tab w:val="left" w:pos="-31680"/>
          <w:tab w:val="left" w:pos="-31680"/>
          <w:tab w:val="left" w:pos="-31680"/>
          <w:tab w:val="left" w:pos="-31680"/>
        </w:tabs>
        <w:spacing w:after="180"/>
        <w:jc w:val="both"/>
      </w:pPr>
      <w:r>
        <w:rPr>
          <w:rFonts w:ascii="Calibri" w:hAnsi="Calibri"/>
          <w:b/>
          <w:bCs/>
          <w:color w:val="000000"/>
        </w:rPr>
        <w:t>4 worki koloru żółtego</w:t>
      </w:r>
      <w:r>
        <w:rPr>
          <w:rFonts w:ascii="Calibri" w:hAnsi="Calibri"/>
          <w:color w:val="000000"/>
        </w:rPr>
        <w:t xml:space="preserve">, przeznaczone do gromadzenia odpadów z tworzyw sztucznych, metali oraz opakowań wielomateriałowych o pojemności odpowiadającej 120 litrów, oznaczone napisem „METALE I TWORZYWA SZTUCZNE”, </w:t>
      </w:r>
    </w:p>
    <w:p w14:paraId="01F12EDF" w14:textId="77777777" w:rsidR="00146258" w:rsidRDefault="006D6C6F">
      <w:pPr>
        <w:pStyle w:val="Standard"/>
        <w:numPr>
          <w:ilvl w:val="0"/>
          <w:numId w:val="41"/>
        </w:numPr>
        <w:tabs>
          <w:tab w:val="left" w:pos="-31680"/>
          <w:tab w:val="left" w:pos="-31680"/>
          <w:tab w:val="left" w:pos="-31680"/>
          <w:tab w:val="left" w:pos="-31680"/>
        </w:tabs>
        <w:spacing w:after="180"/>
        <w:jc w:val="both"/>
      </w:pPr>
      <w:r>
        <w:rPr>
          <w:rFonts w:ascii="Calibri" w:hAnsi="Calibri"/>
          <w:b/>
          <w:bCs/>
          <w:color w:val="000000"/>
        </w:rPr>
        <w:t>1 worek koloru zielonego</w:t>
      </w:r>
      <w:r>
        <w:rPr>
          <w:rFonts w:ascii="Calibri" w:hAnsi="Calibri"/>
          <w:color w:val="000000"/>
        </w:rPr>
        <w:t>, przeznaczony do gromadzenia odpadów ze szkła, w tym odpadów opakowaniowych ze szkła o pojemności odpowiadającej 60 litrów, oznaczony napisem „SZKŁO”,</w:t>
      </w:r>
    </w:p>
    <w:p w14:paraId="1C9FC8CD" w14:textId="77777777" w:rsidR="00146258" w:rsidRDefault="006D6C6F">
      <w:pPr>
        <w:pStyle w:val="Standard"/>
        <w:numPr>
          <w:ilvl w:val="0"/>
          <w:numId w:val="40"/>
        </w:numPr>
        <w:tabs>
          <w:tab w:val="left" w:pos="2070"/>
          <w:tab w:val="left" w:pos="2085"/>
          <w:tab w:val="left" w:pos="2100"/>
          <w:tab w:val="left" w:pos="2235"/>
        </w:tabs>
        <w:spacing w:after="180"/>
        <w:ind w:left="1434" w:hanging="357"/>
        <w:jc w:val="both"/>
      </w:pPr>
      <w:r>
        <w:rPr>
          <w:rFonts w:ascii="Calibri" w:hAnsi="Calibri"/>
          <w:b/>
          <w:bCs/>
          <w:color w:val="000000"/>
        </w:rPr>
        <w:t>4 worki koloru brązowego</w:t>
      </w:r>
      <w:r>
        <w:rPr>
          <w:rFonts w:ascii="Calibri" w:hAnsi="Calibri"/>
          <w:color w:val="000000"/>
        </w:rPr>
        <w:t>, przeznaczone do gromadzenia bioodpadów, stanowiących odpady komunalne o pojemności odpowiadającej 120 litrów, oznaczony napisem „BIO”.</w:t>
      </w:r>
    </w:p>
    <w:p w14:paraId="38E72543" w14:textId="77777777" w:rsidR="00146258" w:rsidRDefault="006D6C6F">
      <w:pPr>
        <w:pStyle w:val="Standard"/>
        <w:numPr>
          <w:ilvl w:val="0"/>
          <w:numId w:val="39"/>
        </w:numPr>
        <w:spacing w:after="180"/>
        <w:jc w:val="both"/>
        <w:rPr>
          <w:rFonts w:ascii="Calibri" w:hAnsi="Calibri" w:cs="Calibri"/>
          <w:b/>
          <w:bCs/>
          <w:i/>
          <w:iCs/>
          <w:color w:val="000000"/>
          <w:u w:val="single"/>
        </w:rPr>
      </w:pPr>
      <w:r>
        <w:rPr>
          <w:rFonts w:ascii="Calibri" w:hAnsi="Calibri" w:cs="Calibri"/>
          <w:b/>
          <w:bCs/>
          <w:i/>
          <w:iCs/>
          <w:color w:val="000000"/>
          <w:u w:val="single"/>
        </w:rPr>
        <w:t>w przypadku, gdy nieruchomość zamieszkuje powyżej 6 osób:</w:t>
      </w:r>
    </w:p>
    <w:p w14:paraId="168D3C15" w14:textId="77777777" w:rsidR="00146258" w:rsidRDefault="006D6C6F">
      <w:pPr>
        <w:pStyle w:val="Standard"/>
        <w:numPr>
          <w:ilvl w:val="0"/>
          <w:numId w:val="42"/>
        </w:numPr>
        <w:spacing w:after="180"/>
        <w:ind w:left="1434" w:hanging="357"/>
        <w:jc w:val="both"/>
      </w:pPr>
      <w:r>
        <w:rPr>
          <w:rFonts w:ascii="Calibri" w:hAnsi="Calibri"/>
          <w:b/>
          <w:bCs/>
          <w:color w:val="000000"/>
        </w:rPr>
        <w:t>2 worki koloru niebieskiego</w:t>
      </w:r>
      <w:r>
        <w:rPr>
          <w:rFonts w:ascii="Calibri" w:hAnsi="Calibri"/>
          <w:color w:val="000000"/>
        </w:rPr>
        <w:t xml:space="preserve">, przeznaczone do gromadzenia opakowań z papieru </w:t>
      </w:r>
      <w:r>
        <w:rPr>
          <w:rFonts w:ascii="Calibri" w:hAnsi="Calibri"/>
          <w:color w:val="000000"/>
        </w:rPr>
        <w:br/>
        <w:t>i tektury o pojemności odpowiadającej 120 litrów, oznaczony napisem „PAPIER”,</w:t>
      </w:r>
    </w:p>
    <w:p w14:paraId="4346A2B5" w14:textId="77777777" w:rsidR="00146258" w:rsidRDefault="006D6C6F">
      <w:pPr>
        <w:pStyle w:val="Standard"/>
        <w:numPr>
          <w:ilvl w:val="0"/>
          <w:numId w:val="42"/>
        </w:numPr>
        <w:spacing w:after="180"/>
        <w:ind w:left="1434" w:hanging="357"/>
        <w:jc w:val="both"/>
      </w:pPr>
      <w:r>
        <w:rPr>
          <w:rFonts w:ascii="Calibri" w:hAnsi="Calibri"/>
          <w:b/>
          <w:bCs/>
          <w:color w:val="000000"/>
        </w:rPr>
        <w:lastRenderedPageBreak/>
        <w:t>5 worków koloru żółtego</w:t>
      </w:r>
      <w:r>
        <w:rPr>
          <w:rFonts w:ascii="Calibri" w:hAnsi="Calibri"/>
          <w:color w:val="000000"/>
        </w:rPr>
        <w:t>, przeznaczonych do gromadzenia odpadów z tworzyw sztucznych, metali oraz opakowań wielomateriałowych o pojemności odpowiadającej 120 litrów, oznaczonych napisem „METALE I TWORZYWA SZTUCZNE”,</w:t>
      </w:r>
    </w:p>
    <w:p w14:paraId="07DCD29F" w14:textId="77777777" w:rsidR="00146258" w:rsidRDefault="006D6C6F">
      <w:pPr>
        <w:pStyle w:val="Standard"/>
        <w:numPr>
          <w:ilvl w:val="0"/>
          <w:numId w:val="42"/>
        </w:numPr>
        <w:spacing w:after="180"/>
        <w:ind w:left="1434" w:hanging="357"/>
        <w:jc w:val="both"/>
      </w:pPr>
      <w:r>
        <w:rPr>
          <w:rFonts w:ascii="Calibri" w:hAnsi="Calibri"/>
          <w:b/>
          <w:bCs/>
          <w:color w:val="000000"/>
        </w:rPr>
        <w:t>2 worki koloru zielonego</w:t>
      </w:r>
      <w:r>
        <w:rPr>
          <w:rFonts w:ascii="Calibri" w:hAnsi="Calibri"/>
          <w:color w:val="000000"/>
        </w:rPr>
        <w:t>, przeznaczony do gromadzenia odpadów ze szkła, w tym odpadów opakowaniowych ze szkła o pojemności odpowiadającej 60 litrów, oznaczony napisem „SZKŁO”,</w:t>
      </w:r>
      <w:r>
        <w:rPr>
          <w:rFonts w:ascii="Calibri" w:hAnsi="Calibri"/>
          <w:color w:val="000000"/>
        </w:rPr>
        <w:tab/>
      </w:r>
    </w:p>
    <w:p w14:paraId="3D88E193" w14:textId="77777777" w:rsidR="00146258" w:rsidRDefault="006D6C6F">
      <w:pPr>
        <w:pStyle w:val="Standard"/>
        <w:numPr>
          <w:ilvl w:val="0"/>
          <w:numId w:val="40"/>
        </w:numPr>
        <w:tabs>
          <w:tab w:val="left" w:pos="2070"/>
          <w:tab w:val="left" w:pos="2085"/>
          <w:tab w:val="left" w:pos="2100"/>
          <w:tab w:val="left" w:pos="2235"/>
        </w:tabs>
        <w:spacing w:after="180"/>
        <w:ind w:left="1434" w:hanging="357"/>
        <w:jc w:val="both"/>
      </w:pPr>
      <w:r>
        <w:rPr>
          <w:rFonts w:ascii="Calibri" w:hAnsi="Calibri"/>
          <w:b/>
          <w:bCs/>
          <w:color w:val="000000"/>
        </w:rPr>
        <w:t>4 worki koloru brązowego</w:t>
      </w:r>
      <w:r>
        <w:rPr>
          <w:rFonts w:ascii="Calibri" w:hAnsi="Calibri"/>
          <w:color w:val="000000"/>
        </w:rPr>
        <w:t>, przeznaczone do gromadzenia bioodpadów o pojemności odpowiadającej 120 litrów, oznaczony napisem „BIO”.</w:t>
      </w:r>
    </w:p>
    <w:p w14:paraId="474286A4" w14:textId="77777777" w:rsidR="00146258" w:rsidRDefault="006D6C6F">
      <w:pPr>
        <w:pStyle w:val="Standard"/>
        <w:numPr>
          <w:ilvl w:val="0"/>
          <w:numId w:val="38"/>
        </w:numPr>
        <w:tabs>
          <w:tab w:val="left" w:pos="2070"/>
          <w:tab w:val="left" w:pos="2085"/>
          <w:tab w:val="left" w:pos="2100"/>
          <w:tab w:val="left" w:pos="2235"/>
        </w:tabs>
        <w:spacing w:before="100" w:after="100"/>
        <w:ind w:left="805" w:hanging="357"/>
        <w:jc w:val="both"/>
      </w:pPr>
      <w:r>
        <w:rPr>
          <w:rFonts w:ascii="Calibri" w:hAnsi="Calibri"/>
          <w:color w:val="000000"/>
        </w:rPr>
        <w:t>nieruchomości rekreacyjno-wypoczynkowe:</w:t>
      </w:r>
      <w:r>
        <w:rPr>
          <w:rFonts w:ascii="Calibri" w:hAnsi="Calibri"/>
          <w:color w:val="000000"/>
        </w:rPr>
        <w:tab/>
      </w:r>
    </w:p>
    <w:p w14:paraId="5E340AEE" w14:textId="77777777" w:rsidR="00146258" w:rsidRDefault="006D6C6F">
      <w:pPr>
        <w:pStyle w:val="Standard"/>
        <w:numPr>
          <w:ilvl w:val="0"/>
          <w:numId w:val="43"/>
        </w:numPr>
        <w:tabs>
          <w:tab w:val="left" w:pos="2070"/>
          <w:tab w:val="left" w:pos="2085"/>
          <w:tab w:val="left" w:pos="2100"/>
          <w:tab w:val="left" w:pos="2235"/>
        </w:tabs>
        <w:spacing w:after="180"/>
        <w:ind w:left="1434" w:hanging="357"/>
        <w:jc w:val="both"/>
      </w:pPr>
      <w:r>
        <w:rPr>
          <w:rFonts w:ascii="Calibri" w:hAnsi="Calibri"/>
          <w:b/>
          <w:bCs/>
          <w:color w:val="000000"/>
        </w:rPr>
        <w:t>1 worek koloru niebieskiego</w:t>
      </w:r>
      <w:r>
        <w:rPr>
          <w:rFonts w:ascii="Calibri" w:hAnsi="Calibri"/>
          <w:color w:val="000000"/>
        </w:rPr>
        <w:t xml:space="preserve">, przeznaczony do gromadzenia opakowań z papieru </w:t>
      </w:r>
      <w:r>
        <w:rPr>
          <w:rFonts w:ascii="Calibri" w:hAnsi="Calibri"/>
          <w:color w:val="000000"/>
        </w:rPr>
        <w:br/>
        <w:t>i tektury o pojemności odpowiadającej 120 litrów, oznaczony napisem „PAPIER”,</w:t>
      </w:r>
    </w:p>
    <w:p w14:paraId="0D9445FF" w14:textId="77777777" w:rsidR="00146258" w:rsidRDefault="006D6C6F">
      <w:pPr>
        <w:pStyle w:val="Standard"/>
        <w:numPr>
          <w:ilvl w:val="0"/>
          <w:numId w:val="43"/>
        </w:numPr>
        <w:tabs>
          <w:tab w:val="left" w:pos="2070"/>
          <w:tab w:val="left" w:pos="2085"/>
          <w:tab w:val="left" w:pos="2100"/>
          <w:tab w:val="left" w:pos="2235"/>
        </w:tabs>
        <w:spacing w:after="180"/>
        <w:ind w:left="1434" w:hanging="357"/>
        <w:jc w:val="both"/>
      </w:pPr>
      <w:r>
        <w:rPr>
          <w:rFonts w:ascii="Calibri" w:hAnsi="Calibri"/>
          <w:b/>
          <w:bCs/>
          <w:color w:val="000000"/>
        </w:rPr>
        <w:t>3 worki koloru żółtego</w:t>
      </w:r>
      <w:r>
        <w:rPr>
          <w:rFonts w:ascii="Calibri" w:hAnsi="Calibri"/>
          <w:color w:val="000000"/>
        </w:rPr>
        <w:t>, przeznaczone do gromadzenia odpadów z tworzyw sztucznych, metali oraz opakowań wielomateriałowych o pojemności odpowiadającej 120 litrów, oznaczone napisem „METALE I TWORZYWA SZTUCZNE”,</w:t>
      </w:r>
    </w:p>
    <w:p w14:paraId="0C4E12F1" w14:textId="77777777" w:rsidR="00146258" w:rsidRDefault="006D6C6F">
      <w:pPr>
        <w:pStyle w:val="Standard"/>
        <w:numPr>
          <w:ilvl w:val="0"/>
          <w:numId w:val="43"/>
        </w:numPr>
        <w:tabs>
          <w:tab w:val="left" w:pos="2070"/>
          <w:tab w:val="left" w:pos="2085"/>
          <w:tab w:val="left" w:pos="2100"/>
          <w:tab w:val="left" w:pos="2235"/>
        </w:tabs>
        <w:spacing w:after="180"/>
        <w:ind w:left="1434" w:hanging="357"/>
        <w:jc w:val="both"/>
      </w:pPr>
      <w:r>
        <w:rPr>
          <w:rFonts w:ascii="Calibri" w:hAnsi="Calibri"/>
          <w:b/>
          <w:bCs/>
          <w:color w:val="000000"/>
        </w:rPr>
        <w:t>1 worek koloru zielonego</w:t>
      </w:r>
      <w:r>
        <w:rPr>
          <w:rFonts w:ascii="Calibri" w:hAnsi="Calibri"/>
          <w:color w:val="000000"/>
        </w:rPr>
        <w:t>, przeznaczony do gromadzenia odpadów ze szkła, w tym odpadów opakowaniowych ze szkła o pojemności odpowiadającej 60 litrów, oznaczony napisem „SZKŁO”,</w:t>
      </w:r>
    </w:p>
    <w:p w14:paraId="393CC078" w14:textId="039D76A5" w:rsidR="00265E74" w:rsidRDefault="006D6C6F" w:rsidP="00265E74">
      <w:pPr>
        <w:pStyle w:val="Standard"/>
        <w:numPr>
          <w:ilvl w:val="0"/>
          <w:numId w:val="40"/>
        </w:numPr>
        <w:tabs>
          <w:tab w:val="left" w:pos="2070"/>
          <w:tab w:val="left" w:pos="2085"/>
          <w:tab w:val="left" w:pos="2100"/>
          <w:tab w:val="left" w:pos="2235"/>
        </w:tabs>
        <w:spacing w:after="180"/>
        <w:ind w:left="1434" w:hanging="357"/>
        <w:jc w:val="both"/>
      </w:pPr>
      <w:r>
        <w:rPr>
          <w:rFonts w:ascii="Calibri" w:hAnsi="Calibri"/>
          <w:b/>
          <w:bCs/>
          <w:color w:val="000000"/>
        </w:rPr>
        <w:t>4 worki koloru brązowego,</w:t>
      </w:r>
      <w:r>
        <w:rPr>
          <w:rFonts w:ascii="Calibri" w:hAnsi="Calibri"/>
          <w:color w:val="000000"/>
        </w:rPr>
        <w:t xml:space="preserve"> przeznaczony do gromadzenia bioodpadów,  stanowiących odpady komunalne o pojemności odpowiadającej 120 litrów, oznaczony napisem „BIO”.</w:t>
      </w:r>
      <w:r w:rsidR="00265E74">
        <w:t xml:space="preserve"> </w:t>
      </w:r>
    </w:p>
    <w:bookmarkEnd w:id="2"/>
    <w:p w14:paraId="788DA8DF" w14:textId="77777777" w:rsidR="00146258" w:rsidRDefault="00146258">
      <w:pPr>
        <w:pStyle w:val="Akapitzlist"/>
        <w:numPr>
          <w:ilvl w:val="0"/>
          <w:numId w:val="4"/>
        </w:numPr>
        <w:tabs>
          <w:tab w:val="left" w:pos="-540"/>
          <w:tab w:val="left" w:pos="-495"/>
          <w:tab w:val="left" w:pos="-345"/>
        </w:tabs>
        <w:spacing w:after="180"/>
        <w:ind w:left="425" w:hanging="425"/>
        <w:jc w:val="both"/>
        <w:rPr>
          <w:rFonts w:ascii="Calibri" w:hAnsi="Calibri" w:cs="Calibri"/>
          <w:vanish/>
        </w:rPr>
      </w:pPr>
    </w:p>
    <w:p w14:paraId="6D946BA5" w14:textId="77777777" w:rsidR="00146258" w:rsidRDefault="00146258">
      <w:pPr>
        <w:pStyle w:val="Akapitzlist"/>
        <w:numPr>
          <w:ilvl w:val="0"/>
          <w:numId w:val="4"/>
        </w:numPr>
        <w:tabs>
          <w:tab w:val="left" w:pos="-540"/>
          <w:tab w:val="left" w:pos="-495"/>
          <w:tab w:val="left" w:pos="-345"/>
        </w:tabs>
        <w:spacing w:after="180"/>
        <w:ind w:left="425" w:hanging="425"/>
        <w:jc w:val="both"/>
        <w:rPr>
          <w:rFonts w:ascii="Calibri" w:hAnsi="Calibri" w:cs="Calibri"/>
          <w:vanish/>
        </w:rPr>
      </w:pPr>
    </w:p>
    <w:p w14:paraId="71F283DD" w14:textId="77777777" w:rsidR="00146258" w:rsidRDefault="00146258">
      <w:pPr>
        <w:pStyle w:val="Akapitzlist"/>
        <w:numPr>
          <w:ilvl w:val="0"/>
          <w:numId w:val="4"/>
        </w:numPr>
        <w:tabs>
          <w:tab w:val="left" w:pos="-540"/>
          <w:tab w:val="left" w:pos="-495"/>
          <w:tab w:val="left" w:pos="-345"/>
        </w:tabs>
        <w:spacing w:after="180"/>
        <w:ind w:left="425" w:hanging="425"/>
        <w:jc w:val="both"/>
        <w:rPr>
          <w:rFonts w:ascii="Calibri" w:hAnsi="Calibri" w:cs="Calibri"/>
          <w:vanish/>
        </w:rPr>
      </w:pPr>
    </w:p>
    <w:p w14:paraId="28F61EC6" w14:textId="7EC36D09" w:rsidR="00265E74" w:rsidRDefault="00265E74">
      <w:pPr>
        <w:pStyle w:val="Standard"/>
        <w:numPr>
          <w:ilvl w:val="0"/>
          <w:numId w:val="4"/>
        </w:numPr>
        <w:tabs>
          <w:tab w:val="left" w:pos="-540"/>
          <w:tab w:val="left" w:pos="-495"/>
          <w:tab w:val="left" w:pos="-345"/>
        </w:tabs>
        <w:spacing w:after="180"/>
        <w:ind w:left="425" w:hanging="425"/>
        <w:jc w:val="both"/>
        <w:rPr>
          <w:rFonts w:ascii="Calibri" w:hAnsi="Calibri" w:cs="Calibri"/>
        </w:rPr>
      </w:pPr>
      <w:r w:rsidRPr="00265E74">
        <w:rPr>
          <w:rFonts w:ascii="Calibri" w:hAnsi="Calibri" w:cs="Calibri"/>
        </w:rPr>
        <w:t xml:space="preserve">Wykonawca zobowiązany jest w dniu odbioru odpadów selektywnych wyposażyć nieruchomości </w:t>
      </w:r>
      <w:r>
        <w:rPr>
          <w:rFonts w:ascii="Calibri" w:hAnsi="Calibri" w:cs="Calibri"/>
        </w:rPr>
        <w:t xml:space="preserve">niezamieszkałe </w:t>
      </w:r>
      <w:r w:rsidRPr="00265E74">
        <w:rPr>
          <w:rFonts w:ascii="Calibri" w:hAnsi="Calibri" w:cs="Calibri"/>
        </w:rPr>
        <w:t>w nowe worki (na wymianę), w liczbie odpowiadającej liczbie worków wystawionych przez właściciela nieruchomości do odbioru</w:t>
      </w:r>
      <w:r>
        <w:rPr>
          <w:rFonts w:ascii="Calibri" w:hAnsi="Calibri" w:cs="Calibri"/>
        </w:rPr>
        <w:t>.</w:t>
      </w:r>
    </w:p>
    <w:p w14:paraId="7FB996EA" w14:textId="4ADD5AED" w:rsidR="00146258" w:rsidRDefault="006D6C6F">
      <w:pPr>
        <w:pStyle w:val="Standard"/>
        <w:numPr>
          <w:ilvl w:val="0"/>
          <w:numId w:val="4"/>
        </w:numPr>
        <w:tabs>
          <w:tab w:val="left" w:pos="-540"/>
          <w:tab w:val="left" w:pos="-495"/>
          <w:tab w:val="left" w:pos="-345"/>
        </w:tabs>
        <w:spacing w:after="180"/>
        <w:ind w:left="425" w:hanging="425"/>
        <w:jc w:val="both"/>
        <w:rPr>
          <w:rFonts w:ascii="Calibri" w:hAnsi="Calibri" w:cs="Calibri"/>
        </w:rPr>
      </w:pPr>
      <w:r>
        <w:rPr>
          <w:rFonts w:ascii="Calibri" w:hAnsi="Calibri" w:cs="Calibri"/>
        </w:rPr>
        <w:t>Wykonawca zobowiązany jest pozostawić worki (na wymianę) w miejscu widocznym, w sposób uniemożliwiający ich zwianie lub uszkodzenie przez zwierzęta (np. pod pokrywą pojemnika na odpady, w skrzynce na listy etc.).</w:t>
      </w:r>
    </w:p>
    <w:p w14:paraId="0DDF82ED" w14:textId="77777777" w:rsidR="00146258" w:rsidRDefault="006D6C6F">
      <w:pPr>
        <w:pStyle w:val="Standard"/>
        <w:numPr>
          <w:ilvl w:val="0"/>
          <w:numId w:val="4"/>
        </w:numPr>
        <w:tabs>
          <w:tab w:val="left" w:pos="-540"/>
          <w:tab w:val="left" w:pos="-495"/>
          <w:tab w:val="left" w:pos="-345"/>
        </w:tabs>
        <w:spacing w:after="180"/>
        <w:ind w:left="425" w:hanging="425"/>
        <w:jc w:val="both"/>
        <w:rPr>
          <w:rFonts w:ascii="Calibri" w:hAnsi="Calibri" w:cs="Calibri"/>
        </w:rPr>
      </w:pPr>
      <w:r>
        <w:rPr>
          <w:rFonts w:ascii="Calibri" w:hAnsi="Calibri" w:cs="Calibri"/>
        </w:rPr>
        <w:t>Wykonawca ma obowiązek odbierania odpadów selektywnie gromadzonych w workach będących własnością właściciela nieruchomości (niezależnie od koloru worków), jeżeli umożliwiają identyfikację rodzaju gromadzonych odpadów lub opisania ich nazwą zgromadzonej frakcji.</w:t>
      </w:r>
    </w:p>
    <w:p w14:paraId="52AE7193" w14:textId="77777777" w:rsidR="00146258" w:rsidRDefault="006D6C6F">
      <w:pPr>
        <w:pStyle w:val="Standard"/>
        <w:numPr>
          <w:ilvl w:val="0"/>
          <w:numId w:val="4"/>
        </w:numPr>
        <w:tabs>
          <w:tab w:val="left" w:pos="-540"/>
          <w:tab w:val="left" w:pos="-495"/>
          <w:tab w:val="left" w:pos="-345"/>
        </w:tabs>
        <w:spacing w:after="180"/>
        <w:ind w:left="425" w:hanging="425"/>
        <w:jc w:val="both"/>
        <w:rPr>
          <w:rFonts w:ascii="Calibri" w:hAnsi="Calibri" w:cs="Calibri"/>
        </w:rPr>
      </w:pPr>
      <w:r>
        <w:rPr>
          <w:rFonts w:ascii="Calibri" w:hAnsi="Calibri" w:cs="Calibri"/>
        </w:rPr>
        <w:t>W celu zapewnienia sprawnego funkcjonowania systemu, Wykonawca przez cały okres realizowania zamówienia zobowiązany będzie przekazywać do Urzędu Gminy w Pacynie worki przeznaczone do selektywnego zbierania odpadów komunalnych. Worki winny być dostarczone w terminie 5 dni roboczych od dnia otrzymania zgłoszenia od Zamawiającego. Zgłoszenie zawierające ilość i rodzaj worków niezbędnych do dostarczenia zostanie przekazane do Wykonawcy drogą elektroniczną.</w:t>
      </w:r>
    </w:p>
    <w:p w14:paraId="0947E614" w14:textId="77777777" w:rsidR="00146258" w:rsidRDefault="006D6C6F">
      <w:pPr>
        <w:pStyle w:val="Standard"/>
        <w:numPr>
          <w:ilvl w:val="0"/>
          <w:numId w:val="4"/>
        </w:numPr>
        <w:tabs>
          <w:tab w:val="left" w:pos="-540"/>
          <w:tab w:val="left" w:pos="-495"/>
          <w:tab w:val="left" w:pos="-345"/>
        </w:tabs>
        <w:spacing w:after="180"/>
        <w:ind w:left="425" w:hanging="425"/>
        <w:jc w:val="both"/>
      </w:pPr>
      <w:r>
        <w:rPr>
          <w:rFonts w:ascii="Calibri" w:hAnsi="Calibri" w:cs="Calibri"/>
        </w:rPr>
        <w:t xml:space="preserve">Przedmiot zamówienia </w:t>
      </w:r>
      <w:r>
        <w:rPr>
          <w:rFonts w:ascii="Calibri" w:hAnsi="Calibri" w:cs="Calibri"/>
          <w:b/>
          <w:bCs/>
          <w:u w:val="single"/>
        </w:rPr>
        <w:t>nie obejmuje</w:t>
      </w:r>
      <w:r>
        <w:rPr>
          <w:rFonts w:ascii="Calibri" w:hAnsi="Calibri" w:cs="Calibri"/>
        </w:rPr>
        <w:t xml:space="preserve"> dostarczenia właścicielom nieruchomości pojemników na </w:t>
      </w:r>
      <w:r>
        <w:rPr>
          <w:rFonts w:ascii="Calibri" w:hAnsi="Calibri" w:cs="Calibri"/>
          <w:color w:val="000000"/>
        </w:rPr>
        <w:t>pozostałości po segregacji</w:t>
      </w:r>
      <w:r>
        <w:rPr>
          <w:rFonts w:ascii="Calibri" w:hAnsi="Calibri" w:cs="Calibri"/>
        </w:rPr>
        <w:t xml:space="preserve">. Wykonawca zobowiązany jest zaoferować i dostarczyć swój pojemnik zainteresowanym na podstawie odrębnej umowy z właścicielami nieruchomości. </w:t>
      </w:r>
      <w:r>
        <w:rPr>
          <w:rFonts w:ascii="Calibri" w:hAnsi="Calibri" w:cs="Calibri"/>
        </w:rPr>
        <w:tab/>
      </w:r>
    </w:p>
    <w:p w14:paraId="2652404B" w14:textId="77777777" w:rsidR="00146258" w:rsidRDefault="006D6C6F">
      <w:pPr>
        <w:pStyle w:val="Standard"/>
        <w:numPr>
          <w:ilvl w:val="0"/>
          <w:numId w:val="4"/>
        </w:numPr>
        <w:tabs>
          <w:tab w:val="left" w:pos="-540"/>
          <w:tab w:val="left" w:pos="-495"/>
          <w:tab w:val="left" w:pos="-345"/>
        </w:tabs>
        <w:spacing w:after="200"/>
        <w:ind w:left="425" w:hanging="425"/>
        <w:jc w:val="both"/>
        <w:rPr>
          <w:rFonts w:ascii="Calibri" w:hAnsi="Calibri" w:cs="Calibri"/>
        </w:rPr>
      </w:pPr>
      <w:r>
        <w:rPr>
          <w:rFonts w:ascii="Calibri" w:hAnsi="Calibri" w:cs="Calibri"/>
        </w:rPr>
        <w:lastRenderedPageBreak/>
        <w:t>Wykonawca zobowiązany jest do odbioru pozostałości po segregacji wystawionych w czarnych workach (dotyczy to sytuacji braku pojemnika lub wytworzenia odpadów w ilości przekraczającej jego pojemność).</w:t>
      </w:r>
    </w:p>
    <w:p w14:paraId="3C794B79" w14:textId="77777777" w:rsidR="00146258" w:rsidRDefault="006D6C6F" w:rsidP="00025800">
      <w:pPr>
        <w:pStyle w:val="Standard"/>
        <w:shd w:val="clear" w:color="auto" w:fill="D0CECE" w:themeFill="background2" w:themeFillShade="E6"/>
        <w:spacing w:after="160"/>
        <w:jc w:val="both"/>
      </w:pPr>
      <w:bookmarkStart w:id="4" w:name="_Hlk520446994"/>
      <w:bookmarkEnd w:id="0"/>
      <w:bookmarkEnd w:id="1"/>
      <w:r w:rsidRPr="006D6C6F">
        <w:rPr>
          <w:rFonts w:ascii="Calibri" w:hAnsi="Calibri" w:cs="Verdana"/>
          <w:b/>
          <w:sz w:val="30"/>
          <w:szCs w:val="30"/>
          <w:highlight w:val="lightGray"/>
          <w:shd w:val="clear" w:color="auto" w:fill="808080"/>
        </w:rPr>
        <w:t>Rozdział 5 Realizacja przedmiotu zamówienia w zakresie odbioru odpadów komunalnych</w:t>
      </w:r>
    </w:p>
    <w:bookmarkEnd w:id="4"/>
    <w:p w14:paraId="14512CB6" w14:textId="77777777" w:rsidR="00146258" w:rsidRDefault="006D6C6F">
      <w:pPr>
        <w:pStyle w:val="Standard"/>
        <w:numPr>
          <w:ilvl w:val="0"/>
          <w:numId w:val="44"/>
        </w:numPr>
        <w:tabs>
          <w:tab w:val="left" w:pos="-21240"/>
        </w:tabs>
        <w:spacing w:after="180"/>
        <w:jc w:val="both"/>
      </w:pPr>
      <w:r>
        <w:rPr>
          <w:rFonts w:ascii="Calibri" w:eastAsia="Times New Roman" w:hAnsi="Calibri" w:cs="Verdana"/>
          <w:color w:val="000000"/>
        </w:rPr>
        <w:t xml:space="preserve">Obowiązkiem Wykonawcy będzie odebranie i </w:t>
      </w:r>
      <w:r>
        <w:rPr>
          <w:rFonts w:ascii="Calibri" w:eastAsia="Times New Roman" w:hAnsi="Calibri" w:cs="Verdana"/>
        </w:rPr>
        <w:t xml:space="preserve">zagospodarowanie odpadów komunalnych                       z pojemników i/-lub worków z nieruchomości zamieszkałych (zabudowa jednorodzinna </w:t>
      </w:r>
      <w:r>
        <w:rPr>
          <w:rFonts w:ascii="Calibri" w:eastAsia="Times New Roman" w:hAnsi="Calibri" w:cs="Verdana"/>
        </w:rPr>
        <w:br/>
        <w:t>i zagrodowa</w:t>
      </w:r>
      <w:r>
        <w:rPr>
          <w:rFonts w:ascii="Calibri" w:eastAsia="Times New Roman" w:hAnsi="Calibri" w:cs="Verdana"/>
          <w:color w:val="000000"/>
        </w:rPr>
        <w:t>) oraz z nieruchomości rekreacyjno-wypoczynkowych, wystawionych przez właścicieli nieruchomości przed posesję do dróg publicznych lub innych dróg przeznaczonych do użytku publicznego, w miejscu widocznym do odbioru.</w:t>
      </w:r>
      <w:bookmarkStart w:id="5" w:name="_Hlk520447057"/>
    </w:p>
    <w:p w14:paraId="6972231D" w14:textId="3631E390" w:rsidR="00950458" w:rsidRPr="00E518D6" w:rsidRDefault="006D6C6F" w:rsidP="00950458">
      <w:pPr>
        <w:pStyle w:val="Standard"/>
        <w:numPr>
          <w:ilvl w:val="0"/>
          <w:numId w:val="44"/>
        </w:numPr>
        <w:tabs>
          <w:tab w:val="left" w:pos="-21240"/>
        </w:tabs>
        <w:spacing w:after="180"/>
        <w:jc w:val="both"/>
      </w:pPr>
      <w:r>
        <w:rPr>
          <w:rFonts w:ascii="Calibri" w:eastAsia="Times New Roman" w:hAnsi="Calibri" w:cs="Verdana"/>
          <w:color w:val="000000"/>
        </w:rPr>
        <w:t xml:space="preserve">Obowiązkiem Wykonawcy będzie odebranie i zagospodarowanie odpadów komunalnych </w:t>
      </w:r>
      <w:r>
        <w:rPr>
          <w:rFonts w:ascii="Calibri" w:eastAsia="Times New Roman" w:hAnsi="Calibri" w:cs="Verdana"/>
          <w:color w:val="000000"/>
        </w:rPr>
        <w:br/>
      </w:r>
      <w:r>
        <w:rPr>
          <w:rFonts w:ascii="Calibri" w:eastAsia="Times New Roman" w:hAnsi="Calibri" w:cs="Verdana"/>
        </w:rPr>
        <w:t xml:space="preserve">z pojemników i/-lub worków </w:t>
      </w:r>
      <w:r>
        <w:rPr>
          <w:rFonts w:ascii="Calibri" w:eastAsia="Times New Roman" w:hAnsi="Calibri" w:cs="Verdana"/>
          <w:color w:val="000000"/>
        </w:rPr>
        <w:t>z nieruchomości zamieszkałych (</w:t>
      </w:r>
      <w:r w:rsidRPr="00BC63BE">
        <w:rPr>
          <w:rFonts w:ascii="Calibri" w:eastAsia="Times New Roman" w:hAnsi="Calibri" w:cs="Verdana"/>
          <w:color w:val="000000"/>
        </w:rPr>
        <w:t>zabudowa wielolokalowa</w:t>
      </w:r>
      <w:r>
        <w:rPr>
          <w:rFonts w:ascii="Calibri" w:eastAsia="Times New Roman" w:hAnsi="Calibri" w:cs="Verdana"/>
          <w:color w:val="000000"/>
        </w:rPr>
        <w:t>)</w:t>
      </w:r>
      <w:r w:rsidR="00950458">
        <w:rPr>
          <w:rFonts w:ascii="Calibri" w:eastAsia="Times New Roman" w:hAnsi="Calibri" w:cs="Verdana"/>
          <w:color w:val="000000"/>
        </w:rPr>
        <w:t xml:space="preserve"> oraz nieruchomości niezamieszkałych (</w:t>
      </w:r>
      <w:r w:rsidR="00950458" w:rsidRPr="00950458">
        <w:rPr>
          <w:rFonts w:ascii="Calibri" w:eastAsia="Times New Roman" w:hAnsi="Calibri" w:cs="Verdana"/>
          <w:color w:val="000000"/>
        </w:rPr>
        <w:t>objęt</w:t>
      </w:r>
      <w:r w:rsidR="00950458">
        <w:rPr>
          <w:rFonts w:ascii="Calibri" w:eastAsia="Times New Roman" w:hAnsi="Calibri" w:cs="Verdana"/>
          <w:color w:val="000000"/>
        </w:rPr>
        <w:t>ych</w:t>
      </w:r>
      <w:r w:rsidR="00950458" w:rsidRPr="00950458">
        <w:rPr>
          <w:rFonts w:ascii="Calibri" w:eastAsia="Times New Roman" w:hAnsi="Calibri" w:cs="Verdana"/>
          <w:color w:val="000000"/>
        </w:rPr>
        <w:t xml:space="preserve"> gminnym systemem</w:t>
      </w:r>
      <w:r w:rsidR="00950458">
        <w:rPr>
          <w:rFonts w:ascii="Calibri" w:eastAsia="Times New Roman" w:hAnsi="Calibri" w:cs="Verdana"/>
          <w:color w:val="000000"/>
        </w:rPr>
        <w:t xml:space="preserve"> </w:t>
      </w:r>
      <w:r w:rsidR="00950458" w:rsidRPr="00950458">
        <w:rPr>
          <w:rFonts w:ascii="Calibri" w:eastAsia="Times New Roman" w:hAnsi="Calibri" w:cs="Verdana"/>
          <w:color w:val="000000"/>
        </w:rPr>
        <w:t>gospodarowania odpadami komunalnymi</w:t>
      </w:r>
      <w:r w:rsidR="00950458">
        <w:rPr>
          <w:rFonts w:ascii="Calibri" w:eastAsia="Times New Roman" w:hAnsi="Calibri" w:cs="Verdana"/>
          <w:color w:val="000000"/>
        </w:rPr>
        <w:t>)</w:t>
      </w:r>
      <w:r w:rsidR="00950458" w:rsidRPr="00950458">
        <w:rPr>
          <w:rFonts w:ascii="Calibri" w:eastAsia="Times New Roman" w:hAnsi="Calibri" w:cs="Verdana"/>
          <w:color w:val="000000"/>
        </w:rPr>
        <w:t xml:space="preserve"> </w:t>
      </w:r>
      <w:r>
        <w:rPr>
          <w:rFonts w:ascii="Calibri" w:eastAsia="Times New Roman" w:hAnsi="Calibri" w:cs="Verdana"/>
          <w:color w:val="000000"/>
        </w:rPr>
        <w:t xml:space="preserve">z miejsc gromadzenia </w:t>
      </w:r>
      <w:r>
        <w:rPr>
          <w:rFonts w:ascii="Calibri" w:hAnsi="Calibri" w:cs="Verdana"/>
        </w:rPr>
        <w:t>odpadów komunalnych wskazanych przez właścicieli lub zarządców tych nieruchomości. Odbiór odpadów komunalnych powinien odbyć się bez narażania na szkodę ludzi, budynków, pojazdów lub przyrody.</w:t>
      </w:r>
    </w:p>
    <w:p w14:paraId="3E300F85" w14:textId="5F90ED43" w:rsidR="00E518D6" w:rsidRDefault="00E518D6" w:rsidP="00950458">
      <w:pPr>
        <w:pStyle w:val="Standard"/>
        <w:numPr>
          <w:ilvl w:val="0"/>
          <w:numId w:val="44"/>
        </w:numPr>
        <w:tabs>
          <w:tab w:val="left" w:pos="-21240"/>
        </w:tabs>
        <w:spacing w:after="180"/>
        <w:jc w:val="both"/>
      </w:pPr>
      <w:r>
        <w:rPr>
          <w:rFonts w:ascii="Calibri" w:hAnsi="Calibri" w:cs="Verdana"/>
        </w:rPr>
        <w:t xml:space="preserve">W przypadku nieruchomości niezamieszkałych (objętych gminnym systemem gospodarowania odpadami komunalnymi) odbiór odpadów komunalnych będzie się odbywał </w:t>
      </w:r>
      <w:r w:rsidRPr="00E518D6">
        <w:rPr>
          <w:rFonts w:ascii="Calibri" w:hAnsi="Calibri" w:cs="Verdana"/>
          <w:b/>
          <w:bCs/>
          <w:u w:val="single"/>
        </w:rPr>
        <w:t>w ilości zgodnej ze złożoną deklaracją</w:t>
      </w:r>
      <w:r>
        <w:rPr>
          <w:rFonts w:ascii="Calibri" w:hAnsi="Calibri" w:cs="Verdana"/>
        </w:rPr>
        <w:t>.</w:t>
      </w:r>
    </w:p>
    <w:p w14:paraId="20828F9A" w14:textId="529EDBA7" w:rsidR="00146258" w:rsidRPr="00950458" w:rsidRDefault="006D6C6F">
      <w:pPr>
        <w:pStyle w:val="Standard"/>
        <w:numPr>
          <w:ilvl w:val="0"/>
          <w:numId w:val="44"/>
        </w:numPr>
        <w:tabs>
          <w:tab w:val="left" w:pos="-21240"/>
        </w:tabs>
        <w:spacing w:after="180"/>
        <w:jc w:val="both"/>
      </w:pPr>
      <w:r>
        <w:rPr>
          <w:rFonts w:ascii="Calibri" w:hAnsi="Calibri" w:cs="Verdana"/>
        </w:rPr>
        <w:t xml:space="preserve">Odbiór odpadów wymienionych w Rozdziale 3 </w:t>
      </w:r>
      <w:r>
        <w:rPr>
          <w:rFonts w:ascii="Calibri" w:hAnsi="Calibri" w:cs="Verdana"/>
          <w:color w:val="000000"/>
        </w:rPr>
        <w:t xml:space="preserve">ust. 1 pkt 1 - </w:t>
      </w:r>
      <w:r w:rsidR="00DB5A58">
        <w:rPr>
          <w:rFonts w:ascii="Calibri" w:hAnsi="Calibri" w:cs="Verdana"/>
          <w:color w:val="000000"/>
        </w:rPr>
        <w:t>10</w:t>
      </w:r>
      <w:r>
        <w:rPr>
          <w:rFonts w:ascii="Calibri" w:hAnsi="Calibri" w:cs="Verdana"/>
          <w:color w:val="000000"/>
        </w:rPr>
        <w:t xml:space="preserve"> </w:t>
      </w:r>
      <w:r>
        <w:rPr>
          <w:rFonts w:ascii="Calibri" w:hAnsi="Calibri" w:cs="Verdana"/>
        </w:rPr>
        <w:t xml:space="preserve">odbywa się z dróg publicznych lub innych dróg przeznaczonych do użytku publicznego w terminie wskazanym w harmonogramie, </w:t>
      </w:r>
      <w:r>
        <w:rPr>
          <w:rFonts w:ascii="Calibri" w:hAnsi="Calibri" w:cs="Verdana"/>
        </w:rPr>
        <w:br/>
        <w:t xml:space="preserve">z zastrzeżeniem, że odbiór ww. odpadów z nieruchomości zamieszkałych (zabudowa wielolokalowa) następuje </w:t>
      </w:r>
      <w:r>
        <w:rPr>
          <w:rFonts w:ascii="Calibri" w:eastAsia="Times New Roman" w:hAnsi="Calibri" w:cs="Verdana"/>
          <w:color w:val="000000"/>
        </w:rPr>
        <w:t xml:space="preserve">z miejsc gromadzenia </w:t>
      </w:r>
      <w:r>
        <w:rPr>
          <w:rFonts w:ascii="Calibri" w:hAnsi="Calibri" w:cs="Verdana"/>
        </w:rPr>
        <w:t>odpadów wskazanych przez właścicieli lub zarządców tych nieruchomości. Wykonawca nie może odmówić właścicielowi nieruchomości odbioru ww. odpadów, jeśli są zgromadzone w worku lub pojemniku oraz nie może odmówić odbioru odpadów wielkogabarytowych gdy są wystawione luzem. Odbiór odpadów poremontowych zawierających gruz ceglany lub betonowy nie jest objęty zakresem przedmiotowej umowy.</w:t>
      </w:r>
    </w:p>
    <w:p w14:paraId="68D2D482" w14:textId="6C6A84C8" w:rsidR="00950458" w:rsidRPr="00950458" w:rsidRDefault="00950458">
      <w:pPr>
        <w:pStyle w:val="Standard"/>
        <w:numPr>
          <w:ilvl w:val="0"/>
          <w:numId w:val="44"/>
        </w:numPr>
        <w:tabs>
          <w:tab w:val="left" w:pos="-21240"/>
        </w:tabs>
        <w:spacing w:after="180"/>
        <w:jc w:val="both"/>
        <w:rPr>
          <w:rFonts w:ascii="Calibri" w:hAnsi="Calibri" w:cs="Calibri"/>
        </w:rPr>
      </w:pPr>
      <w:r w:rsidRPr="00950458">
        <w:rPr>
          <w:rFonts w:ascii="Calibri" w:hAnsi="Calibri" w:cs="Calibri"/>
        </w:rPr>
        <w:t>W przypadku nieruchomości niezamieszkałych (objętych gminnym systemem gospodarowania odpadami komunalnymi) odbiór odpadów wymienionych w Rozdziale 3 ust. 1 pkt 1 - 4 odbywa się z miejsc gromadzenia odpadów wskazanych przez właścicieli lub zarządców tych nieruchomości.</w:t>
      </w:r>
    </w:p>
    <w:p w14:paraId="4BCBDB77" w14:textId="77777777" w:rsidR="00146258" w:rsidRPr="006E1D33" w:rsidRDefault="006D6C6F">
      <w:pPr>
        <w:pStyle w:val="Standard"/>
        <w:numPr>
          <w:ilvl w:val="0"/>
          <w:numId w:val="44"/>
        </w:numPr>
        <w:tabs>
          <w:tab w:val="left" w:pos="-21240"/>
        </w:tabs>
        <w:spacing w:after="180"/>
        <w:jc w:val="both"/>
      </w:pPr>
      <w:r>
        <w:rPr>
          <w:rFonts w:ascii="Calibri" w:eastAsia="Times New Roman" w:hAnsi="Calibri" w:cs="Times New Roman"/>
          <w:color w:val="000000"/>
        </w:rPr>
        <w:t xml:space="preserve">Odbiór pozostałości po segregacji i bioodpadów z nieruchomości zamieszkałych oraz rekreacyjno-wypoczynkowych Wykonawca zobowiązany jest realizować w godzinach od 6:00 do 22:00, od poniedziałku do soboty. </w:t>
      </w:r>
      <w:r>
        <w:rPr>
          <w:rFonts w:ascii="Calibri" w:eastAsia="Times New Roman" w:hAnsi="Calibri" w:cs="Times New Roman"/>
          <w:b/>
          <w:bCs/>
          <w:color w:val="000000"/>
          <w:u w:val="single"/>
        </w:rPr>
        <w:t>Natomiast w przypadku odpadów segregowanych Zamawiający wymaga żeby odbiór odbywał się na początku tygodnia (poniedziałek lub wtorek).</w:t>
      </w:r>
    </w:p>
    <w:p w14:paraId="77650D31" w14:textId="58099193" w:rsidR="006E1D33" w:rsidRPr="006E1D33" w:rsidRDefault="006E1D33" w:rsidP="006E1D33">
      <w:pPr>
        <w:pStyle w:val="Standard"/>
        <w:numPr>
          <w:ilvl w:val="0"/>
          <w:numId w:val="44"/>
        </w:numPr>
        <w:tabs>
          <w:tab w:val="left" w:pos="-21240"/>
        </w:tabs>
        <w:spacing w:after="180"/>
        <w:jc w:val="both"/>
        <w:rPr>
          <w:rFonts w:ascii="Calibri" w:hAnsi="Calibri" w:cs="Calibri"/>
        </w:rPr>
      </w:pPr>
      <w:r w:rsidRPr="006E1D33">
        <w:rPr>
          <w:rFonts w:ascii="Calibri" w:hAnsi="Calibri" w:cs="Calibri"/>
        </w:rPr>
        <w:t xml:space="preserve">Odbiór odpadów komunalnych z nieruchomości niezamieszkałych (objętych gminnym systemem gospodarowania odpadami komunalnymi) Wykonawca zobowiązany jest realizować od godz. </w:t>
      </w:r>
      <w:r w:rsidR="0080114A">
        <w:rPr>
          <w:rFonts w:ascii="Calibri" w:hAnsi="Calibri" w:cs="Calibri"/>
        </w:rPr>
        <w:t>7</w:t>
      </w:r>
      <w:r w:rsidRPr="006E1D33">
        <w:rPr>
          <w:rFonts w:ascii="Calibri" w:hAnsi="Calibri" w:cs="Calibri"/>
        </w:rPr>
        <w:t xml:space="preserve">:00 do godz. 15:00, od poniedziałku do soboty. </w:t>
      </w:r>
      <w:r w:rsidRPr="006E1D33">
        <w:rPr>
          <w:rFonts w:ascii="Calibri" w:hAnsi="Calibri" w:cs="Calibri"/>
          <w:b/>
          <w:bCs/>
          <w:u w:val="single"/>
        </w:rPr>
        <w:t xml:space="preserve">Wykonawca realizując odbiór odpadów komunalnych zobowiązany jest do zebrania, od właścicieli nieruchomości lub osoby wyznaczonej do przekazywania/wystawiania odpadów do odbioru, pisemnego potwierdzenia </w:t>
      </w:r>
      <w:r w:rsidRPr="006E1D33">
        <w:rPr>
          <w:rFonts w:ascii="Calibri" w:hAnsi="Calibri" w:cs="Calibri"/>
          <w:b/>
          <w:bCs/>
          <w:u w:val="single"/>
        </w:rPr>
        <w:lastRenderedPageBreak/>
        <w:t>ilość i rodzaju odbieranych odpadów, na druku przedstawionym przez pracowników podmiotu odbierającego</w:t>
      </w:r>
      <w:r w:rsidRPr="006E1D33">
        <w:rPr>
          <w:rFonts w:ascii="Calibri" w:hAnsi="Calibri" w:cs="Calibri"/>
        </w:rPr>
        <w:t xml:space="preserve">. Druk potwierdzenia odbioru odpadów komunalnych określa załącznik nr </w:t>
      </w:r>
      <w:r>
        <w:rPr>
          <w:rFonts w:ascii="Calibri" w:hAnsi="Calibri" w:cs="Calibri"/>
        </w:rPr>
        <w:t>3</w:t>
      </w:r>
      <w:r w:rsidRPr="006E1D33">
        <w:rPr>
          <w:rFonts w:ascii="Calibri" w:hAnsi="Calibri" w:cs="Calibri"/>
        </w:rPr>
        <w:t xml:space="preserve"> do OPZ.</w:t>
      </w:r>
    </w:p>
    <w:p w14:paraId="66AF39DF" w14:textId="77777777" w:rsidR="00146258" w:rsidRDefault="006D6C6F">
      <w:pPr>
        <w:pStyle w:val="Standard"/>
        <w:numPr>
          <w:ilvl w:val="0"/>
          <w:numId w:val="44"/>
        </w:numPr>
        <w:tabs>
          <w:tab w:val="left" w:pos="-21240"/>
        </w:tabs>
        <w:spacing w:after="180"/>
        <w:jc w:val="both"/>
      </w:pPr>
      <w:r>
        <w:rPr>
          <w:rFonts w:ascii="Calibri" w:hAnsi="Calibri" w:cs="Verdana"/>
        </w:rPr>
        <w:t>Wykonawca w ramach wykonywania przedmiotu niniejszej umowy obowiązany jest nie mieszać selektywnie zebranych odpadów komunalnych z niesegregowanymi (zmieszanymi) odpadami komunalnymi/pozostałościami po segregacji.</w:t>
      </w:r>
    </w:p>
    <w:p w14:paraId="6B4C1173" w14:textId="77777777" w:rsidR="00146258" w:rsidRDefault="006D6C6F">
      <w:pPr>
        <w:pStyle w:val="Standard"/>
        <w:numPr>
          <w:ilvl w:val="0"/>
          <w:numId w:val="44"/>
        </w:numPr>
        <w:tabs>
          <w:tab w:val="left" w:pos="-21240"/>
        </w:tabs>
        <w:spacing w:after="180"/>
        <w:jc w:val="both"/>
      </w:pPr>
      <w:r>
        <w:rPr>
          <w:rFonts w:ascii="Calibri" w:hAnsi="Calibri" w:cs="Verdana"/>
        </w:rPr>
        <w:t>Zakazuje się mieszania poszczególnych frakcji selektywnie zebranych odpadów komunalnych, chyba, że Wykonawca dysponuje pojazdami, których warunki techniczne uniemożliwiają trwałe zmieszanie ze sobą różnych frakcji selektywnie zebranych odpadów komunalnych.</w:t>
      </w:r>
    </w:p>
    <w:p w14:paraId="60466921" w14:textId="77777777" w:rsidR="00146258" w:rsidRDefault="006D6C6F">
      <w:pPr>
        <w:pStyle w:val="Standard"/>
        <w:numPr>
          <w:ilvl w:val="0"/>
          <w:numId w:val="44"/>
        </w:numPr>
        <w:tabs>
          <w:tab w:val="left" w:pos="-21240"/>
        </w:tabs>
        <w:spacing w:after="180"/>
        <w:jc w:val="both"/>
        <w:rPr>
          <w:rFonts w:ascii="Calibri" w:hAnsi="Calibri" w:cs="Calibri"/>
        </w:rPr>
      </w:pPr>
      <w:r>
        <w:rPr>
          <w:rFonts w:ascii="Calibri" w:hAnsi="Calibri" w:cs="Calibri"/>
        </w:rPr>
        <w:t>Zamawiający informuje, że na terenie Gminy Pacyna istnieją nieruchomości o utrudnionym dojeździe, do których nie jest możliwy dojazd standardowym sprzętem specjalistycznym do opróżniania pojemników np. wąskie drogi gruntowe, wąskie drogi wewnętrzne, na których brak jest możliwości wykonania manewru zawracania itp. Wykonawca zobowiązany jest zapewnić odbiór odpadów z tych nieruchomości mniejszym samochodem.</w:t>
      </w:r>
    </w:p>
    <w:p w14:paraId="083BF6AD" w14:textId="77777777" w:rsidR="00146258" w:rsidRDefault="006D6C6F">
      <w:pPr>
        <w:pStyle w:val="Standard"/>
        <w:numPr>
          <w:ilvl w:val="0"/>
          <w:numId w:val="44"/>
        </w:numPr>
        <w:tabs>
          <w:tab w:val="left" w:pos="-21240"/>
        </w:tabs>
        <w:spacing w:after="180"/>
        <w:jc w:val="both"/>
      </w:pPr>
      <w:r>
        <w:rPr>
          <w:rFonts w:ascii="Calibri" w:hAnsi="Calibri" w:cs="Verdana"/>
        </w:rPr>
        <w:t xml:space="preserve">W przypadku złego stanu dróg gruntowych (np. po roztopach, ulewnych deszczach), utrudniających dojazd do posesji ciężkim sprzętem, Wykonawca zobowiązany jest do zorganizowania we własnym zakresie dojazdu do nieruchomości innym rodzajem pojazdu, </w:t>
      </w:r>
      <w:r>
        <w:rPr>
          <w:rFonts w:ascii="Calibri" w:hAnsi="Calibri" w:cs="Verdana"/>
        </w:rPr>
        <w:br/>
        <w:t xml:space="preserve">z zastrzeżeniem, że pojazd ten będzie spełniał wymagania Rozporządzenia Ministra Środowiska </w:t>
      </w:r>
      <w:r>
        <w:rPr>
          <w:rFonts w:ascii="Calibri" w:hAnsi="Calibri" w:cs="Verdana"/>
        </w:rPr>
        <w:br/>
        <w:t>z dnia 11 stycznia 2013 r. w sprawie szczegółowych wymagań w zakresie odbierania odpadów komunalnych od właścicieli nieruchomości (Dz. U. z 2013 r. poz. 122).</w:t>
      </w:r>
    </w:p>
    <w:p w14:paraId="7F72FC99" w14:textId="77777777" w:rsidR="00146258" w:rsidRPr="004D5757" w:rsidRDefault="006D6C6F" w:rsidP="004D5757">
      <w:pPr>
        <w:pStyle w:val="Standard"/>
        <w:numPr>
          <w:ilvl w:val="0"/>
          <w:numId w:val="44"/>
        </w:numPr>
        <w:tabs>
          <w:tab w:val="left" w:pos="-4680"/>
        </w:tabs>
        <w:spacing w:after="180"/>
        <w:ind w:left="357" w:hanging="357"/>
        <w:jc w:val="both"/>
      </w:pPr>
      <w:r>
        <w:rPr>
          <w:rFonts w:ascii="Calibri" w:hAnsi="Calibri" w:cs="Verdana"/>
        </w:rPr>
        <w:t xml:space="preserve">Wykonawca zorganizuje odbiór i transport odpadów, również w przypadkach, kiedy dojazd </w:t>
      </w:r>
      <w:r>
        <w:rPr>
          <w:rFonts w:ascii="Calibri" w:hAnsi="Calibri" w:cs="Verdana"/>
        </w:rPr>
        <w:br/>
        <w:t xml:space="preserve">do nieruchomości będzie utrudniony z powodu m.in. prowadzonych remontów dróg, zmiany organizacji ruchu drogowego etc. W takich przypadkach Wykonawcy nie przysługują roszczenia </w:t>
      </w:r>
      <w:r>
        <w:rPr>
          <w:rFonts w:ascii="Calibri" w:hAnsi="Calibri" w:cs="Verdana"/>
        </w:rPr>
        <w:br/>
        <w:t>z tytułu wzrostu kosztów realizacji przedmiotu niniejszej umowy. W przypadku braku możliwości dojazdu, odpady komunalne winny zostać odebrane w możliwie najkrótszym terminie uzgodnionym z Zamawiającym. W przypadku niewykonania odbioru odpadów Zamawiający zastrzega sobie możliwość zlecenia wykonania tej usługi innemu podmiotowi na koszt Wykonawcy.</w:t>
      </w:r>
    </w:p>
    <w:p w14:paraId="423780C0" w14:textId="6D9AD23B" w:rsidR="004D5757" w:rsidRPr="004D5757" w:rsidRDefault="004D5757" w:rsidP="00BA523C">
      <w:pPr>
        <w:pStyle w:val="Standard"/>
        <w:numPr>
          <w:ilvl w:val="0"/>
          <w:numId w:val="44"/>
        </w:numPr>
        <w:tabs>
          <w:tab w:val="left" w:pos="-4680"/>
        </w:tabs>
        <w:spacing w:after="240"/>
        <w:ind w:left="357" w:hanging="357"/>
        <w:jc w:val="both"/>
        <w:rPr>
          <w:rFonts w:ascii="Calibri" w:hAnsi="Calibri" w:cs="Calibri"/>
        </w:rPr>
      </w:pPr>
      <w:r w:rsidRPr="004D5757">
        <w:rPr>
          <w:rFonts w:ascii="Calibri" w:hAnsi="Calibri" w:cs="Calibri"/>
        </w:rPr>
        <w:t xml:space="preserve">Zamawiający, w celu zoptymalizowania kosztów zbiórki odpadów komunalnych dopuszcza dokonywanie przez Wykonawcę łącznego odbioru odpadów komunalnych pochodzących </w:t>
      </w:r>
      <w:r w:rsidRPr="004D5757">
        <w:rPr>
          <w:rFonts w:ascii="Calibri" w:hAnsi="Calibri" w:cs="Calibri"/>
        </w:rPr>
        <w:br/>
        <w:t>z nieruchomości zamieszkałych, rekreacyjno-wypoczynkowych oraz nieruchomości niezamieszkałych (objętych gminnym systemem gospodarowania odpadami komunalnymi).</w:t>
      </w:r>
    </w:p>
    <w:p w14:paraId="79516ACC" w14:textId="77777777" w:rsidR="00146258" w:rsidRDefault="006D6C6F">
      <w:pPr>
        <w:pStyle w:val="Standard"/>
        <w:tabs>
          <w:tab w:val="left" w:pos="-4680"/>
        </w:tabs>
        <w:spacing w:after="160"/>
        <w:jc w:val="both"/>
      </w:pPr>
      <w:r w:rsidRPr="006D6C6F">
        <w:rPr>
          <w:rFonts w:ascii="Calibri" w:hAnsi="Calibri" w:cs="Verdana"/>
          <w:b/>
          <w:bCs/>
          <w:sz w:val="30"/>
          <w:szCs w:val="30"/>
          <w:highlight w:val="lightGray"/>
          <w:shd w:val="clear" w:color="auto" w:fill="808080"/>
        </w:rPr>
        <w:t xml:space="preserve">Rozdział 6 </w:t>
      </w:r>
      <w:r w:rsidRPr="006D6C6F">
        <w:rPr>
          <w:rFonts w:ascii="Calibri" w:hAnsi="Calibri"/>
          <w:b/>
          <w:bCs/>
          <w:sz w:val="30"/>
          <w:szCs w:val="30"/>
          <w:highlight w:val="lightGray"/>
          <w:shd w:val="clear" w:color="auto" w:fill="808080"/>
        </w:rPr>
        <w:t>Prawo kontroli</w:t>
      </w:r>
      <w:r>
        <w:rPr>
          <w:rFonts w:ascii="Calibri" w:hAnsi="Calibri"/>
          <w:b/>
          <w:bCs/>
          <w:sz w:val="30"/>
          <w:szCs w:val="30"/>
        </w:rPr>
        <w:tab/>
        <w:t xml:space="preserve"> </w:t>
      </w:r>
    </w:p>
    <w:p w14:paraId="437AFFA2" w14:textId="38AC16C0" w:rsidR="00146258" w:rsidRDefault="006D6C6F">
      <w:pPr>
        <w:pStyle w:val="Standard"/>
        <w:numPr>
          <w:ilvl w:val="0"/>
          <w:numId w:val="45"/>
        </w:numPr>
        <w:spacing w:after="180"/>
        <w:ind w:left="425" w:hanging="425"/>
        <w:jc w:val="both"/>
      </w:pPr>
      <w:r>
        <w:rPr>
          <w:rFonts w:ascii="Calibri" w:hAnsi="Calibri"/>
        </w:rPr>
        <w:t>Zamawiającemu od dnia podpisania umowy, na każdym etapie realizowania przez Wykonawcę przedmiotu zamówienia, przysługuje prawo dokonywania kontroli realizacji przez Wykonawcę przedmiotu niniejszego zamówienia, w tym wszelkich czynności oraz zaniechań Wykonawcy</w:t>
      </w:r>
      <w:r>
        <w:rPr>
          <w:rFonts w:ascii="Calibri" w:hAnsi="Calibri"/>
          <w:sz w:val="22"/>
        </w:rPr>
        <w:t xml:space="preserve"> </w:t>
      </w:r>
      <w:r>
        <w:rPr>
          <w:rFonts w:ascii="Calibri" w:hAnsi="Calibri"/>
        </w:rPr>
        <w:t>dokonywanych w ramach realizacji przedmiotu zamówienia, w tym kontroli czynności faktycznych, dokumentów, urządzeń, pojazdów, danych z systemów informatycznych, pomieszczeń i nieruchomości wykorzystywanych przez Wykonawcę do realizacji przedmiotu niniejszej umowy oraz wszelkich innych zdarzeń i przedmiotów, które związane</w:t>
      </w:r>
      <w:r w:rsidR="000A7B8F">
        <w:rPr>
          <w:rFonts w:ascii="Calibri" w:hAnsi="Calibri"/>
        </w:rPr>
        <w:t xml:space="preserve"> </w:t>
      </w:r>
      <w:r>
        <w:rPr>
          <w:rFonts w:ascii="Calibri" w:hAnsi="Calibri"/>
        </w:rPr>
        <w:t>są</w:t>
      </w:r>
      <w:r w:rsidR="00633946">
        <w:rPr>
          <w:rFonts w:ascii="Calibri" w:hAnsi="Calibri"/>
        </w:rPr>
        <w:t xml:space="preserve"> </w:t>
      </w:r>
      <w:r w:rsidR="00633946">
        <w:rPr>
          <w:rFonts w:ascii="Calibri" w:hAnsi="Calibri"/>
        </w:rPr>
        <w:br/>
      </w:r>
      <w:r>
        <w:rPr>
          <w:rFonts w:ascii="Calibri" w:hAnsi="Calibri"/>
        </w:rPr>
        <w:t>z realizowaniem przedmiotu zamówienia.</w:t>
      </w:r>
    </w:p>
    <w:p w14:paraId="60ADB680" w14:textId="77777777" w:rsidR="00146258" w:rsidRDefault="006D6C6F">
      <w:pPr>
        <w:pStyle w:val="Standard"/>
        <w:numPr>
          <w:ilvl w:val="0"/>
          <w:numId w:val="45"/>
        </w:numPr>
        <w:spacing w:after="180"/>
        <w:ind w:left="425" w:hanging="425"/>
        <w:jc w:val="both"/>
      </w:pPr>
      <w:r>
        <w:rPr>
          <w:rFonts w:ascii="Calibri" w:hAnsi="Calibri"/>
        </w:rPr>
        <w:lastRenderedPageBreak/>
        <w:t>W trakcie kontroli Zamawiający uprawniony jest do żądania od Wykonawcy okazania, udostępnienia i zarejestrowania na nośnikach audiowizualnych wszelkich dokumentów, stanów, przedmiotów, urządzeń i pojazdów przy zachowaniu reguł ogólnie obowiązującego prawa w tym zakresie, w szczególności z zastosowaniem przepisów o ochronie danych osobowych oraz wizerunku.</w:t>
      </w:r>
      <w:r>
        <w:rPr>
          <w:rFonts w:ascii="Calibri" w:hAnsi="Calibri"/>
        </w:rPr>
        <w:tab/>
      </w:r>
    </w:p>
    <w:p w14:paraId="033F45BD" w14:textId="77777777" w:rsidR="00146258" w:rsidRDefault="006D6C6F" w:rsidP="00950458">
      <w:pPr>
        <w:pStyle w:val="Standard"/>
        <w:numPr>
          <w:ilvl w:val="0"/>
          <w:numId w:val="45"/>
        </w:numPr>
        <w:spacing w:before="100" w:after="40"/>
        <w:ind w:left="425" w:hanging="425"/>
        <w:jc w:val="both"/>
      </w:pPr>
      <w:r>
        <w:rPr>
          <w:rFonts w:ascii="Calibri" w:hAnsi="Calibri" w:cs="Calibri"/>
        </w:rPr>
        <w:t xml:space="preserve">Kontrole, o których mowa w ust. 1 i ust. 2 będą dokonywane w szczególności przez: </w:t>
      </w:r>
      <w:r>
        <w:rPr>
          <w:rFonts w:ascii="Calibri" w:hAnsi="Calibri" w:cs="Calibri"/>
        </w:rPr>
        <w:tab/>
      </w:r>
    </w:p>
    <w:p w14:paraId="2D631317" w14:textId="77777777" w:rsidR="00146258" w:rsidRDefault="006D6C6F" w:rsidP="00950458">
      <w:pPr>
        <w:pStyle w:val="Standard"/>
        <w:numPr>
          <w:ilvl w:val="0"/>
          <w:numId w:val="46"/>
        </w:numPr>
        <w:spacing w:before="40" w:after="100"/>
        <w:ind w:left="794" w:hanging="346"/>
        <w:jc w:val="both"/>
      </w:pPr>
      <w:r>
        <w:rPr>
          <w:rFonts w:ascii="Calibri" w:hAnsi="Calibri" w:cs="Calibri"/>
        </w:rPr>
        <w:t>obserwację realizacji przedmiotu niniejszej umowy przez przedstawicieli Zamawiającego, bezpośrednio w terenie;</w:t>
      </w:r>
      <w:r>
        <w:rPr>
          <w:rFonts w:ascii="Calibri" w:hAnsi="Calibri" w:cs="Calibri"/>
        </w:rPr>
        <w:tab/>
      </w:r>
    </w:p>
    <w:p w14:paraId="4CE0325F" w14:textId="77777777" w:rsidR="00146258" w:rsidRDefault="006D6C6F">
      <w:pPr>
        <w:pStyle w:val="Standard"/>
        <w:numPr>
          <w:ilvl w:val="0"/>
          <w:numId w:val="46"/>
        </w:numPr>
        <w:spacing w:before="100" w:after="100"/>
        <w:ind w:left="794" w:hanging="346"/>
        <w:jc w:val="both"/>
      </w:pPr>
      <w:r>
        <w:rPr>
          <w:rFonts w:ascii="Calibri" w:hAnsi="Calibri" w:cs="Calibri"/>
        </w:rPr>
        <w:t xml:space="preserve">analizę dokumentów, które Wykonawca zobowiązany jest udostępniać Zamawiającemu na jego żądanie lub przekazywać na bieżąco; </w:t>
      </w:r>
      <w:r>
        <w:rPr>
          <w:rFonts w:ascii="Calibri" w:hAnsi="Calibri" w:cs="Calibri"/>
        </w:rPr>
        <w:tab/>
      </w:r>
    </w:p>
    <w:p w14:paraId="4FF94F43" w14:textId="77777777" w:rsidR="00146258" w:rsidRDefault="006D6C6F">
      <w:pPr>
        <w:pStyle w:val="Standard"/>
        <w:numPr>
          <w:ilvl w:val="0"/>
          <w:numId w:val="46"/>
        </w:numPr>
        <w:spacing w:after="100"/>
        <w:ind w:left="794" w:hanging="346"/>
        <w:jc w:val="both"/>
      </w:pPr>
      <w:r>
        <w:rPr>
          <w:rFonts w:ascii="Calibri" w:hAnsi="Calibri" w:cs="Calibri"/>
        </w:rPr>
        <w:t>na podstawie systemu GPS pojazdów wykonujących usług.</w:t>
      </w:r>
      <w:r>
        <w:rPr>
          <w:rFonts w:ascii="Calibri" w:hAnsi="Calibri" w:cs="Calibri"/>
        </w:rPr>
        <w:tab/>
      </w:r>
    </w:p>
    <w:p w14:paraId="2A6294A2" w14:textId="77777777" w:rsidR="00146258" w:rsidRDefault="006D6C6F">
      <w:pPr>
        <w:pStyle w:val="Standard"/>
        <w:numPr>
          <w:ilvl w:val="0"/>
          <w:numId w:val="45"/>
        </w:numPr>
        <w:spacing w:before="100" w:after="100"/>
        <w:ind w:left="425" w:hanging="425"/>
        <w:jc w:val="both"/>
      </w:pPr>
      <w:r>
        <w:rPr>
          <w:rFonts w:ascii="Calibri" w:hAnsi="Calibri" w:cs="Verdana"/>
        </w:rPr>
        <w:t>Zamawiający jest uprawniony do żądania od Wykonawcy przedstawienia wszelkich  dokumentów, informacji, danych dotyczących lub związanych z wykonaniem przedmiotu zamówienia i poszczególnych obowiązków wynikających z umowy lub jej załączników.</w:t>
      </w:r>
    </w:p>
    <w:p w14:paraId="22ECD5C8" w14:textId="77777777" w:rsidR="00146258" w:rsidRDefault="006D6C6F">
      <w:pPr>
        <w:pStyle w:val="Standard"/>
        <w:numPr>
          <w:ilvl w:val="0"/>
          <w:numId w:val="45"/>
        </w:numPr>
        <w:spacing w:before="100" w:after="100"/>
        <w:ind w:left="425" w:hanging="425"/>
        <w:jc w:val="both"/>
      </w:pPr>
      <w:r>
        <w:rPr>
          <w:rFonts w:ascii="Calibri" w:hAnsi="Calibri" w:cs="Verdana"/>
        </w:rPr>
        <w:t>Prawo kontroli przysługuje pracownikom Zamawiającego oraz osobom upoważnionym przez Zamawiającego, przy czym przeprowadzenie kontroli może odbyć się bez konieczności uprzedniego informowania Wykonawcy o planowaniu takiej kontroli.</w:t>
      </w:r>
      <w:r>
        <w:rPr>
          <w:rFonts w:ascii="Calibri" w:hAnsi="Calibri" w:cs="Verdana"/>
        </w:rPr>
        <w:tab/>
      </w:r>
    </w:p>
    <w:p w14:paraId="72D225B5" w14:textId="77777777" w:rsidR="00146258" w:rsidRDefault="006D6C6F">
      <w:pPr>
        <w:pStyle w:val="Standard"/>
        <w:numPr>
          <w:ilvl w:val="0"/>
          <w:numId w:val="45"/>
        </w:numPr>
        <w:spacing w:after="240"/>
        <w:ind w:left="425" w:hanging="425"/>
        <w:jc w:val="both"/>
      </w:pPr>
      <w:r>
        <w:rPr>
          <w:rFonts w:ascii="Calibri" w:hAnsi="Calibri" w:cs="Verdana"/>
        </w:rPr>
        <w:t xml:space="preserve">W przypadku stwierdzenia uchybień, sporządzony zostanie protokół lub notatka służbowa podpisana przez osobę dokonującą kontroli. Dokument z kontroli zostanie przesłany do Wykonawcy w formie pisemnej w ciągu 30 dni kalendarzowych od dnia stwierdzenia uchybienia w trakcie kontroli. W przypadku odmowy podpisania przez przedstawiciela Wykonawcy protokołu i/-lub notatki służbowej z przeprowadzonej kontroli Zamawiający odnotowuje ten fakt na ww. dokumentach i uprawniony jest do jednoosobowego podpisania sporządzonych na okoliczność przeprowadzonych kontroli protokołów i/-lub notatek służbowych i przesłania ww. dokumentów do Wykonawcy. W takim przypadku, nie umniejsza to uprawnienia Zamawiającego do bezpośredniej realizacji dalszych czynności wynikających z ustaleń kontrolnych. </w:t>
      </w:r>
      <w:r>
        <w:rPr>
          <w:rFonts w:ascii="Calibri" w:hAnsi="Calibri" w:cs="Verdana"/>
        </w:rPr>
        <w:tab/>
      </w:r>
    </w:p>
    <w:p w14:paraId="02FD789C" w14:textId="77777777" w:rsidR="00146258" w:rsidRDefault="006D6C6F">
      <w:pPr>
        <w:pStyle w:val="Standard"/>
        <w:spacing w:after="160"/>
        <w:jc w:val="both"/>
      </w:pPr>
      <w:r w:rsidRPr="006D6C6F">
        <w:rPr>
          <w:rFonts w:ascii="Calibri" w:hAnsi="Calibri" w:cs="Calibri"/>
          <w:b/>
          <w:bCs/>
          <w:sz w:val="30"/>
          <w:szCs w:val="30"/>
          <w:highlight w:val="lightGray"/>
          <w:shd w:val="clear" w:color="auto" w:fill="808080"/>
        </w:rPr>
        <w:t>Rozdział 7 Procedura reklamacyjna</w:t>
      </w:r>
      <w:r>
        <w:rPr>
          <w:rFonts w:ascii="Calibri" w:hAnsi="Calibri" w:cs="Verdana"/>
          <w:sz w:val="30"/>
          <w:szCs w:val="30"/>
        </w:rPr>
        <w:tab/>
        <w:t xml:space="preserve"> </w:t>
      </w:r>
    </w:p>
    <w:p w14:paraId="5108A2DB" w14:textId="77777777" w:rsidR="00146258" w:rsidRDefault="006D6C6F">
      <w:pPr>
        <w:pStyle w:val="Standard"/>
        <w:numPr>
          <w:ilvl w:val="0"/>
          <w:numId w:val="47"/>
        </w:numPr>
        <w:spacing w:after="180"/>
        <w:ind w:left="425" w:hanging="425"/>
        <w:jc w:val="both"/>
      </w:pPr>
      <w:r>
        <w:rPr>
          <w:rFonts w:ascii="Calibri" w:hAnsi="Calibri" w:cs="Verdana"/>
        </w:rPr>
        <w:t xml:space="preserve">Każdy właściciel nieruchomości ma możliwość zgłoszenia reklamacji do Zamawiającego: elektronicznie, telefonicznie, pisemnie lub osobiście w siedzibie Zamawiającego. </w:t>
      </w:r>
    </w:p>
    <w:p w14:paraId="535C8F84" w14:textId="77777777" w:rsidR="00146258" w:rsidRDefault="006D6C6F">
      <w:pPr>
        <w:pStyle w:val="Standard"/>
        <w:numPr>
          <w:ilvl w:val="0"/>
          <w:numId w:val="47"/>
        </w:numPr>
        <w:spacing w:after="180"/>
        <w:ind w:left="425" w:hanging="425"/>
        <w:jc w:val="both"/>
      </w:pPr>
      <w:r>
        <w:rPr>
          <w:rFonts w:ascii="Calibri" w:hAnsi="Calibri" w:cs="Verdana"/>
        </w:rPr>
        <w:t xml:space="preserve">Zamawiający niezwłocznie po zgłoszeniu reklamacji przez właściciela nieruchomości wezwie Wykonawcę za pośrednictwem wiadomości e-mail do prawidłowego wykonania reklamowanej usług, w tym poprzez zlecenie dokonania interwencyjnego odbioru odpadów.  </w:t>
      </w:r>
    </w:p>
    <w:p w14:paraId="20FA9146" w14:textId="77777777" w:rsidR="00146258" w:rsidRDefault="006D6C6F">
      <w:pPr>
        <w:pStyle w:val="Standard"/>
        <w:numPr>
          <w:ilvl w:val="0"/>
          <w:numId w:val="47"/>
        </w:numPr>
        <w:spacing w:after="180"/>
        <w:ind w:left="425" w:hanging="425"/>
        <w:jc w:val="both"/>
      </w:pPr>
      <w:r>
        <w:rPr>
          <w:rFonts w:ascii="sans-serif" w:hAnsi="sans-serif" w:cs="Verdana"/>
        </w:rPr>
        <w:t xml:space="preserve">Zlecenie przez Zamawiającego interwencyjnego odbioru odpadów, następuje </w:t>
      </w:r>
      <w:r>
        <w:rPr>
          <w:rFonts w:ascii="Calibri" w:hAnsi="Calibri" w:cs="Verdana"/>
        </w:rPr>
        <w:t>w formie pisemnej lub za pośrednictwem wiadomości e-mail</w:t>
      </w:r>
      <w:r>
        <w:rPr>
          <w:rFonts w:ascii="sans-serif" w:hAnsi="sans-serif" w:cs="Verdana"/>
        </w:rPr>
        <w:t xml:space="preserve"> w </w:t>
      </w:r>
      <w:r>
        <w:rPr>
          <w:rFonts w:ascii="Calibri" w:hAnsi="Calibri" w:cs="Verdana"/>
        </w:rPr>
        <w:t xml:space="preserve">przypadku stwierdzenia przez Zamawiającego braku odbioru prawidłowo udostępnionych przez właściciela nieruchomości odpadów komunalnych, a także, jeżeli odpady zostały udostępnione w terminach innych niż przewiduje termin ich odbioru, a ich pozostawienie zagraża bezpieczeństwu, życiu i zdrowiu mieszkańców. </w:t>
      </w:r>
    </w:p>
    <w:p w14:paraId="47A3E77F" w14:textId="77777777" w:rsidR="00146258" w:rsidRDefault="006D6C6F">
      <w:pPr>
        <w:pStyle w:val="Standard"/>
        <w:numPr>
          <w:ilvl w:val="0"/>
          <w:numId w:val="47"/>
        </w:numPr>
        <w:spacing w:after="180"/>
        <w:ind w:left="425" w:hanging="425"/>
        <w:jc w:val="both"/>
      </w:pPr>
      <w:r>
        <w:rPr>
          <w:rFonts w:ascii="Calibri" w:hAnsi="Calibri" w:cs="Verdana"/>
        </w:rPr>
        <w:t>Zgłoszenie reklamacji następować będzie drogą e-mail na adres: ............................ przez przedstawiciela Zamawiającego.</w:t>
      </w:r>
      <w:r>
        <w:rPr>
          <w:rFonts w:ascii="Calibri" w:hAnsi="Calibri" w:cs="Verdana"/>
        </w:rPr>
        <w:tab/>
        <w:t xml:space="preserve"> </w:t>
      </w:r>
    </w:p>
    <w:p w14:paraId="75F4CE65" w14:textId="77777777" w:rsidR="00146258" w:rsidRDefault="006D6C6F">
      <w:pPr>
        <w:pStyle w:val="Standard"/>
        <w:numPr>
          <w:ilvl w:val="0"/>
          <w:numId w:val="47"/>
        </w:numPr>
        <w:spacing w:after="180"/>
        <w:ind w:left="425" w:hanging="425"/>
        <w:jc w:val="both"/>
      </w:pPr>
      <w:r>
        <w:rPr>
          <w:rFonts w:ascii="Calibri" w:hAnsi="Calibri" w:cs="Verdana"/>
        </w:rPr>
        <w:t xml:space="preserve">Interwencyjny odbiór odpadów ze wskazanego przez Zamawiającego miejsca, nastąpi </w:t>
      </w:r>
      <w:r>
        <w:rPr>
          <w:rFonts w:ascii="Calibri" w:hAnsi="Calibri" w:cs="Verdana"/>
        </w:rPr>
        <w:br/>
      </w:r>
      <w:r>
        <w:rPr>
          <w:rFonts w:ascii="Calibri" w:hAnsi="Calibri" w:cs="Verdana"/>
        </w:rPr>
        <w:lastRenderedPageBreak/>
        <w:t xml:space="preserve">w </w:t>
      </w:r>
      <w:r>
        <w:rPr>
          <w:rFonts w:ascii="Calibri" w:hAnsi="Calibri" w:cs="Verdana"/>
        </w:rPr>
        <w:tab/>
        <w:t xml:space="preserve">ciągu ............ dni roboczych - zgodnie ze złożoną ofertą - liczonych od zgłoszenia Zamawiającego przekazanego Wykonawcą w sposób określony w ust. 4. Pozostałe reklamacje, niezwiązane z odbiorem odpadów komunalnych, Wykonawca jest zobowiązany wykonać </w:t>
      </w:r>
      <w:r>
        <w:rPr>
          <w:rFonts w:ascii="Calibri" w:hAnsi="Calibri" w:cs="Verdana"/>
        </w:rPr>
        <w:br/>
        <w:t xml:space="preserve">w terminie 7 dni roboczych - liczonych od dnia otrzymania od Zamawiającego zgłoszenia </w:t>
      </w:r>
      <w:r>
        <w:rPr>
          <w:rFonts w:ascii="Calibri" w:hAnsi="Calibri" w:cs="Verdana"/>
        </w:rPr>
        <w:br/>
        <w:t xml:space="preserve">w sposób opisany powyżej. </w:t>
      </w:r>
    </w:p>
    <w:p w14:paraId="4B9F0209" w14:textId="77777777" w:rsidR="00146258" w:rsidRDefault="006D6C6F">
      <w:pPr>
        <w:pStyle w:val="Standard"/>
        <w:numPr>
          <w:ilvl w:val="0"/>
          <w:numId w:val="47"/>
        </w:numPr>
        <w:spacing w:after="180"/>
        <w:ind w:left="425" w:hanging="425"/>
        <w:jc w:val="both"/>
      </w:pPr>
      <w:r>
        <w:rPr>
          <w:rFonts w:ascii="Calibri" w:hAnsi="Calibri" w:cs="Verdana"/>
        </w:rPr>
        <w:t xml:space="preserve">W przypadku, gdy ostateczny termin zrealizowania odbioru interwencyjnego przypada </w:t>
      </w:r>
      <w:r>
        <w:rPr>
          <w:rFonts w:ascii="Calibri" w:hAnsi="Calibri" w:cs="Verdana"/>
        </w:rPr>
        <w:br/>
        <w:t>w niedzielę lub w dzień ustawowo wolny od pracy, Wykonawca zobowiązany jest zrealizować odbiór interwencyjny następnego dnia roboczego.</w:t>
      </w:r>
      <w:r>
        <w:rPr>
          <w:rFonts w:ascii="Calibri" w:hAnsi="Calibri" w:cs="Verdana"/>
        </w:rPr>
        <w:tab/>
      </w:r>
      <w:r>
        <w:rPr>
          <w:rFonts w:ascii="Calibri" w:hAnsi="Calibri" w:cs="Verdana"/>
          <w:sz w:val="22"/>
          <w:szCs w:val="22"/>
        </w:rPr>
        <w:t xml:space="preserve"> </w:t>
      </w:r>
    </w:p>
    <w:p w14:paraId="2E1DEB29" w14:textId="6682FB25" w:rsidR="00146258" w:rsidRDefault="006D6C6F">
      <w:pPr>
        <w:pStyle w:val="Standard"/>
        <w:numPr>
          <w:ilvl w:val="0"/>
          <w:numId w:val="47"/>
        </w:numPr>
        <w:spacing w:after="180"/>
        <w:ind w:left="425" w:hanging="425"/>
        <w:jc w:val="both"/>
      </w:pPr>
      <w:r>
        <w:rPr>
          <w:rFonts w:ascii="Calibri" w:hAnsi="Calibri" w:cs="Verdana"/>
        </w:rPr>
        <w:t>Wykonawca zobowiązany jest niezwłocznie zgłosić Zamawiającemu prawidłowe wykonanie reklamowanej usługi drogą e-mail na adres:</w:t>
      </w:r>
      <w:r w:rsidR="00D12DD0">
        <w:rPr>
          <w:rFonts w:ascii="Calibri" w:hAnsi="Calibri" w:cs="Verdana"/>
        </w:rPr>
        <w:t xml:space="preserve"> </w:t>
      </w:r>
      <w:hyperlink r:id="rId8" w:history="1">
        <w:r w:rsidR="00D12DD0" w:rsidRPr="001D4D40">
          <w:rPr>
            <w:rStyle w:val="Hipercze"/>
            <w:rFonts w:ascii="Calibri" w:hAnsi="Calibri" w:cs="Verdana"/>
          </w:rPr>
          <w:t>gmina@pacyna.mazowsze.pl</w:t>
        </w:r>
      </w:hyperlink>
      <w:r>
        <w:rPr>
          <w:rFonts w:ascii="Calibri" w:hAnsi="Calibri" w:cs="Verdana"/>
        </w:rPr>
        <w:t xml:space="preserve"> podając datę </w:t>
      </w:r>
      <w:r>
        <w:rPr>
          <w:rFonts w:ascii="Calibri" w:hAnsi="Calibri" w:cs="Verdana"/>
        </w:rPr>
        <w:br/>
        <w:t>i dokładną godzinę zrealizowania zgłoszenia reklamacyjnego, w tym odbioru interwencyjnego odpadów.</w:t>
      </w:r>
    </w:p>
    <w:p w14:paraId="4CD36035" w14:textId="77777777" w:rsidR="00146258" w:rsidRDefault="006D6C6F">
      <w:pPr>
        <w:pStyle w:val="Standard"/>
        <w:numPr>
          <w:ilvl w:val="0"/>
          <w:numId w:val="47"/>
        </w:numPr>
        <w:spacing w:after="180"/>
        <w:ind w:left="425" w:hanging="425"/>
        <w:jc w:val="both"/>
      </w:pPr>
      <w:r>
        <w:rPr>
          <w:rFonts w:ascii="Calibri" w:hAnsi="Calibri" w:cs="Verdana"/>
        </w:rPr>
        <w:t xml:space="preserve">Zrealizowanie przez Wykonawcę zgłoszenia reklamacyjnego w terminie wskazanym w ust. 5 </w:t>
      </w:r>
      <w:r>
        <w:rPr>
          <w:rFonts w:ascii="Calibri" w:hAnsi="Calibri" w:cs="Verdana"/>
        </w:rPr>
        <w:br/>
        <w:t xml:space="preserve">w żadnym stopniu nie pozbawia Zamawiającego do naliczenia kary umownej Wykonawcy za niewykonanie lub nienależyte wykonanie umowy. </w:t>
      </w:r>
      <w:r>
        <w:rPr>
          <w:rFonts w:ascii="Calibri" w:hAnsi="Calibri" w:cs="Verdana"/>
        </w:rPr>
        <w:tab/>
      </w:r>
    </w:p>
    <w:p w14:paraId="641EA2B3" w14:textId="77777777" w:rsidR="00146258" w:rsidRDefault="006D6C6F">
      <w:pPr>
        <w:pStyle w:val="Standard"/>
        <w:numPr>
          <w:ilvl w:val="0"/>
          <w:numId w:val="47"/>
        </w:numPr>
        <w:spacing w:after="180"/>
        <w:ind w:left="425" w:hanging="425"/>
        <w:jc w:val="both"/>
      </w:pPr>
      <w:r>
        <w:rPr>
          <w:rFonts w:ascii="Calibri" w:hAnsi="Calibri" w:cs="Verdana"/>
        </w:rPr>
        <w:t>Reklamacja zostanie uznana za bezzasadną, jeżeli Wykonawca udowodni, że wykonał prawidłowo usługę lub nie wykonał jej z przyczyn leżących po stronie właściciela nieruchomości lub Zamawiającego.</w:t>
      </w:r>
      <w:r>
        <w:rPr>
          <w:rFonts w:ascii="Calibri" w:hAnsi="Calibri" w:cs="Verdana"/>
        </w:rPr>
        <w:tab/>
      </w:r>
    </w:p>
    <w:p w14:paraId="065497E1" w14:textId="77777777" w:rsidR="00146258" w:rsidRPr="007B7EFA" w:rsidRDefault="006D6C6F" w:rsidP="007B7EFA">
      <w:pPr>
        <w:pStyle w:val="Standard"/>
        <w:numPr>
          <w:ilvl w:val="0"/>
          <w:numId w:val="47"/>
        </w:numPr>
        <w:spacing w:after="180"/>
        <w:ind w:left="425" w:hanging="425"/>
        <w:jc w:val="both"/>
      </w:pPr>
      <w:r>
        <w:rPr>
          <w:rFonts w:ascii="Calibri" w:hAnsi="Calibri" w:cs="Verdana"/>
        </w:rPr>
        <w:t>Zamawiający będzie rozstrzygał o zasadności reklamacji na podstawie danych przekazanych przez Wykonawcę, m.in. zapisów urządzeń GPS zamontowanych na pojazdach, którymi Wykonawca wykonuje usługę. Pomocniczo w rozstrzygnięciu zasadności reklamacji mogą być przekazywane Zamawiającemu przez Wykonawcę, inne dane pochodzące z urządzeń zamontowanych na pojazdach, którymi wykonywana jest usługa, a także dokumentacja fotograficzna.</w:t>
      </w:r>
    </w:p>
    <w:p w14:paraId="0C29F77F" w14:textId="03C01FAC" w:rsidR="007B7EFA" w:rsidRPr="007B7EFA" w:rsidRDefault="007B7EFA">
      <w:pPr>
        <w:pStyle w:val="Standard"/>
        <w:numPr>
          <w:ilvl w:val="0"/>
          <w:numId w:val="47"/>
        </w:numPr>
        <w:spacing w:after="240"/>
        <w:ind w:left="425" w:hanging="425"/>
        <w:jc w:val="both"/>
        <w:rPr>
          <w:rFonts w:ascii="Calibri" w:hAnsi="Calibri" w:cs="Calibri"/>
        </w:rPr>
      </w:pPr>
      <w:r w:rsidRPr="007B7EFA">
        <w:rPr>
          <w:rFonts w:ascii="Calibri" w:hAnsi="Calibri" w:cs="Calibri"/>
        </w:rPr>
        <w:t>Zamawiający nie dopuszcza (poza sytuacjami szczególnymi) możliwości składania przez właścicieli nieruchomości reklamacji bezpośrednio do Wykonawcy.</w:t>
      </w:r>
    </w:p>
    <w:p w14:paraId="765346F6" w14:textId="77777777" w:rsidR="00146258" w:rsidRDefault="006D6C6F" w:rsidP="00025800">
      <w:pPr>
        <w:pStyle w:val="Standard"/>
        <w:shd w:val="clear" w:color="auto" w:fill="D0CECE" w:themeFill="background2" w:themeFillShade="E6"/>
        <w:spacing w:after="180" w:line="100" w:lineRule="atLeast"/>
        <w:jc w:val="both"/>
      </w:pPr>
      <w:r w:rsidRPr="006D6C6F">
        <w:rPr>
          <w:rFonts w:ascii="Calibri" w:hAnsi="Calibri" w:cs="Verdana"/>
          <w:b/>
          <w:bCs/>
          <w:sz w:val="30"/>
          <w:szCs w:val="30"/>
          <w:highlight w:val="lightGray"/>
          <w:shd w:val="clear" w:color="auto" w:fill="808080"/>
        </w:rPr>
        <w:t>Rozdział 8</w:t>
      </w:r>
      <w:r w:rsidRPr="006D6C6F">
        <w:rPr>
          <w:sz w:val="30"/>
          <w:szCs w:val="30"/>
          <w:highlight w:val="lightGray"/>
          <w:shd w:val="clear" w:color="auto" w:fill="808080"/>
        </w:rPr>
        <w:t xml:space="preserve"> </w:t>
      </w:r>
      <w:r w:rsidRPr="006D6C6F">
        <w:rPr>
          <w:rFonts w:ascii="Calibri" w:hAnsi="Calibri"/>
          <w:b/>
          <w:bCs/>
          <w:sz w:val="30"/>
          <w:szCs w:val="30"/>
          <w:highlight w:val="lightGray"/>
          <w:shd w:val="clear" w:color="auto" w:fill="808080"/>
        </w:rPr>
        <w:t>Szczegółowy sposób postępowania w przypadku stwierdzenia nieselektywnego zbierania</w:t>
      </w:r>
      <w:r w:rsidRPr="006D6C6F">
        <w:rPr>
          <w:sz w:val="30"/>
          <w:szCs w:val="30"/>
          <w:highlight w:val="lightGray"/>
          <w:shd w:val="clear" w:color="auto" w:fill="808080"/>
        </w:rPr>
        <w:t xml:space="preserve"> </w:t>
      </w:r>
      <w:r w:rsidRPr="006D6C6F">
        <w:rPr>
          <w:rFonts w:ascii="Calibri" w:hAnsi="Calibri"/>
          <w:b/>
          <w:bCs/>
          <w:sz w:val="30"/>
          <w:szCs w:val="30"/>
          <w:highlight w:val="lightGray"/>
          <w:shd w:val="clear" w:color="auto" w:fill="808080"/>
        </w:rPr>
        <w:t>odpadów oraz innych przypadków łamania postanowień Regulaminu</w:t>
      </w:r>
    </w:p>
    <w:p w14:paraId="73D63C5B" w14:textId="1B7F83CF" w:rsidR="00146258" w:rsidRDefault="006D6C6F">
      <w:pPr>
        <w:pStyle w:val="Standard"/>
        <w:numPr>
          <w:ilvl w:val="0"/>
          <w:numId w:val="20"/>
        </w:numPr>
        <w:tabs>
          <w:tab w:val="left" w:pos="1095"/>
          <w:tab w:val="left" w:pos="1110"/>
        </w:tabs>
        <w:spacing w:after="180"/>
        <w:ind w:left="425" w:hanging="425"/>
        <w:jc w:val="both"/>
      </w:pPr>
      <w:r>
        <w:rPr>
          <w:rFonts w:ascii="Calibri" w:hAnsi="Calibri"/>
        </w:rPr>
        <w:t xml:space="preserve">Wykonawca w ramach niniejszej umowy, przed zrealizowaniem odbioru odpadów od właścicieli nieruchomości, zobowiązany jest do weryfikacji rodzaju odpadów i ich zgodności </w:t>
      </w:r>
      <w:r>
        <w:rPr>
          <w:rFonts w:ascii="Calibri" w:hAnsi="Calibri"/>
        </w:rPr>
        <w:br/>
        <w:t xml:space="preserve">z przeznaczeniem pojemnika i/-lub worka. Weryfikacja zgodności odpadów z przeznaczeniem pojemnika i/-lub worka odbywa się w sposób możliwy do przeprowadzenia </w:t>
      </w:r>
      <w:r>
        <w:rPr>
          <w:rFonts w:ascii="Calibri" w:hAnsi="Calibri"/>
          <w:sz w:val="23"/>
          <w:szCs w:val="23"/>
        </w:rPr>
        <w:tab/>
        <w:t>oraz</w:t>
      </w:r>
      <w:r w:rsidR="000A7B8F">
        <w:rPr>
          <w:rFonts w:ascii="Calibri" w:hAnsi="Calibri"/>
          <w:sz w:val="23"/>
          <w:szCs w:val="23"/>
        </w:rPr>
        <w:t xml:space="preserve"> </w:t>
      </w:r>
      <w:r>
        <w:rPr>
          <w:rFonts w:ascii="Calibri" w:hAnsi="Calibri"/>
          <w:sz w:val="23"/>
          <w:szCs w:val="23"/>
        </w:rPr>
        <w:t>zgodny</w:t>
      </w:r>
      <w:r w:rsidR="00BA70E6">
        <w:rPr>
          <w:rFonts w:ascii="Calibri" w:hAnsi="Calibri"/>
          <w:sz w:val="23"/>
          <w:szCs w:val="23"/>
        </w:rPr>
        <w:t xml:space="preserve"> </w:t>
      </w:r>
      <w:r w:rsidR="00BA70E6">
        <w:rPr>
          <w:rFonts w:ascii="Calibri" w:hAnsi="Calibri"/>
          <w:sz w:val="23"/>
          <w:szCs w:val="23"/>
        </w:rPr>
        <w:br/>
      </w:r>
      <w:r>
        <w:rPr>
          <w:rFonts w:ascii="Calibri" w:hAnsi="Calibri"/>
          <w:sz w:val="23"/>
          <w:szCs w:val="23"/>
        </w:rPr>
        <w:t>z prawem, w szczególności poprzez weryfikację zawartości odpadów zgromadzonych w pojemniku, a w przypadku worków, weryfikację zawartości odpadów zebranych w worku</w:t>
      </w:r>
      <w:r>
        <w:rPr>
          <w:rFonts w:ascii="Calibri" w:hAnsi="Calibri"/>
        </w:rPr>
        <w:t>.</w:t>
      </w:r>
    </w:p>
    <w:p w14:paraId="7CD66BF6" w14:textId="77777777" w:rsidR="00146258" w:rsidRDefault="006D6C6F" w:rsidP="00633946">
      <w:pPr>
        <w:pStyle w:val="Standard"/>
        <w:numPr>
          <w:ilvl w:val="0"/>
          <w:numId w:val="20"/>
        </w:numPr>
        <w:tabs>
          <w:tab w:val="left" w:pos="1095"/>
          <w:tab w:val="left" w:pos="1110"/>
        </w:tabs>
        <w:spacing w:after="40"/>
        <w:ind w:left="425" w:hanging="425"/>
        <w:jc w:val="both"/>
        <w:rPr>
          <w:rFonts w:ascii="Calibri" w:hAnsi="Calibri"/>
        </w:rPr>
      </w:pPr>
      <w:r>
        <w:rPr>
          <w:rFonts w:ascii="Calibri" w:hAnsi="Calibri"/>
        </w:rPr>
        <w:t>Wykonawca zobowiązany jest zgłaszać Zamawiającemu stwierdzone w terenie przypadki:</w:t>
      </w:r>
    </w:p>
    <w:p w14:paraId="48F8B4C7" w14:textId="77777777" w:rsidR="00146258" w:rsidRDefault="006D6C6F">
      <w:pPr>
        <w:pStyle w:val="Standard"/>
        <w:numPr>
          <w:ilvl w:val="0"/>
          <w:numId w:val="48"/>
        </w:numPr>
        <w:spacing w:after="180"/>
        <w:ind w:left="794" w:hanging="346"/>
        <w:jc w:val="both"/>
      </w:pPr>
      <w:r>
        <w:rPr>
          <w:rFonts w:ascii="Calibri" w:hAnsi="Calibri"/>
        </w:rPr>
        <w:t xml:space="preserve">niespełnienia obowiązku selektywnego gromadzenia odpadów komunalnych i/-lub niezgodnego z Regulaminem gromadzenia odpadów, polegającym w szczególności na mieszaniu pozostałości po segregacji z bioodpadami oraz pozostałymi odpadami selektywnymi (dot. również sytuacji, gdy w pojemniku na pozostałości po segregacji znajdują </w:t>
      </w:r>
      <w:r>
        <w:rPr>
          <w:rFonts w:ascii="Calibri" w:hAnsi="Calibri"/>
        </w:rPr>
        <w:lastRenderedPageBreak/>
        <w:t xml:space="preserve">się odpady selektywne, które można było wysegregować np.  po ich oczyszczeniu lub opróżnieniu) - </w:t>
      </w:r>
      <w:r>
        <w:rPr>
          <w:rFonts w:ascii="Calibri" w:hAnsi="Calibri"/>
          <w:b/>
          <w:bCs/>
        </w:rPr>
        <w:t xml:space="preserve">w takim przypadku Wykonawca odbiera odpady jako niesegregowane (zmieszane) odpady komunalne oraz powiadamia </w:t>
      </w:r>
      <w:bookmarkStart w:id="6" w:name="_Hlk53657629"/>
      <w:r>
        <w:rPr>
          <w:rFonts w:ascii="Calibri" w:hAnsi="Calibri"/>
          <w:b/>
          <w:bCs/>
        </w:rPr>
        <w:t>o powyższym naruszeniu właściciela nieruchomości, poprzez pozostawienie na pojemniku naklejki ostrzegawczej informującej o złym posegregowaniu odpadów</w:t>
      </w:r>
      <w:r>
        <w:rPr>
          <w:rFonts w:ascii="Calibri" w:hAnsi="Calibri"/>
        </w:rPr>
        <w:t>;</w:t>
      </w:r>
    </w:p>
    <w:bookmarkEnd w:id="6"/>
    <w:p w14:paraId="083C0C3D" w14:textId="77777777" w:rsidR="00146258" w:rsidRDefault="006D6C6F">
      <w:pPr>
        <w:pStyle w:val="Standard"/>
        <w:numPr>
          <w:ilvl w:val="0"/>
          <w:numId w:val="48"/>
        </w:numPr>
        <w:spacing w:after="180"/>
        <w:jc w:val="both"/>
      </w:pPr>
      <w:r>
        <w:rPr>
          <w:rFonts w:ascii="Calibri" w:hAnsi="Calibri"/>
        </w:rPr>
        <w:t xml:space="preserve">zgromadzenia w pojemniku i/-lub worku, przeznaczonym do gromadzenia poszczególnych rodzajów odpadów segregowanych, pozostałości po segregacji i/-lub odpadów segregowanych zanieczyszczonych i/-lub nieopróżnionych - </w:t>
      </w:r>
      <w:r>
        <w:rPr>
          <w:rFonts w:ascii="Calibri" w:hAnsi="Calibri"/>
          <w:b/>
          <w:bCs/>
        </w:rPr>
        <w:t>w takim przypadku Wykonawca odbiera odpady jako</w:t>
      </w:r>
      <w:r>
        <w:rPr>
          <w:rFonts w:ascii="Calibri" w:hAnsi="Calibri"/>
        </w:rPr>
        <w:t xml:space="preserve"> </w:t>
      </w:r>
      <w:r>
        <w:rPr>
          <w:rFonts w:ascii="Calibri" w:hAnsi="Calibri"/>
          <w:b/>
          <w:bCs/>
        </w:rPr>
        <w:t>niesegregowane (zmieszane) odpady komunalne w terminie zbiórki pozostałości po segregacji lub w kolejnym terminie wyznaczonym dla zbiórki danego rodzaju odpadów selektywnych (pod warunkiem, że odpady zostaną przesegregowane przez właściciela nieruchomości) oraz powiadamia o powyższym naruszeniu właściciela nieruchomości, poprzez pozostawienie na pojemniku naklejki ostrzegawczej informującej o złym posegregowaniu odpadów</w:t>
      </w:r>
      <w:r>
        <w:rPr>
          <w:rFonts w:ascii="Calibri" w:hAnsi="Calibri"/>
        </w:rPr>
        <w:t>;</w:t>
      </w:r>
    </w:p>
    <w:p w14:paraId="02AE40C1" w14:textId="77777777" w:rsidR="00146258" w:rsidRDefault="006D6C6F">
      <w:pPr>
        <w:pStyle w:val="Standard"/>
        <w:numPr>
          <w:ilvl w:val="0"/>
          <w:numId w:val="48"/>
        </w:numPr>
        <w:spacing w:after="180"/>
        <w:jc w:val="both"/>
      </w:pPr>
      <w:r>
        <w:rPr>
          <w:rStyle w:val="markedcontent"/>
          <w:rFonts w:ascii="Calibri" w:hAnsi="Calibri" w:cs="Calibri"/>
        </w:rPr>
        <w:t>wystawienia pojemnika i/-lub worka z bioodpadami przez właściciela nieruchomości zamieszkałej</w:t>
      </w:r>
      <w:r>
        <w:rPr>
          <w:rFonts w:ascii="Calibri" w:hAnsi="Calibri" w:cs="Calibri"/>
        </w:rPr>
        <w:t xml:space="preserve"> </w:t>
      </w:r>
      <w:r>
        <w:rPr>
          <w:rStyle w:val="markedcontent"/>
          <w:rFonts w:ascii="Calibri" w:hAnsi="Calibri" w:cs="Calibri"/>
        </w:rPr>
        <w:t>(zabudowa jednorodzinna), który zadeklarował posiadanie przydomowego kompostownika</w:t>
      </w:r>
      <w:r>
        <w:rPr>
          <w:rFonts w:ascii="Calibri" w:hAnsi="Calibri" w:cs="Calibri"/>
        </w:rPr>
        <w:t xml:space="preserve"> </w:t>
      </w:r>
      <w:r>
        <w:rPr>
          <w:rStyle w:val="markedcontent"/>
          <w:rFonts w:ascii="Calibri" w:hAnsi="Calibri" w:cs="Calibri"/>
        </w:rPr>
        <w:t xml:space="preserve">i kompostowanie w nim bioodpadów – </w:t>
      </w:r>
      <w:r>
        <w:rPr>
          <w:rStyle w:val="markedcontent"/>
          <w:rFonts w:ascii="Calibri" w:hAnsi="Calibri" w:cs="Calibri"/>
          <w:b/>
          <w:bCs/>
        </w:rPr>
        <w:t>w takim przypadku Wykonawca nie odbiera odpadów oraz powiadamia o powyższym naruszeniu Zamawiającego</w:t>
      </w:r>
      <w:r>
        <w:rPr>
          <w:rStyle w:val="markedcontent"/>
          <w:rFonts w:ascii="Calibri" w:hAnsi="Calibri" w:cs="Calibri"/>
        </w:rPr>
        <w:t>;</w:t>
      </w:r>
    </w:p>
    <w:p w14:paraId="71F6CF40" w14:textId="77777777" w:rsidR="00146258" w:rsidRDefault="006D6C6F">
      <w:pPr>
        <w:pStyle w:val="Standard"/>
        <w:numPr>
          <w:ilvl w:val="0"/>
          <w:numId w:val="48"/>
        </w:numPr>
        <w:spacing w:after="180"/>
        <w:jc w:val="both"/>
      </w:pPr>
      <w:r>
        <w:rPr>
          <w:rFonts w:ascii="Calibri" w:hAnsi="Calibri"/>
        </w:rPr>
        <w:t xml:space="preserve">wystawienia do odbioru odpadów komunalnych przez właścicieli nieruchomości, którzy nie widnieją w miesięcznym rejestrze nieruchomości przewidzianych do obsługi - </w:t>
      </w:r>
      <w:r>
        <w:rPr>
          <w:rFonts w:ascii="Calibri" w:hAnsi="Calibri"/>
          <w:b/>
          <w:bCs/>
        </w:rPr>
        <w:t>w takim przypadku Wykonawca odbiera odpady</w:t>
      </w:r>
      <w:r>
        <w:rPr>
          <w:rFonts w:ascii="Calibri" w:hAnsi="Calibri"/>
        </w:rPr>
        <w:t>;</w:t>
      </w:r>
    </w:p>
    <w:p w14:paraId="2479D1BA" w14:textId="77777777" w:rsidR="00146258" w:rsidRDefault="006D6C6F">
      <w:pPr>
        <w:pStyle w:val="Standard"/>
        <w:numPr>
          <w:ilvl w:val="0"/>
          <w:numId w:val="48"/>
        </w:numPr>
        <w:spacing w:after="100"/>
        <w:ind w:left="777" w:hanging="357"/>
        <w:jc w:val="both"/>
      </w:pPr>
      <w:r>
        <w:rPr>
          <w:rFonts w:ascii="Calibri" w:hAnsi="Calibri"/>
        </w:rPr>
        <w:t xml:space="preserve">wystawienia do odbioru przez właścicieli nieruchomości innych odpadów niż odpady komunalne, w szczególności: odpadów pochodzących z gastronomii (pochodzenia zwierzęcego oraz tłuszczy, zlewek kuchennych), odpadów pochodzących z działalności gospodarczej i przemysłowej (odpady produkcyjne), odpadów rolniczych, odpadów medycznych i weterynaryjnych – </w:t>
      </w:r>
      <w:r>
        <w:rPr>
          <w:rFonts w:ascii="Calibri" w:hAnsi="Calibri"/>
          <w:b/>
          <w:bCs/>
        </w:rPr>
        <w:t>w takim przypadku Wykonawca nie odbiera odpadów</w:t>
      </w:r>
      <w:r>
        <w:rPr>
          <w:rFonts w:ascii="Calibri" w:hAnsi="Calibri"/>
        </w:rPr>
        <w:t>.</w:t>
      </w:r>
    </w:p>
    <w:p w14:paraId="706F8058" w14:textId="77777777" w:rsidR="00146258" w:rsidRDefault="006D6C6F">
      <w:pPr>
        <w:pStyle w:val="Standard"/>
        <w:numPr>
          <w:ilvl w:val="0"/>
          <w:numId w:val="20"/>
        </w:numPr>
        <w:tabs>
          <w:tab w:val="left" w:pos="-2160"/>
          <w:tab w:val="left" w:pos="-1860"/>
        </w:tabs>
        <w:spacing w:after="180"/>
        <w:ind w:left="425" w:hanging="425"/>
        <w:jc w:val="both"/>
        <w:rPr>
          <w:rFonts w:ascii="Calibri" w:hAnsi="Calibri"/>
        </w:rPr>
      </w:pPr>
      <w:r>
        <w:rPr>
          <w:rFonts w:ascii="Calibri" w:hAnsi="Calibri"/>
        </w:rPr>
        <w:t xml:space="preserve">Zgłoszenia, o których mowa w ust. 2 powinny zawierać w szczególności: adres nieruchomości, dane właścicieli nieruchomości, opis stwierdzonych niezgodności, dokumentację zdjęciową lub filmową z rejestracją daty i godziny - potwierdzające stwierdzone nieprawidłowości, a także wskazanie danych pracowników Wykonawcy, którzy stwierdzili fakt nieprzestrzegania przez właściciela nieruchomości obowiązków wynikających z Regulaminu utrzymania czystości </w:t>
      </w:r>
      <w:r>
        <w:rPr>
          <w:rFonts w:ascii="Calibri" w:hAnsi="Calibri"/>
        </w:rPr>
        <w:br/>
        <w:t>i porządku na terenie Gminy Pacyna. Zdjęcia oraz ewentualne nagranie musi zostać tak wykonane, aby nie budziło wątpliwości i pozwoliło na przypisanie pojemnika i/-lub worka do danej nieruchomości.</w:t>
      </w:r>
    </w:p>
    <w:p w14:paraId="009B9D85" w14:textId="77777777" w:rsidR="00146258" w:rsidRDefault="006D6C6F">
      <w:pPr>
        <w:pStyle w:val="Standard"/>
        <w:numPr>
          <w:ilvl w:val="0"/>
          <w:numId w:val="20"/>
        </w:numPr>
        <w:tabs>
          <w:tab w:val="left" w:pos="-2160"/>
          <w:tab w:val="left" w:pos="-1860"/>
        </w:tabs>
        <w:spacing w:after="180"/>
        <w:ind w:left="425" w:hanging="425"/>
        <w:jc w:val="both"/>
      </w:pPr>
      <w:r>
        <w:rPr>
          <w:rFonts w:ascii="Calibri" w:hAnsi="Calibri" w:cs="Calibri"/>
          <w:color w:val="000000"/>
        </w:rPr>
        <w:t>Zgłoszenia, o których mowa w ust. 2 Wykonawca przekazuje Zamawiającemu w formie</w:t>
      </w:r>
      <w:r>
        <w:rPr>
          <w:rFonts w:ascii="Calibri" w:hAnsi="Calibri" w:cs="Calibri"/>
        </w:rPr>
        <w:t xml:space="preserve"> </w:t>
      </w:r>
      <w:r>
        <w:rPr>
          <w:rFonts w:ascii="Calibri" w:hAnsi="Calibri" w:cs="Calibri"/>
          <w:color w:val="000000"/>
        </w:rPr>
        <w:t xml:space="preserve">wiadomości e-mail na adres: </w:t>
      </w:r>
      <w:hyperlink r:id="rId9" w:history="1">
        <w:r>
          <w:rPr>
            <w:rStyle w:val="Hipercze"/>
            <w:rFonts w:ascii="Calibri" w:hAnsi="Calibri" w:cs="Calibri"/>
          </w:rPr>
          <w:t>gmina@pacyna.mazowsze.pl</w:t>
        </w:r>
      </w:hyperlink>
      <w:r>
        <w:rPr>
          <w:rFonts w:ascii="Calibri" w:hAnsi="Calibri" w:cs="Calibri"/>
        </w:rPr>
        <w:t xml:space="preserve"> </w:t>
      </w:r>
      <w:r>
        <w:rPr>
          <w:rFonts w:ascii="Calibri" w:hAnsi="Calibri" w:cs="Calibri"/>
          <w:color w:val="000000"/>
        </w:rPr>
        <w:t>lub pocztą tradycyjną na adres Urzędu Gminy w Pacynie, ul. Wyzwolenia 7, 09-541 Pacyna.</w:t>
      </w:r>
    </w:p>
    <w:p w14:paraId="6CF69A01" w14:textId="77777777" w:rsidR="00146258" w:rsidRDefault="006D6C6F">
      <w:pPr>
        <w:pStyle w:val="Standard"/>
        <w:numPr>
          <w:ilvl w:val="0"/>
          <w:numId w:val="20"/>
        </w:numPr>
        <w:tabs>
          <w:tab w:val="left" w:pos="-2160"/>
          <w:tab w:val="left" w:pos="-1860"/>
        </w:tabs>
        <w:spacing w:after="180"/>
        <w:ind w:left="425" w:hanging="425"/>
        <w:jc w:val="both"/>
        <w:rPr>
          <w:rFonts w:ascii="Calibri" w:hAnsi="Calibri"/>
        </w:rPr>
      </w:pPr>
      <w:r>
        <w:rPr>
          <w:rFonts w:ascii="Calibri" w:hAnsi="Calibri"/>
        </w:rPr>
        <w:t>Wykonawca zobowiązany jest również do bieżącego informowania Zamawiającego o sytuacjach nietypowych i potencjalnie konfliktowych mających wpływ na należyte wykonywanie niniejszej umowy.</w:t>
      </w:r>
    </w:p>
    <w:p w14:paraId="4B7F1C63" w14:textId="77777777" w:rsidR="00146258" w:rsidRDefault="006D6C6F">
      <w:pPr>
        <w:pStyle w:val="Standard"/>
        <w:numPr>
          <w:ilvl w:val="0"/>
          <w:numId w:val="20"/>
        </w:numPr>
        <w:tabs>
          <w:tab w:val="left" w:pos="-2160"/>
          <w:tab w:val="left" w:pos="-1860"/>
        </w:tabs>
        <w:spacing w:after="180"/>
        <w:ind w:left="425" w:hanging="425"/>
        <w:jc w:val="both"/>
      </w:pPr>
      <w:r>
        <w:rPr>
          <w:rFonts w:ascii="Calibri" w:hAnsi="Calibri"/>
        </w:rPr>
        <w:t xml:space="preserve">Zgłoszenia, o których mowa w ust. 2 - Wykonawca zobowiązany jest przekazać Zamawiającemu najpóźniej </w:t>
      </w:r>
      <w:r>
        <w:rPr>
          <w:rFonts w:ascii="Calibri" w:hAnsi="Calibri"/>
          <w:b/>
          <w:bCs/>
        </w:rPr>
        <w:t xml:space="preserve">w terminie </w:t>
      </w:r>
      <w:r>
        <w:rPr>
          <w:rFonts w:ascii="Calibri" w:hAnsi="Calibri"/>
          <w:b/>
          <w:bCs/>
          <w:color w:val="000000"/>
        </w:rPr>
        <w:t>2 dni roboczych</w:t>
      </w:r>
      <w:r>
        <w:rPr>
          <w:rFonts w:ascii="Calibri" w:hAnsi="Calibri"/>
        </w:rPr>
        <w:t xml:space="preserve">, liczonych od dnia, w którym Wykonawca stwierdził </w:t>
      </w:r>
      <w:r>
        <w:rPr>
          <w:rFonts w:ascii="Calibri" w:hAnsi="Calibri"/>
        </w:rPr>
        <w:lastRenderedPageBreak/>
        <w:t>powyższe nieprawidłowości.</w:t>
      </w:r>
    </w:p>
    <w:p w14:paraId="6670E94A" w14:textId="77777777" w:rsidR="00146258" w:rsidRDefault="006D6C6F">
      <w:pPr>
        <w:pStyle w:val="Standard"/>
        <w:numPr>
          <w:ilvl w:val="0"/>
          <w:numId w:val="20"/>
        </w:numPr>
        <w:tabs>
          <w:tab w:val="left" w:pos="-2160"/>
          <w:tab w:val="left" w:pos="-1860"/>
        </w:tabs>
        <w:spacing w:after="180"/>
        <w:ind w:left="425" w:hanging="425"/>
        <w:jc w:val="both"/>
        <w:rPr>
          <w:rFonts w:ascii="Calibri" w:hAnsi="Calibri"/>
        </w:rPr>
      </w:pPr>
      <w:r>
        <w:rPr>
          <w:rFonts w:ascii="Calibri" w:hAnsi="Calibri"/>
        </w:rPr>
        <w:t>Druk oraz dystrybucję naklejek ostrzegawczych, o których w ust. 2 zapewni Wykonawca.</w:t>
      </w:r>
    </w:p>
    <w:p w14:paraId="14B2A83B" w14:textId="77777777" w:rsidR="00146258" w:rsidRDefault="006D6C6F">
      <w:pPr>
        <w:pStyle w:val="Standard"/>
        <w:numPr>
          <w:ilvl w:val="0"/>
          <w:numId w:val="20"/>
        </w:numPr>
        <w:tabs>
          <w:tab w:val="left" w:pos="-2160"/>
          <w:tab w:val="left" w:pos="-1860"/>
        </w:tabs>
        <w:spacing w:after="240"/>
        <w:ind w:left="425" w:hanging="425"/>
        <w:jc w:val="both"/>
      </w:pPr>
      <w:r>
        <w:rPr>
          <w:rFonts w:ascii="Calibri" w:hAnsi="Calibri"/>
        </w:rPr>
        <w:t xml:space="preserve">Treść naklejek Wykonawca ustali z Zamawiającym. </w:t>
      </w:r>
      <w:r>
        <w:rPr>
          <w:rFonts w:ascii="Calibri" w:hAnsi="Calibri"/>
        </w:rPr>
        <w:tab/>
      </w:r>
    </w:p>
    <w:p w14:paraId="24ECABF0" w14:textId="77777777" w:rsidR="00146258" w:rsidRDefault="006D6C6F">
      <w:pPr>
        <w:pStyle w:val="Standard"/>
        <w:spacing w:after="160"/>
        <w:jc w:val="both"/>
      </w:pPr>
      <w:r w:rsidRPr="006D6C6F">
        <w:rPr>
          <w:rFonts w:ascii="Calibri" w:hAnsi="Calibri" w:cs="Verdana"/>
          <w:b/>
          <w:sz w:val="30"/>
          <w:szCs w:val="30"/>
          <w:highlight w:val="lightGray"/>
          <w:shd w:val="clear" w:color="auto" w:fill="808080"/>
        </w:rPr>
        <w:t>Rozdział 9</w:t>
      </w:r>
      <w:r w:rsidRPr="006D6C6F">
        <w:rPr>
          <w:sz w:val="30"/>
          <w:szCs w:val="30"/>
          <w:highlight w:val="lightGray"/>
          <w:shd w:val="clear" w:color="auto" w:fill="808080"/>
        </w:rPr>
        <w:t xml:space="preserve"> </w:t>
      </w:r>
      <w:r w:rsidRPr="006D6C6F">
        <w:rPr>
          <w:rFonts w:ascii="Calibri" w:hAnsi="Calibri" w:cs="Verdana"/>
          <w:b/>
          <w:sz w:val="30"/>
          <w:szCs w:val="30"/>
          <w:highlight w:val="lightGray"/>
          <w:shd w:val="clear" w:color="auto" w:fill="808080"/>
        </w:rPr>
        <w:t>Standard sanitarny wykonywania usługi oraz ochrony środowiska</w:t>
      </w:r>
    </w:p>
    <w:p w14:paraId="268CDB20" w14:textId="77777777" w:rsidR="00146258" w:rsidRDefault="006D6C6F">
      <w:pPr>
        <w:pStyle w:val="Standard"/>
        <w:numPr>
          <w:ilvl w:val="0"/>
          <w:numId w:val="6"/>
        </w:numPr>
        <w:spacing w:after="180"/>
        <w:ind w:left="425" w:hanging="425"/>
        <w:jc w:val="both"/>
        <w:rPr>
          <w:rFonts w:ascii="Calibri" w:hAnsi="Calibri" w:cs="Verdana"/>
        </w:rPr>
      </w:pPr>
      <w:r>
        <w:rPr>
          <w:rFonts w:ascii="Calibri" w:hAnsi="Calibri" w:cs="Verdana"/>
        </w:rPr>
        <w:t>Przedmiot zamówienia Wykonawca zobowiązany jest wykonywać zgodnie z przepisami prawa ochrony środowiska oraz przepisami sanitarnymi.</w:t>
      </w:r>
    </w:p>
    <w:p w14:paraId="04BF124D" w14:textId="77777777" w:rsidR="00146258" w:rsidRDefault="006D6C6F">
      <w:pPr>
        <w:pStyle w:val="Standard"/>
        <w:numPr>
          <w:ilvl w:val="0"/>
          <w:numId w:val="6"/>
        </w:numPr>
        <w:spacing w:after="180"/>
        <w:ind w:left="425" w:hanging="425"/>
        <w:jc w:val="both"/>
        <w:rPr>
          <w:rFonts w:ascii="Calibri" w:hAnsi="Calibri" w:cs="Verdana"/>
        </w:rPr>
      </w:pPr>
      <w:r>
        <w:rPr>
          <w:rFonts w:ascii="Calibri" w:hAnsi="Calibri" w:cs="Verdana"/>
        </w:rPr>
        <w:t xml:space="preserve">Podczas realizacji przedmiotu zamówienia Wykonawca zobowiązuje się do szczególnego porządkowania terenu zanieczyszczonego odpadami i innymi zanieczyszczeniami wysypanymi </w:t>
      </w:r>
      <w:r>
        <w:rPr>
          <w:rFonts w:ascii="Calibri" w:hAnsi="Calibri" w:cs="Verdana"/>
        </w:rPr>
        <w:br/>
        <w:t>z pojemników, worków i/-lub pojazdów w trakcie realizacji usługi wywozu odpadów komunalnych.</w:t>
      </w:r>
    </w:p>
    <w:p w14:paraId="312DC5E0" w14:textId="77777777" w:rsidR="00146258" w:rsidRDefault="006D6C6F">
      <w:pPr>
        <w:pStyle w:val="Standard"/>
        <w:numPr>
          <w:ilvl w:val="0"/>
          <w:numId w:val="6"/>
        </w:numPr>
        <w:spacing w:after="180"/>
        <w:ind w:left="425" w:hanging="425"/>
        <w:jc w:val="both"/>
        <w:rPr>
          <w:rFonts w:ascii="Calibri" w:hAnsi="Calibri" w:cs="Verdana"/>
        </w:rPr>
      </w:pPr>
      <w:r>
        <w:rPr>
          <w:rFonts w:ascii="Calibri" w:hAnsi="Calibri" w:cs="Verdana"/>
        </w:rPr>
        <w:t>Wykonawca ponosi całkowitą odpowiedzialność za prawidłowe gospodarowanie odebranymi odpadami zgodnie z przepisami obowiązującymi w tym zakresie. Dotyczy to m.in. ewentualnego przeładunku odpadów, zbieraniem odpadów, transportu odpadów, spraw formalno-prawnych związanych z odbieraniem i dostarczaniem odpadów uprawnionemu przedsiębiorcy prowadzącemu działalność w zakresie odzysku lub unieszkodliwiania odpadów komunalnych.</w:t>
      </w:r>
    </w:p>
    <w:p w14:paraId="440CFB2A" w14:textId="77777777" w:rsidR="00146258" w:rsidRDefault="006D6C6F">
      <w:pPr>
        <w:pStyle w:val="Standard"/>
        <w:numPr>
          <w:ilvl w:val="0"/>
          <w:numId w:val="6"/>
        </w:numPr>
        <w:tabs>
          <w:tab w:val="left" w:pos="-3829"/>
        </w:tabs>
        <w:spacing w:after="180"/>
        <w:ind w:left="425" w:hanging="425"/>
        <w:jc w:val="both"/>
        <w:rPr>
          <w:rFonts w:ascii="Calibri" w:hAnsi="Calibri" w:cs="Verdana"/>
        </w:rPr>
      </w:pPr>
      <w:r>
        <w:rPr>
          <w:rFonts w:ascii="Calibri" w:hAnsi="Calibri" w:cs="Verdana"/>
        </w:rPr>
        <w:t>Wykonawca realizując odbiór odpadów komunalnych zobowiązany jest po jego wykonaniu               do ustawienia opróżnionego pojemnika w miejscu, z którego został on odebrany.</w:t>
      </w:r>
    </w:p>
    <w:p w14:paraId="410C5D77" w14:textId="77777777" w:rsidR="00146258" w:rsidRDefault="006D6C6F" w:rsidP="00BA523C">
      <w:pPr>
        <w:pStyle w:val="Standard"/>
        <w:numPr>
          <w:ilvl w:val="0"/>
          <w:numId w:val="6"/>
        </w:numPr>
        <w:spacing w:after="240" w:line="100" w:lineRule="atLeast"/>
        <w:ind w:left="425" w:hanging="425"/>
        <w:jc w:val="both"/>
      </w:pPr>
      <w:r>
        <w:rPr>
          <w:rFonts w:ascii="Calibri" w:hAnsi="Calibri" w:cs="Verdana"/>
          <w:color w:val="000000"/>
        </w:rPr>
        <w:t xml:space="preserve">Wykonawca zobowiązany </w:t>
      </w:r>
      <w:r>
        <w:rPr>
          <w:rFonts w:ascii="Calibri" w:hAnsi="Calibri" w:cs="Verdana"/>
        </w:rPr>
        <w:t>jest prowadzić swoją działalność w sposób niepowodujący zagrożenia dla życia i zdrowia mieszkańców, zanieczyszczenia tras wywozu, hałasu i zapylenia oraz uszkodzeń infrastruktury technicznej ponad normy przewidziane obowiązującym prawem.</w:t>
      </w:r>
      <w:r>
        <w:rPr>
          <w:rFonts w:ascii="Calibri" w:hAnsi="Calibri"/>
        </w:rPr>
        <w:tab/>
      </w:r>
    </w:p>
    <w:p w14:paraId="126A6497" w14:textId="77777777" w:rsidR="00146258" w:rsidRDefault="006D6C6F" w:rsidP="00025800">
      <w:pPr>
        <w:pStyle w:val="Standard"/>
        <w:shd w:val="clear" w:color="auto" w:fill="D0CECE" w:themeFill="background2" w:themeFillShade="E6"/>
        <w:tabs>
          <w:tab w:val="left" w:pos="900"/>
        </w:tabs>
        <w:spacing w:before="180" w:after="160"/>
        <w:jc w:val="both"/>
      </w:pPr>
      <w:r w:rsidRPr="006D6C6F">
        <w:rPr>
          <w:rFonts w:ascii="Calibri" w:hAnsi="Calibri"/>
          <w:b/>
          <w:bCs/>
          <w:sz w:val="30"/>
          <w:szCs w:val="30"/>
          <w:highlight w:val="lightGray"/>
          <w:shd w:val="clear" w:color="auto" w:fill="808080"/>
        </w:rPr>
        <w:t>Rozdział 10 System monitoringu bazującego na systemie pozycjonowania satelitarnego (GPS)</w:t>
      </w:r>
    </w:p>
    <w:p w14:paraId="16A1BDD7" w14:textId="77777777" w:rsidR="00146258" w:rsidRDefault="006D6C6F">
      <w:pPr>
        <w:pStyle w:val="NormalnyWeb"/>
        <w:numPr>
          <w:ilvl w:val="0"/>
          <w:numId w:val="7"/>
        </w:numPr>
        <w:spacing w:before="0" w:after="180" w:line="240" w:lineRule="auto"/>
        <w:ind w:left="425" w:hanging="425"/>
        <w:jc w:val="both"/>
        <w:rPr>
          <w:rFonts w:ascii="Calibri" w:hAnsi="Calibri" w:cs="Verdana"/>
          <w:color w:val="000000"/>
        </w:rPr>
      </w:pPr>
      <w:r>
        <w:rPr>
          <w:rFonts w:ascii="Calibri" w:hAnsi="Calibri" w:cs="Verdana"/>
          <w:color w:val="000000"/>
        </w:rPr>
        <w:t>Wykonawca zapewni Zamawiającemu dostęp do funkcjonującego programu, obsługującego system pozycjonowania satelitarnego GPS pojazdów Wykonawcy w czasie rzeczywistym, przez cały okres realizacji zamówienia oraz rok po jej zakończeniu.</w:t>
      </w:r>
    </w:p>
    <w:p w14:paraId="55FC916F" w14:textId="77777777" w:rsidR="00146258" w:rsidRDefault="006D6C6F">
      <w:pPr>
        <w:pStyle w:val="NormalnyWeb"/>
        <w:numPr>
          <w:ilvl w:val="0"/>
          <w:numId w:val="7"/>
        </w:numPr>
        <w:spacing w:before="0" w:after="140" w:line="240" w:lineRule="auto"/>
        <w:ind w:left="425" w:hanging="425"/>
        <w:jc w:val="both"/>
        <w:rPr>
          <w:rFonts w:ascii="Calibri" w:hAnsi="Calibri" w:cs="Verdana"/>
          <w:color w:val="000000"/>
        </w:rPr>
      </w:pPr>
      <w:r>
        <w:rPr>
          <w:rFonts w:ascii="Calibri" w:hAnsi="Calibri" w:cs="Verdana"/>
          <w:color w:val="000000"/>
        </w:rPr>
        <w:t>System musi spełniać co najmniej następujące wymagania:</w:t>
      </w:r>
    </w:p>
    <w:p w14:paraId="55642F3B" w14:textId="77777777" w:rsidR="00146258" w:rsidRDefault="006D6C6F">
      <w:pPr>
        <w:pStyle w:val="NormalnyWeb"/>
        <w:numPr>
          <w:ilvl w:val="0"/>
          <w:numId w:val="8"/>
        </w:numPr>
        <w:spacing w:before="0" w:after="180" w:line="240" w:lineRule="auto"/>
        <w:ind w:left="794" w:hanging="346"/>
        <w:jc w:val="both"/>
        <w:rPr>
          <w:rFonts w:ascii="Calibri" w:hAnsi="Calibri" w:cs="Verdana"/>
        </w:rPr>
      </w:pPr>
      <w:r>
        <w:rPr>
          <w:rFonts w:ascii="Calibri" w:hAnsi="Calibri" w:cs="Verdana"/>
        </w:rPr>
        <w:t>umożliwiać Zamawiającemu pobranie trasy przejazdu pojazdu, odbierającego odpady                                 ze wszystkich typów nieruchomości obsługiwanych przez Wykonawcę;</w:t>
      </w:r>
    </w:p>
    <w:p w14:paraId="7F74D773" w14:textId="2B83A611" w:rsidR="00146258" w:rsidRDefault="006D6C6F">
      <w:pPr>
        <w:pStyle w:val="NormalnyWeb"/>
        <w:numPr>
          <w:ilvl w:val="0"/>
          <w:numId w:val="8"/>
        </w:numPr>
        <w:spacing w:before="0" w:after="180" w:line="240" w:lineRule="auto"/>
        <w:ind w:left="794" w:hanging="346"/>
        <w:jc w:val="both"/>
        <w:rPr>
          <w:rFonts w:ascii="Calibri" w:hAnsi="Calibri" w:cs="Verdana"/>
        </w:rPr>
      </w:pPr>
      <w:r>
        <w:rPr>
          <w:rFonts w:ascii="Calibri" w:hAnsi="Calibri" w:cs="Verdana"/>
        </w:rPr>
        <w:t>posiadać interpretację graficzną (plik typu *.jpg - z możliwością jej zapisania lub wydruku) w postaci śladu trasy naniesionej na schematyczną mapę terenu, po którym poruszał                       się pojazd</w:t>
      </w:r>
      <w:r w:rsidR="00100779">
        <w:rPr>
          <w:rFonts w:ascii="Calibri" w:hAnsi="Calibri" w:cs="Verdana"/>
        </w:rPr>
        <w:t>;</w:t>
      </w:r>
    </w:p>
    <w:p w14:paraId="407A61FF" w14:textId="77777777" w:rsidR="00146258" w:rsidRDefault="006D6C6F">
      <w:pPr>
        <w:pStyle w:val="NormalnyWeb"/>
        <w:numPr>
          <w:ilvl w:val="0"/>
          <w:numId w:val="8"/>
        </w:numPr>
        <w:spacing w:before="0" w:after="180" w:line="240" w:lineRule="auto"/>
        <w:ind w:left="794" w:hanging="346"/>
        <w:jc w:val="both"/>
      </w:pPr>
      <w:r>
        <w:rPr>
          <w:rFonts w:ascii="Calibri" w:hAnsi="Calibri" w:cs="Verdana"/>
          <w:color w:val="000000"/>
        </w:rPr>
        <w:t xml:space="preserve">umożliwiać Zamawiającemu monitorowanie kierunku i prędkości przemieszczania się pojazdu, </w:t>
      </w:r>
      <w:r>
        <w:rPr>
          <w:rFonts w:ascii="Calibri" w:hAnsi="Calibri" w:cs="Verdana"/>
        </w:rPr>
        <w:t xml:space="preserve">nr rejestracyjny pojazdu,  położenia geograficznego według współrzędnych GPS (X,Y), </w:t>
      </w:r>
      <w:r>
        <w:rPr>
          <w:rFonts w:ascii="Calibri" w:hAnsi="Calibri" w:cs="Verdana"/>
          <w:color w:val="000000"/>
        </w:rPr>
        <w:t xml:space="preserve">a także monitorowanie w czasie rzeczywistym stanu pracy każdego samochodu (pojazdu), co oznacza udzielenie Zamawiającemu dostępu do wszystkich rejestrowanych  </w:t>
      </w:r>
      <w:r>
        <w:rPr>
          <w:rFonts w:ascii="Calibri" w:hAnsi="Calibri" w:cs="Verdana"/>
          <w:color w:val="000000"/>
        </w:rPr>
        <w:br/>
        <w:t>w systemie GPS zdarzeń (dokumentujących: załadunek i rozładunek odpadów, jazdę, postój, otwarcie odwłoka, uruchomienie urządzenia wrzutowego, włączenie stacyjki).</w:t>
      </w:r>
    </w:p>
    <w:p w14:paraId="320E39FF" w14:textId="77777777" w:rsidR="00146258" w:rsidRDefault="006D6C6F">
      <w:pPr>
        <w:pStyle w:val="NormalnyWeb"/>
        <w:numPr>
          <w:ilvl w:val="0"/>
          <w:numId w:val="9"/>
        </w:numPr>
        <w:spacing w:before="0" w:after="180" w:line="240" w:lineRule="auto"/>
        <w:ind w:left="425" w:hanging="425"/>
        <w:jc w:val="both"/>
        <w:rPr>
          <w:rFonts w:ascii="Calibri" w:hAnsi="Calibri" w:cs="Verdana"/>
        </w:rPr>
      </w:pPr>
      <w:r>
        <w:rPr>
          <w:rFonts w:ascii="Calibri" w:hAnsi="Calibri" w:cs="Verdana"/>
        </w:rPr>
        <w:lastRenderedPageBreak/>
        <w:t>Zakres wymieniony w ust. 2 powyżej, dotyczy wszystkich terenów, po których będą poruszały się pojazdy, przy użyciu których Wykonawca będzie realizował odbiór i zagospodarowanie odpadów komunalnych w ramach niniejszego zamówienia – przez 24 godziny na dobę, 7 dni w tygodniu.</w:t>
      </w:r>
    </w:p>
    <w:p w14:paraId="66D3B49D" w14:textId="77777777" w:rsidR="00146258" w:rsidRDefault="006D6C6F">
      <w:pPr>
        <w:pStyle w:val="NormalnyWeb"/>
        <w:numPr>
          <w:ilvl w:val="0"/>
          <w:numId w:val="9"/>
        </w:numPr>
        <w:spacing w:before="0" w:after="180" w:line="240" w:lineRule="auto"/>
        <w:ind w:left="425" w:hanging="425"/>
        <w:jc w:val="both"/>
        <w:rPr>
          <w:rFonts w:ascii="Calibri" w:hAnsi="Calibri" w:cs="Verdana"/>
          <w:color w:val="000000"/>
        </w:rPr>
      </w:pPr>
      <w:r>
        <w:rPr>
          <w:rFonts w:ascii="Calibri" w:hAnsi="Calibri" w:cs="Verdana"/>
          <w:color w:val="000000"/>
        </w:rPr>
        <w:t xml:space="preserve">System, o którym mowa w ust. 1 powyżej, musi zapewniać Zamawiającemu ciągły </w:t>
      </w:r>
      <w:r>
        <w:rPr>
          <w:rFonts w:ascii="Calibri" w:hAnsi="Calibri" w:cs="Verdana"/>
          <w:color w:val="000000"/>
        </w:rPr>
        <w:br/>
        <w:t>i nieograniczony dostęp do danych bieżących i archiwalnych z całego okresu wiążącej Strony umowy, pozwalający odtworzyć ruch i czynności każdego monitorowanego pojazdu. System musi zawierać opcję wydruku raportów w formie zestawień (uwzględniający w szczególności zdarzenia, o których mowa w ust. 2 pkt 3 powyżej.</w:t>
      </w:r>
    </w:p>
    <w:p w14:paraId="62C4E817" w14:textId="77777777" w:rsidR="00146258" w:rsidRDefault="006D6C6F" w:rsidP="00BA523C">
      <w:pPr>
        <w:pStyle w:val="NormalnyWeb"/>
        <w:numPr>
          <w:ilvl w:val="0"/>
          <w:numId w:val="9"/>
        </w:numPr>
        <w:spacing w:before="180" w:after="240" w:line="240" w:lineRule="auto"/>
        <w:ind w:left="425" w:hanging="425"/>
        <w:jc w:val="both"/>
        <w:rPr>
          <w:rFonts w:ascii="Calibri" w:hAnsi="Calibri" w:cs="Verdana"/>
        </w:rPr>
      </w:pPr>
      <w:bookmarkStart w:id="7" w:name="_Hlk54010661"/>
      <w:r>
        <w:rPr>
          <w:rFonts w:ascii="Calibri" w:hAnsi="Calibri" w:cs="Verdana"/>
        </w:rPr>
        <w:t>W ramach dostępu do systemu GPS, Wykonawca zobowiązany jest umożliwić Zamawiającemu dostęp i logowanie dla 2 użytkowników.</w:t>
      </w:r>
      <w:bookmarkEnd w:id="5"/>
      <w:bookmarkEnd w:id="7"/>
      <w:r>
        <w:rPr>
          <w:rFonts w:ascii="Calibri" w:hAnsi="Calibri" w:cs="Verdana"/>
        </w:rPr>
        <w:tab/>
      </w:r>
    </w:p>
    <w:p w14:paraId="37089A44" w14:textId="77777777" w:rsidR="00146258" w:rsidRDefault="006D6C6F">
      <w:pPr>
        <w:pStyle w:val="NormalnyWeb"/>
        <w:spacing w:before="180" w:after="160" w:line="240" w:lineRule="auto"/>
        <w:jc w:val="both"/>
      </w:pPr>
      <w:r w:rsidRPr="006D6C6F">
        <w:rPr>
          <w:rFonts w:ascii="Calibri" w:hAnsi="Calibri" w:cs="Verdana"/>
          <w:b/>
          <w:color w:val="000000"/>
          <w:sz w:val="30"/>
          <w:szCs w:val="30"/>
          <w:highlight w:val="lightGray"/>
          <w:shd w:val="clear" w:color="auto" w:fill="808080"/>
        </w:rPr>
        <w:t xml:space="preserve">Rozdział 11 </w:t>
      </w:r>
      <w:r w:rsidRPr="006D6C6F">
        <w:rPr>
          <w:rFonts w:ascii="Calibri" w:hAnsi="Calibri" w:cs="Verdana"/>
          <w:b/>
          <w:sz w:val="30"/>
          <w:szCs w:val="30"/>
          <w:highlight w:val="lightGray"/>
          <w:shd w:val="clear" w:color="auto" w:fill="808080"/>
        </w:rPr>
        <w:t>Harmonogram odbioru odpadów komunalnych</w:t>
      </w:r>
      <w:bookmarkStart w:id="8" w:name="_Hlk5655236"/>
    </w:p>
    <w:p w14:paraId="6012E95C" w14:textId="77777777" w:rsidR="00146258" w:rsidRDefault="006D6C6F">
      <w:pPr>
        <w:pStyle w:val="Standard"/>
        <w:numPr>
          <w:ilvl w:val="0"/>
          <w:numId w:val="11"/>
        </w:numPr>
        <w:spacing w:after="180"/>
        <w:ind w:left="425" w:hanging="425"/>
        <w:jc w:val="both"/>
        <w:rPr>
          <w:rFonts w:ascii="Calibri" w:hAnsi="Calibri" w:cs="Verdana"/>
        </w:rPr>
      </w:pPr>
      <w:r>
        <w:rPr>
          <w:rFonts w:ascii="Calibri" w:hAnsi="Calibri" w:cs="Verdana"/>
        </w:rPr>
        <w:t xml:space="preserve">Harmonogram powinien być sformułowany w sposób przejrzysty, jasny, pozwalający </w:t>
      </w:r>
      <w:r>
        <w:rPr>
          <w:rFonts w:ascii="Calibri" w:hAnsi="Calibri" w:cs="Verdana"/>
        </w:rPr>
        <w:br/>
        <w:t>na szybkie zorientowanie się, co do konkretnych terminów odbierania odpadów komunalnych.</w:t>
      </w:r>
    </w:p>
    <w:p w14:paraId="508F5346" w14:textId="77777777" w:rsidR="00146258" w:rsidRDefault="006D6C6F">
      <w:pPr>
        <w:pStyle w:val="Standard"/>
        <w:numPr>
          <w:ilvl w:val="0"/>
          <w:numId w:val="11"/>
        </w:numPr>
        <w:spacing w:after="180"/>
        <w:ind w:left="425" w:hanging="425"/>
        <w:jc w:val="both"/>
        <w:rPr>
          <w:rFonts w:ascii="Calibri" w:eastAsia="Times New Roman" w:hAnsi="Calibri" w:cs="Verdana"/>
        </w:rPr>
      </w:pPr>
      <w:r>
        <w:rPr>
          <w:rFonts w:ascii="Calibri" w:eastAsia="Times New Roman" w:hAnsi="Calibri" w:cs="Verdana"/>
        </w:rPr>
        <w:t>Zaplanowanie harmonogramów odbioru odpadów powinno uwzględniać wyznaczenie optymalnych tras przejazdu pojazdów na podstawie charakterystyki Gminy Pacyna oraz własnych badań i analiz zapewniających realizowanie odbioru odpadów komunalnych w sposób zgodny z zapisami niniejszej umowy, z uwzględnieniem zapisów prawa miejscowego.</w:t>
      </w:r>
    </w:p>
    <w:p w14:paraId="257A9101" w14:textId="77777777" w:rsidR="00146258" w:rsidRDefault="006D6C6F">
      <w:pPr>
        <w:pStyle w:val="Standard"/>
        <w:numPr>
          <w:ilvl w:val="0"/>
          <w:numId w:val="11"/>
        </w:numPr>
        <w:spacing w:after="180"/>
        <w:ind w:left="425" w:hanging="425"/>
        <w:jc w:val="both"/>
        <w:rPr>
          <w:rFonts w:ascii="Calibri" w:eastAsia="Times New Roman" w:hAnsi="Calibri" w:cs="Verdana"/>
        </w:rPr>
      </w:pPr>
      <w:r>
        <w:rPr>
          <w:rFonts w:ascii="Calibri" w:eastAsia="Times New Roman" w:hAnsi="Calibri" w:cs="Verdana"/>
        </w:rPr>
        <w:t>Harmonogram musi uwzględniać wszystkie rodzaje odpadów z uwzględnieniem częstotliwości ich odbioru zgodnie z postanowieniami Rozdziału 3.</w:t>
      </w:r>
    </w:p>
    <w:p w14:paraId="6A198E68" w14:textId="23C1A2F3" w:rsidR="00146258" w:rsidRDefault="006D6C6F">
      <w:pPr>
        <w:pStyle w:val="Standard"/>
        <w:numPr>
          <w:ilvl w:val="0"/>
          <w:numId w:val="11"/>
        </w:numPr>
        <w:spacing w:after="180"/>
        <w:ind w:left="425" w:hanging="425"/>
        <w:jc w:val="both"/>
      </w:pPr>
      <w:r>
        <w:rPr>
          <w:rFonts w:ascii="Calibri" w:hAnsi="Calibri" w:cs="Verdana"/>
        </w:rPr>
        <w:t xml:space="preserve">Harmonogram musi zapewnić regularność i powtarzalność  dni odbierania  odpadów                      (na przykład: trzeci czwartek miesiąca), aby właściciele nieruchomości mogli zaplanować przygotowanie odpadów komunalnych do odebrania wg. określonego schematu. W związku               z tym, </w:t>
      </w:r>
      <w:r>
        <w:rPr>
          <w:rFonts w:ascii="Calibri" w:eastAsia="Times New Roman" w:hAnsi="Calibri" w:cs="Verdana"/>
          <w:color w:val="000000"/>
        </w:rPr>
        <w:t>Wykonawca zobowiązany jest do przeanalizowania harmonogramu odbioru odpadów na terenie Gminy Pacyna obowiązującego w roku 202</w:t>
      </w:r>
      <w:r w:rsidR="00D12DD0">
        <w:rPr>
          <w:rFonts w:ascii="Calibri" w:eastAsia="Times New Roman" w:hAnsi="Calibri" w:cs="Verdana"/>
          <w:color w:val="000000"/>
        </w:rPr>
        <w:t>5</w:t>
      </w:r>
      <w:r>
        <w:rPr>
          <w:rFonts w:ascii="Calibri" w:eastAsia="Times New Roman" w:hAnsi="Calibri" w:cs="Verdana"/>
          <w:color w:val="000000"/>
        </w:rPr>
        <w:t xml:space="preserve"> i w przypadku, gdy odbiór odbywał się w ustalony dzień tygodnia (z wyjątkiem dni ustawowo wolnych od pracy), a Wykonawca zmienia ten dzień, zobowiązany jest przy każdej dacie odbioru odpadów wskazać nazwę dnia tygodnia.</w:t>
      </w:r>
    </w:p>
    <w:p w14:paraId="71790AB6" w14:textId="77777777" w:rsidR="00146258" w:rsidRDefault="006D6C6F">
      <w:pPr>
        <w:pStyle w:val="Standard"/>
        <w:numPr>
          <w:ilvl w:val="0"/>
          <w:numId w:val="11"/>
        </w:numPr>
        <w:spacing w:after="80"/>
        <w:ind w:left="425" w:hanging="425"/>
        <w:jc w:val="both"/>
        <w:rPr>
          <w:rFonts w:ascii="Calibri" w:eastAsia="Times New Roman" w:hAnsi="Calibri" w:cs="Verdana"/>
          <w:color w:val="000000"/>
        </w:rPr>
      </w:pPr>
      <w:r>
        <w:rPr>
          <w:rFonts w:ascii="Calibri" w:eastAsia="Times New Roman" w:hAnsi="Calibri" w:cs="Verdana"/>
          <w:color w:val="000000"/>
        </w:rPr>
        <w:t>Harmonogram musi zawierać co najmniej następujące informacje:</w:t>
      </w:r>
    </w:p>
    <w:p w14:paraId="4B9CEDA4" w14:textId="77777777" w:rsidR="00146258" w:rsidRDefault="006D6C6F">
      <w:pPr>
        <w:pStyle w:val="Standard"/>
        <w:numPr>
          <w:ilvl w:val="0"/>
          <w:numId w:val="12"/>
        </w:numPr>
        <w:spacing w:after="100"/>
        <w:ind w:left="794" w:hanging="346"/>
        <w:jc w:val="both"/>
        <w:rPr>
          <w:rFonts w:ascii="Calibri" w:eastAsia="Times New Roman" w:hAnsi="Calibri" w:cs="Verdana"/>
          <w:color w:val="000000"/>
        </w:rPr>
      </w:pPr>
      <w:r>
        <w:rPr>
          <w:rFonts w:ascii="Calibri" w:eastAsia="Times New Roman" w:hAnsi="Calibri" w:cs="Verdana"/>
          <w:color w:val="000000"/>
        </w:rPr>
        <w:t>daty odbioru poszczególnych frakcji odpadów;</w:t>
      </w:r>
    </w:p>
    <w:p w14:paraId="5E557A6D" w14:textId="77777777" w:rsidR="00146258" w:rsidRDefault="006D6C6F">
      <w:pPr>
        <w:pStyle w:val="Standard"/>
        <w:numPr>
          <w:ilvl w:val="0"/>
          <w:numId w:val="12"/>
        </w:numPr>
        <w:spacing w:after="100"/>
        <w:ind w:left="794" w:hanging="346"/>
        <w:jc w:val="both"/>
        <w:rPr>
          <w:rFonts w:ascii="Calibri" w:eastAsia="Times New Roman" w:hAnsi="Calibri" w:cs="Verdana"/>
          <w:color w:val="000000"/>
        </w:rPr>
      </w:pPr>
      <w:r>
        <w:rPr>
          <w:rFonts w:ascii="Calibri" w:eastAsia="Times New Roman" w:hAnsi="Calibri" w:cs="Verdana"/>
          <w:color w:val="000000"/>
        </w:rPr>
        <w:t>godziny, w których Wykonawca realizuje odbiór odpadów komunalnych;</w:t>
      </w:r>
    </w:p>
    <w:p w14:paraId="10469D3D" w14:textId="77777777" w:rsidR="00146258" w:rsidRDefault="006D6C6F">
      <w:pPr>
        <w:pStyle w:val="Standard"/>
        <w:numPr>
          <w:ilvl w:val="0"/>
          <w:numId w:val="12"/>
        </w:numPr>
        <w:spacing w:after="100"/>
        <w:ind w:left="794" w:hanging="346"/>
        <w:jc w:val="both"/>
        <w:rPr>
          <w:rFonts w:ascii="Calibri" w:eastAsia="Times New Roman" w:hAnsi="Calibri" w:cs="Verdana"/>
          <w:color w:val="000000"/>
        </w:rPr>
      </w:pPr>
      <w:r>
        <w:rPr>
          <w:rFonts w:ascii="Calibri" w:eastAsia="Times New Roman" w:hAnsi="Calibri" w:cs="Verdana"/>
          <w:color w:val="000000"/>
        </w:rPr>
        <w:t>daty mobilnych zbiórek, o których mowa w Rozdziale 3;</w:t>
      </w:r>
    </w:p>
    <w:p w14:paraId="000AE762" w14:textId="77777777" w:rsidR="00146258" w:rsidRDefault="006D6C6F">
      <w:pPr>
        <w:pStyle w:val="Standard"/>
        <w:numPr>
          <w:ilvl w:val="0"/>
          <w:numId w:val="12"/>
        </w:numPr>
        <w:spacing w:after="100"/>
        <w:ind w:left="794" w:hanging="346"/>
        <w:jc w:val="both"/>
        <w:rPr>
          <w:rFonts w:ascii="Calibri" w:eastAsia="Times New Roman" w:hAnsi="Calibri" w:cs="Verdana"/>
          <w:color w:val="000000"/>
        </w:rPr>
      </w:pPr>
      <w:r>
        <w:rPr>
          <w:rFonts w:ascii="Calibri" w:eastAsia="Times New Roman" w:hAnsi="Calibri" w:cs="Verdana"/>
          <w:color w:val="000000"/>
        </w:rPr>
        <w:t>numer telefonu do Urzędu Gminy w Pacynie;</w:t>
      </w:r>
    </w:p>
    <w:p w14:paraId="3D5B533F" w14:textId="77777777" w:rsidR="00146258" w:rsidRDefault="006D6C6F">
      <w:pPr>
        <w:pStyle w:val="Standard"/>
        <w:numPr>
          <w:ilvl w:val="0"/>
          <w:numId w:val="12"/>
        </w:numPr>
        <w:spacing w:after="100"/>
        <w:ind w:left="794" w:hanging="346"/>
        <w:jc w:val="both"/>
        <w:rPr>
          <w:rFonts w:ascii="Calibri" w:eastAsia="Times New Roman" w:hAnsi="Calibri" w:cs="Verdana"/>
          <w:color w:val="000000"/>
        </w:rPr>
      </w:pPr>
      <w:r>
        <w:rPr>
          <w:rFonts w:ascii="Calibri" w:eastAsia="Times New Roman" w:hAnsi="Calibri" w:cs="Verdana"/>
          <w:color w:val="000000"/>
        </w:rPr>
        <w:t>informacje o odpadach limitowanych;</w:t>
      </w:r>
    </w:p>
    <w:p w14:paraId="73957E03" w14:textId="77777777" w:rsidR="00146258" w:rsidRDefault="006D6C6F">
      <w:pPr>
        <w:pStyle w:val="Standard"/>
        <w:numPr>
          <w:ilvl w:val="0"/>
          <w:numId w:val="12"/>
        </w:numPr>
        <w:spacing w:after="100"/>
        <w:ind w:left="794" w:hanging="346"/>
        <w:jc w:val="both"/>
        <w:rPr>
          <w:rFonts w:ascii="Calibri" w:eastAsia="Times New Roman" w:hAnsi="Calibri" w:cs="Verdana"/>
          <w:color w:val="000000"/>
        </w:rPr>
      </w:pPr>
      <w:r>
        <w:rPr>
          <w:rFonts w:ascii="Calibri" w:eastAsia="Times New Roman" w:hAnsi="Calibri" w:cs="Verdana"/>
          <w:color w:val="000000"/>
        </w:rPr>
        <w:t>inne informacje, w tym edukacyjne, zgłoszone przez Zamawiającego przed akceptacją harmonogramów.</w:t>
      </w:r>
    </w:p>
    <w:p w14:paraId="491036AB" w14:textId="6313F6CD" w:rsidR="00146258" w:rsidRDefault="006D6C6F">
      <w:pPr>
        <w:pStyle w:val="Standard"/>
        <w:numPr>
          <w:ilvl w:val="0"/>
          <w:numId w:val="13"/>
        </w:numPr>
        <w:spacing w:after="180"/>
        <w:ind w:left="425" w:hanging="425"/>
        <w:jc w:val="both"/>
      </w:pPr>
      <w:r>
        <w:rPr>
          <w:rFonts w:ascii="Calibri" w:eastAsia="Times New Roman" w:hAnsi="Calibri" w:cs="Verdana"/>
          <w:color w:val="000000"/>
        </w:rPr>
        <w:t xml:space="preserve">Wykonawca, </w:t>
      </w:r>
      <w:r>
        <w:rPr>
          <w:rFonts w:ascii="Calibri" w:eastAsia="Times New Roman" w:hAnsi="Calibri" w:cs="Verdana"/>
        </w:rPr>
        <w:t>przedstawi Zamawiającemu w formie elektronicznej, w formacie umożliwiającym edycję, do akceptacji zaplanowany projekt harmonogramu na rok 202</w:t>
      </w:r>
      <w:r w:rsidR="00F514E4">
        <w:rPr>
          <w:rFonts w:ascii="Calibri" w:eastAsia="Times New Roman" w:hAnsi="Calibri" w:cs="Verdana"/>
        </w:rPr>
        <w:t>5</w:t>
      </w:r>
      <w:r>
        <w:rPr>
          <w:rFonts w:ascii="Calibri" w:eastAsia="Times New Roman" w:hAnsi="Calibri" w:cs="Verdana"/>
        </w:rPr>
        <w:t xml:space="preserve"> w terminie </w:t>
      </w:r>
      <w:r>
        <w:rPr>
          <w:rFonts w:ascii="Calibri" w:eastAsia="Times New Roman" w:hAnsi="Calibri" w:cs="Verdana"/>
          <w:color w:val="000000"/>
        </w:rPr>
        <w:t>3 dni</w:t>
      </w:r>
      <w:r>
        <w:rPr>
          <w:rFonts w:ascii="Calibri" w:eastAsia="Times New Roman" w:hAnsi="Calibri" w:cs="Verdana"/>
          <w:color w:val="FF0000"/>
        </w:rPr>
        <w:t xml:space="preserve"> </w:t>
      </w:r>
      <w:r>
        <w:rPr>
          <w:rFonts w:ascii="Calibri" w:eastAsia="Times New Roman" w:hAnsi="Calibri" w:cs="Verdana"/>
        </w:rPr>
        <w:t>liczonych od dnia podpisania umowy.</w:t>
      </w:r>
    </w:p>
    <w:p w14:paraId="0E0E2873" w14:textId="77777777" w:rsidR="00146258" w:rsidRDefault="006D6C6F">
      <w:pPr>
        <w:pStyle w:val="Akapitzlist1"/>
        <w:keepNext/>
        <w:numPr>
          <w:ilvl w:val="0"/>
          <w:numId w:val="13"/>
        </w:numPr>
        <w:spacing w:after="180" w:line="240" w:lineRule="auto"/>
        <w:ind w:left="425" w:hanging="425"/>
        <w:jc w:val="both"/>
      </w:pPr>
      <w:r>
        <w:rPr>
          <w:rFonts w:ascii="Calibri" w:eastAsia="Times New Roman" w:hAnsi="Calibri" w:cs="Times New Roman"/>
        </w:rPr>
        <w:t xml:space="preserve">Zamawiający będzie na bieżąco przekazywał Wykonawcy uwagi do projektów harmonogramów </w:t>
      </w:r>
      <w:r>
        <w:rPr>
          <w:rFonts w:ascii="Calibri" w:eastAsia="Times New Roman" w:hAnsi="Calibri" w:cs="Times New Roman"/>
        </w:rPr>
        <w:lastRenderedPageBreak/>
        <w:t xml:space="preserve">za pośrednictwem poczty elektronicznej. W przypadku zgłoszenia uwag przez Zamawiającego, Wykonawca zobowiązany jest nanieść poprawki i przedstawić poprawione projekty harmonogramów w terminie </w:t>
      </w:r>
      <w:r>
        <w:rPr>
          <w:rFonts w:ascii="Calibri" w:eastAsia="Times New Roman" w:hAnsi="Calibri" w:cs="Times New Roman"/>
          <w:color w:val="000000"/>
        </w:rPr>
        <w:t>2 dni roboczych</w:t>
      </w:r>
      <w:r>
        <w:rPr>
          <w:rFonts w:ascii="Calibri" w:eastAsia="Times New Roman" w:hAnsi="Calibri" w:cs="Times New Roman"/>
        </w:rPr>
        <w:t xml:space="preserve"> od dnia otrzymania od Zamawiającego wiadomości e-mail z uwagami.</w:t>
      </w:r>
    </w:p>
    <w:p w14:paraId="50326D96" w14:textId="77777777" w:rsidR="00146258" w:rsidRDefault="006D6C6F">
      <w:pPr>
        <w:pStyle w:val="Akapitzlist1"/>
        <w:keepNext/>
        <w:numPr>
          <w:ilvl w:val="0"/>
          <w:numId w:val="13"/>
        </w:numPr>
        <w:spacing w:after="100" w:line="240" w:lineRule="auto"/>
        <w:ind w:left="425" w:hanging="425"/>
        <w:jc w:val="both"/>
      </w:pPr>
      <w:r>
        <w:rPr>
          <w:rFonts w:ascii="Calibri" w:eastAsia="Times New Roman" w:hAnsi="Calibri" w:cs="Times New Roman"/>
        </w:rPr>
        <w:t>W przypadku awarii lub innego odstępstwa od ustalonego harmonogramu, Wykonawca niezwłocznie powiadomi o tym fakcie Zamawiającego poprzez e-mail, fax oraz skutecznie poinformuje właścicieli nieruchomości o zaistniałym odstępstwie oraz zmienionym terminie odbioru odpadów komunalnych.</w:t>
      </w:r>
    </w:p>
    <w:p w14:paraId="39A2FAF8" w14:textId="77777777" w:rsidR="00146258" w:rsidRDefault="006D6C6F">
      <w:pPr>
        <w:pStyle w:val="Akapitzlist1"/>
        <w:keepNext/>
        <w:numPr>
          <w:ilvl w:val="0"/>
          <w:numId w:val="13"/>
        </w:numPr>
        <w:spacing w:after="180" w:line="240" w:lineRule="auto"/>
        <w:ind w:left="425" w:hanging="425"/>
        <w:jc w:val="both"/>
        <w:rPr>
          <w:rFonts w:ascii="Calibri" w:hAnsi="Calibri" w:cs="Verdana"/>
        </w:rPr>
      </w:pPr>
      <w:r>
        <w:rPr>
          <w:rFonts w:ascii="Calibri" w:hAnsi="Calibri" w:cs="Verdana"/>
        </w:rPr>
        <w:t>Wykonawca nie może wprowadzać żadnych zmian w częstotliwości odbioru odpadów komunalnych bez pisemnej zgody Zamawiającego pod rygorem nieważności.</w:t>
      </w:r>
    </w:p>
    <w:p w14:paraId="3C82D004" w14:textId="77777777" w:rsidR="00146258" w:rsidRDefault="006D6C6F" w:rsidP="00BA523C">
      <w:pPr>
        <w:pStyle w:val="Akapitzlist1"/>
        <w:keepNext/>
        <w:numPr>
          <w:ilvl w:val="0"/>
          <w:numId w:val="13"/>
        </w:numPr>
        <w:spacing w:after="240" w:line="240" w:lineRule="auto"/>
        <w:ind w:left="425" w:hanging="425"/>
        <w:jc w:val="both"/>
        <w:rPr>
          <w:rFonts w:ascii="Calibri" w:eastAsia="Times New Roman" w:hAnsi="Calibri" w:cs="Times New Roman"/>
        </w:rPr>
      </w:pPr>
      <w:r>
        <w:rPr>
          <w:rFonts w:ascii="Calibri" w:eastAsia="Times New Roman" w:hAnsi="Calibri" w:cs="Times New Roman"/>
        </w:rPr>
        <w:t>Zmiana harmonogramu nie stanowi podstawy do zmiany umowy.</w:t>
      </w:r>
      <w:bookmarkEnd w:id="8"/>
    </w:p>
    <w:p w14:paraId="0172EDB8" w14:textId="77777777" w:rsidR="00146258" w:rsidRDefault="006D6C6F" w:rsidP="00025800">
      <w:pPr>
        <w:pStyle w:val="Standard"/>
        <w:shd w:val="clear" w:color="auto" w:fill="D0CECE" w:themeFill="background2" w:themeFillShade="E6"/>
        <w:spacing w:after="160" w:line="100" w:lineRule="atLeast"/>
        <w:jc w:val="both"/>
      </w:pPr>
      <w:r w:rsidRPr="006D6C6F">
        <w:rPr>
          <w:rFonts w:ascii="Calibri" w:hAnsi="Calibri" w:cs="Verdana"/>
          <w:b/>
          <w:color w:val="000000"/>
          <w:sz w:val="30"/>
          <w:szCs w:val="30"/>
          <w:highlight w:val="lightGray"/>
          <w:shd w:val="clear" w:color="auto" w:fill="808080"/>
        </w:rPr>
        <w:t xml:space="preserve">Rozdział 12 </w:t>
      </w:r>
      <w:r w:rsidRPr="006D6C6F">
        <w:rPr>
          <w:rFonts w:ascii="Calibri" w:hAnsi="Calibri" w:cs="Verdana"/>
          <w:b/>
          <w:sz w:val="30"/>
          <w:szCs w:val="30"/>
          <w:highlight w:val="lightGray"/>
          <w:shd w:val="clear" w:color="auto" w:fill="808080"/>
        </w:rPr>
        <w:t xml:space="preserve">Sprawozdanie podmiotu odbierającego odpady komunalne od </w:t>
      </w:r>
      <w:r w:rsidRPr="006D6C6F">
        <w:rPr>
          <w:rFonts w:ascii="Calibri" w:hAnsi="Calibri" w:cs="Verdana"/>
          <w:b/>
          <w:sz w:val="30"/>
          <w:szCs w:val="30"/>
          <w:highlight w:val="lightGray"/>
          <w:shd w:val="clear" w:color="auto" w:fill="808080"/>
        </w:rPr>
        <w:br/>
        <w:t>właścicieli nieruchomości</w:t>
      </w:r>
    </w:p>
    <w:p w14:paraId="31164B2A" w14:textId="77777777" w:rsidR="00146258" w:rsidRDefault="006D6C6F">
      <w:pPr>
        <w:pStyle w:val="Standard"/>
        <w:keepNext/>
        <w:numPr>
          <w:ilvl w:val="1"/>
          <w:numId w:val="14"/>
        </w:numPr>
        <w:spacing w:after="180"/>
        <w:ind w:left="425" w:hanging="425"/>
        <w:jc w:val="both"/>
      </w:pPr>
      <w:r>
        <w:rPr>
          <w:rFonts w:ascii="Calibri" w:eastAsia="Times New Roman" w:hAnsi="Calibri" w:cs="Times New Roman"/>
        </w:rPr>
        <w:t xml:space="preserve">Wykonawca zobowiązany jest do przekazywania Zamawiającemu sprawozdania, o którym mowa </w:t>
      </w:r>
      <w:r>
        <w:rPr>
          <w:rFonts w:ascii="Calibri" w:hAnsi="Calibri"/>
        </w:rPr>
        <w:t xml:space="preserve">w art. 9n ustawy z dnia 13 września 1996 r. o utrzymaniu czystości i porządku w gminach – </w:t>
      </w:r>
      <w:r>
        <w:rPr>
          <w:rFonts w:ascii="Calibri" w:hAnsi="Calibri"/>
        </w:rPr>
        <w:br/>
        <w:t>w sposób zgodny ze wzorami druków określonych na podstawie przepisów wykonawczych</w:t>
      </w:r>
      <w:r>
        <w:rPr>
          <w:rFonts w:ascii="Calibri" w:eastAsia="Times New Roman" w:hAnsi="Calibri" w:cs="Verdana"/>
        </w:rPr>
        <w:t>.</w:t>
      </w:r>
    </w:p>
    <w:p w14:paraId="3F4E6140" w14:textId="77777777" w:rsidR="00146258" w:rsidRDefault="006D6C6F" w:rsidP="00BA523C">
      <w:pPr>
        <w:pStyle w:val="Standard"/>
        <w:keepNext/>
        <w:numPr>
          <w:ilvl w:val="1"/>
          <w:numId w:val="14"/>
        </w:numPr>
        <w:spacing w:after="240"/>
        <w:ind w:left="425" w:hanging="425"/>
        <w:jc w:val="both"/>
      </w:pPr>
      <w:r>
        <w:rPr>
          <w:rFonts w:ascii="Calibri" w:eastAsia="Times New Roman" w:hAnsi="Calibri" w:cs="Times New Roman"/>
        </w:rPr>
        <w:t xml:space="preserve">W celu weryfikacji danych zawartych w sprawozdaniach, o którym mowa w ust. 1, Zamawiający </w:t>
      </w:r>
      <w:r>
        <w:rPr>
          <w:rFonts w:ascii="Calibri" w:hAnsi="Calibri"/>
        </w:rPr>
        <w:t>zobowiązuje Wykonawcę odbierającego odpady komunalne od właścicieli nieruchomości do przekazywania Zamawiającemu wszelkich dokumentów niezbędnych do potwierdzenia danych zawartych w przedkładanych sprawozdaniach, w tym dokumentów potwierdzających osiągnięcie określonych poziomów recyklingu, przygotowania do ponownego użycia i odzysku innymi metodami oraz ograniczenia masy odpadów komunalnych ulegających biodegradacji przekazywanych do składowania.</w:t>
      </w:r>
      <w:r>
        <w:rPr>
          <w:rFonts w:ascii="Calibri" w:hAnsi="Calibri"/>
        </w:rPr>
        <w:tab/>
      </w:r>
    </w:p>
    <w:p w14:paraId="3CF5B52C" w14:textId="77777777" w:rsidR="00146258" w:rsidRDefault="006D6C6F" w:rsidP="00025800">
      <w:pPr>
        <w:pStyle w:val="Standard"/>
        <w:keepNext/>
        <w:shd w:val="clear" w:color="auto" w:fill="D0CECE" w:themeFill="background2" w:themeFillShade="E6"/>
        <w:spacing w:after="160"/>
        <w:jc w:val="both"/>
      </w:pPr>
      <w:r w:rsidRPr="006D6C6F">
        <w:rPr>
          <w:rFonts w:ascii="Calibri" w:hAnsi="Calibri" w:cs="Verdana"/>
          <w:b/>
          <w:color w:val="000000"/>
          <w:sz w:val="30"/>
          <w:szCs w:val="30"/>
          <w:highlight w:val="lightGray"/>
          <w:shd w:val="clear" w:color="auto" w:fill="808080"/>
        </w:rPr>
        <w:t xml:space="preserve">Rozdział 13 </w:t>
      </w:r>
      <w:r w:rsidRPr="006D6C6F">
        <w:rPr>
          <w:rFonts w:ascii="Calibri" w:hAnsi="Calibri" w:cs="Verdana"/>
          <w:b/>
          <w:sz w:val="30"/>
          <w:szCs w:val="30"/>
          <w:highlight w:val="lightGray"/>
          <w:shd w:val="clear" w:color="auto" w:fill="808080"/>
        </w:rPr>
        <w:t>Miesięczna dokumentacja rozliczeniowa potwierdzająca realizację przedmiotu zamówienia – obowiązek prowadzenia dokumentacji związanej z działalnością objętą zamówieniem</w:t>
      </w:r>
    </w:p>
    <w:p w14:paraId="39341DC5" w14:textId="3C7196B8" w:rsidR="00146258" w:rsidRDefault="006D6C6F">
      <w:pPr>
        <w:pStyle w:val="Standard"/>
        <w:numPr>
          <w:ilvl w:val="0"/>
          <w:numId w:val="49"/>
        </w:numPr>
        <w:tabs>
          <w:tab w:val="left" w:pos="630"/>
        </w:tabs>
        <w:spacing w:after="180"/>
        <w:ind w:left="425" w:hanging="425"/>
        <w:jc w:val="both"/>
      </w:pPr>
      <w:r>
        <w:rPr>
          <w:rFonts w:ascii="Calibri" w:hAnsi="Calibri"/>
        </w:rPr>
        <w:t xml:space="preserve">Wykonawca w terminie </w:t>
      </w:r>
      <w:r>
        <w:rPr>
          <w:rFonts w:ascii="Calibri" w:hAnsi="Calibri"/>
          <w:b/>
          <w:bCs/>
        </w:rPr>
        <w:t>do 15 dni kalendarzowych</w:t>
      </w:r>
      <w:r>
        <w:rPr>
          <w:rFonts w:ascii="Calibri" w:hAnsi="Calibri"/>
        </w:rPr>
        <w:t xml:space="preserve">, po zakończeniu każdego miesiąca realizowania przedmiotu niniejszego zamówienia dostarczy Zamawiającemu miesięczną kartę bilansu, której wzór stanowi </w:t>
      </w:r>
      <w:r w:rsidR="00C7787C">
        <w:rPr>
          <w:rFonts w:ascii="Calibri" w:hAnsi="Calibri"/>
        </w:rPr>
        <w:t>z</w:t>
      </w:r>
      <w:r>
        <w:rPr>
          <w:rFonts w:ascii="Calibri" w:hAnsi="Calibri"/>
        </w:rPr>
        <w:t xml:space="preserve">ałącznik nr 1 do „OPZ” pn.: „Wzór Miesięcznej Karty Bilansu”, </w:t>
      </w:r>
      <w:r>
        <w:rPr>
          <w:rFonts w:ascii="Calibri" w:hAnsi="Calibri"/>
        </w:rPr>
        <w:br/>
        <w:t>wraz z:</w:t>
      </w:r>
    </w:p>
    <w:p w14:paraId="1F66DEAB" w14:textId="77777777" w:rsidR="00146258" w:rsidRDefault="006D6C6F">
      <w:pPr>
        <w:pStyle w:val="Standard"/>
        <w:numPr>
          <w:ilvl w:val="0"/>
          <w:numId w:val="50"/>
        </w:numPr>
        <w:tabs>
          <w:tab w:val="left" w:pos="630"/>
        </w:tabs>
        <w:spacing w:after="180"/>
        <w:ind w:left="794" w:hanging="346"/>
        <w:jc w:val="both"/>
        <w:rPr>
          <w:rFonts w:ascii="Calibri" w:hAnsi="Calibri"/>
        </w:rPr>
      </w:pPr>
      <w:r>
        <w:rPr>
          <w:rFonts w:ascii="Calibri" w:hAnsi="Calibri"/>
        </w:rPr>
        <w:t xml:space="preserve">raportami wagowymi z instalacji, do której Wykonawca dostarczył odebrane w ramach realizacji przedmiotu zamówienia odpady komunalne, zawierającymi w szczególności numer dokumentu, datę przekazania odpadu, kod i nazwę odpadu, oznaczenie instalacji, oznaczenie </w:t>
      </w:r>
      <w:r>
        <w:rPr>
          <w:rFonts w:ascii="Calibri" w:hAnsi="Calibri"/>
        </w:rPr>
        <w:tab/>
        <w:t>dostawcy odpadu, oznaczenie pojazdu transportującego odpady, masę pojazdu brutto i tara ze wskazaniem godzin dokonywania pomiarów wagowych, masę odpadu netto, nazwę gminy, oznaczenie rodzaju nieruchomości, z których zostały odebrane odpady komunalne, imię, nazwisko i podpis osoby sporządzającej dokument;</w:t>
      </w:r>
      <w:r>
        <w:rPr>
          <w:rFonts w:ascii="Calibri" w:hAnsi="Calibri"/>
        </w:rPr>
        <w:tab/>
      </w:r>
    </w:p>
    <w:p w14:paraId="48790044" w14:textId="77777777" w:rsidR="00146258" w:rsidRDefault="006D6C6F">
      <w:pPr>
        <w:pStyle w:val="Standard"/>
        <w:numPr>
          <w:ilvl w:val="0"/>
          <w:numId w:val="50"/>
        </w:numPr>
        <w:tabs>
          <w:tab w:val="left" w:pos="630"/>
        </w:tabs>
        <w:spacing w:after="100"/>
        <w:ind w:left="794" w:hanging="346"/>
        <w:jc w:val="both"/>
        <w:rPr>
          <w:rFonts w:ascii="Calibri" w:hAnsi="Calibri"/>
        </w:rPr>
      </w:pPr>
      <w:r>
        <w:rPr>
          <w:rFonts w:ascii="Calibri" w:hAnsi="Calibri"/>
        </w:rPr>
        <w:t xml:space="preserve">raportami wagowymi z bazy zawierającymi pomiary wagowe pojazdów dokonane bezpośrednio po wjeździe pojazdu na teren bazy Wykonawcy - dotyczy przypadków, </w:t>
      </w:r>
      <w:r>
        <w:rPr>
          <w:rFonts w:ascii="Calibri" w:hAnsi="Calibri"/>
        </w:rPr>
        <w:br/>
      </w:r>
      <w:r>
        <w:rPr>
          <w:rFonts w:ascii="Calibri" w:hAnsi="Calibri"/>
        </w:rPr>
        <w:lastRenderedPageBreak/>
        <w:t>w których nastąpiła awaria pojazdu lub inne zdarzenie skutkujące powróceniem pojazdu na teren bazy Wykonawcy w trakcie realizowania odbioru odpadów komunalnych w ramach przedmiotu niniejszego zamówienia. W przypadku postanowienia o kontynuowaniu zbiórki odpadów komunalnych w terenie, Wykonawca zobowiązany jest ponownie, bezpośrednio przed opuszczeniem przez pojazd terenu bazy Wykonawcy, dokonać drugiego pomiaru wagowego pojazdu. Powyższe dotyczy również każdego innego przypadku, w którym pojazd z odpadami opuszcza teren bazy Wykonawcy. Raporty wagowe, o których mowa w zdaniach poprzedzających zawierają w szczególności takie dane jak: numer dokumentu, datę i godzinę, w której dokonano pomiaru wagowego pojazdu, datę i godzinę sporządzenia dokumentu, numer rejestracyjny pojazdu i jego masę (brutto i tara pojazdu), kod i nazwę odpadu, masę odpadu netto, nazwę gminy, oznaczenie rodzaju nieruchomości, z których zostały odebrane odpady komunalne, a także imię, nazwisko i podpis osoby sporządzającej dokument. Raporty wagowe Wykonawca zobowiązany jest wygenerować przy użyciu oprogramowania wagi, w jaką została wyposażona baza Wykonawcy;</w:t>
      </w:r>
    </w:p>
    <w:p w14:paraId="650C08BE" w14:textId="77777777" w:rsidR="00146258" w:rsidRDefault="006D6C6F">
      <w:pPr>
        <w:pStyle w:val="Standard"/>
        <w:numPr>
          <w:ilvl w:val="0"/>
          <w:numId w:val="50"/>
        </w:numPr>
        <w:tabs>
          <w:tab w:val="left" w:pos="630"/>
        </w:tabs>
        <w:spacing w:after="100"/>
        <w:ind w:left="794" w:hanging="346"/>
        <w:jc w:val="both"/>
        <w:rPr>
          <w:rFonts w:ascii="Calibri" w:hAnsi="Calibri"/>
        </w:rPr>
      </w:pPr>
      <w:r>
        <w:rPr>
          <w:rFonts w:ascii="Calibri" w:hAnsi="Calibri"/>
        </w:rPr>
        <w:t xml:space="preserve">raportami wagowymi z bazy zawierającymi pomiary wagowe pojazdów dokonane bezpośrednio po wjeździe pojazdu na teren bazy Wykonawcy – dotyczy przypadków, </w:t>
      </w:r>
      <w:r>
        <w:rPr>
          <w:rFonts w:ascii="Calibri" w:hAnsi="Calibri"/>
        </w:rPr>
        <w:br/>
        <w:t xml:space="preserve">w których Wykonawca postanowił zbierać odpady komunalne na terenie bazy, zgodnie </w:t>
      </w:r>
      <w:r>
        <w:rPr>
          <w:rFonts w:ascii="Calibri" w:hAnsi="Calibri"/>
        </w:rPr>
        <w:br/>
        <w:t>z posiadanymi decyzjami/uprawnieniami. Raporty wagowe, o których mowa w zdaniu poprzedzającym zawierają w szczególności takie dane jak: numer dokumentu, datę i godzinę, w której dokonano pomiaru wagowego pojazdu, datę i godzinę sporządzenia dokumentu, numer rejestracyjny pojazdu i jego masę (brutto i tara pojazdu), kod i nazwę odpadu, masę odpadu netto, nazwę gminy, oznaczenie rodzaju nieruchomości, z których zostały odebrane odpady komunalne, a także imię, nazwisko i podpis osoby sporządzającej dokument. Raporty wagowe Wykonawca zobowiązany jest wygenerować przy użyciu oprogramowania wagi, w jaką została wyposażona baza Wykonawcy;</w:t>
      </w:r>
    </w:p>
    <w:p w14:paraId="19B84B46" w14:textId="77777777" w:rsidR="00146258" w:rsidRDefault="006D6C6F">
      <w:pPr>
        <w:pStyle w:val="Standard"/>
        <w:numPr>
          <w:ilvl w:val="0"/>
          <w:numId w:val="50"/>
        </w:numPr>
        <w:tabs>
          <w:tab w:val="left" w:pos="630"/>
        </w:tabs>
        <w:spacing w:after="100"/>
        <w:ind w:left="794" w:hanging="346"/>
        <w:jc w:val="both"/>
        <w:rPr>
          <w:rFonts w:ascii="Calibri" w:hAnsi="Calibri"/>
        </w:rPr>
      </w:pPr>
      <w:r>
        <w:rPr>
          <w:rFonts w:ascii="Calibri" w:hAnsi="Calibri"/>
        </w:rPr>
        <w:t>kartami przekazania odpadów do instalacji, sporządzonymi zgodnie z obowiązującymi przepisami prawa;</w:t>
      </w:r>
      <w:r>
        <w:rPr>
          <w:rFonts w:ascii="Calibri" w:hAnsi="Calibri"/>
        </w:rPr>
        <w:tab/>
      </w:r>
    </w:p>
    <w:p w14:paraId="22001D42" w14:textId="2D3CC718" w:rsidR="00633946" w:rsidRPr="00366BDD" w:rsidRDefault="00633946" w:rsidP="00633946">
      <w:pPr>
        <w:pStyle w:val="Akapitzlist"/>
        <w:numPr>
          <w:ilvl w:val="0"/>
          <w:numId w:val="50"/>
        </w:numPr>
        <w:spacing w:after="100"/>
        <w:ind w:left="777" w:hanging="357"/>
        <w:jc w:val="both"/>
        <w:rPr>
          <w:rFonts w:ascii="Calibri" w:hAnsi="Calibri"/>
          <w:color w:val="000000" w:themeColor="text1"/>
        </w:rPr>
      </w:pPr>
      <w:r w:rsidRPr="00366BDD">
        <w:rPr>
          <w:rFonts w:ascii="Calibri" w:hAnsi="Calibri"/>
          <w:color w:val="000000" w:themeColor="text1"/>
        </w:rPr>
        <w:t xml:space="preserve">potwierdzeniami odbioru odpadów komunalnych z nieruchomości niezamieszkałych (objętych gminnym systemem gospodarowania odpadami komunalnymi), o których mowa w Rozdziale 5 ust. </w:t>
      </w:r>
      <w:r w:rsidR="00C7787C" w:rsidRPr="00366BDD">
        <w:rPr>
          <w:rFonts w:ascii="Calibri" w:hAnsi="Calibri"/>
          <w:color w:val="000000" w:themeColor="text1"/>
        </w:rPr>
        <w:t>6</w:t>
      </w:r>
      <w:r w:rsidRPr="00366BDD">
        <w:rPr>
          <w:rFonts w:ascii="Calibri" w:hAnsi="Calibri"/>
          <w:color w:val="000000" w:themeColor="text1"/>
        </w:rPr>
        <w:t xml:space="preserve">  - </w:t>
      </w:r>
      <w:r w:rsidR="00C7787C" w:rsidRPr="00366BDD">
        <w:rPr>
          <w:rFonts w:ascii="Calibri" w:hAnsi="Calibri"/>
          <w:color w:val="000000" w:themeColor="text1"/>
        </w:rPr>
        <w:t>z</w:t>
      </w:r>
      <w:r w:rsidRPr="00366BDD">
        <w:rPr>
          <w:rFonts w:ascii="Calibri" w:hAnsi="Calibri"/>
          <w:color w:val="000000" w:themeColor="text1"/>
        </w:rPr>
        <w:t xml:space="preserve">ałącznik nr 3 do „OPZ”; </w:t>
      </w:r>
    </w:p>
    <w:p w14:paraId="4E2C85A2" w14:textId="77777777" w:rsidR="00146258" w:rsidRDefault="006D6C6F">
      <w:pPr>
        <w:pStyle w:val="Standard"/>
        <w:numPr>
          <w:ilvl w:val="0"/>
          <w:numId w:val="50"/>
        </w:numPr>
        <w:tabs>
          <w:tab w:val="left" w:pos="630"/>
        </w:tabs>
        <w:spacing w:after="100"/>
        <w:ind w:left="794" w:hanging="346"/>
        <w:jc w:val="both"/>
      </w:pPr>
      <w:r>
        <w:rPr>
          <w:rFonts w:ascii="Calibri" w:hAnsi="Calibri"/>
        </w:rPr>
        <w:t>wykazem nieruchomości, z których odebrano odpady;</w:t>
      </w:r>
    </w:p>
    <w:p w14:paraId="7130575B" w14:textId="593161C2" w:rsidR="00633946" w:rsidRDefault="006D6C6F" w:rsidP="00633946">
      <w:pPr>
        <w:pStyle w:val="Standard"/>
        <w:numPr>
          <w:ilvl w:val="0"/>
          <w:numId w:val="50"/>
        </w:numPr>
        <w:tabs>
          <w:tab w:val="left" w:pos="630"/>
        </w:tabs>
        <w:spacing w:after="100"/>
        <w:ind w:left="794" w:hanging="346"/>
        <w:jc w:val="both"/>
      </w:pPr>
      <w:r>
        <w:rPr>
          <w:rFonts w:ascii="Calibri" w:hAnsi="Calibri"/>
        </w:rPr>
        <w:t>wykazem nieruchomości niezgłoszonych do obsług, wg wzoru stanowiącego załącznik nr 2 do „OPZ” pn.: „Wykaz nieruchomości niezgłoszonych do obsługi”</w:t>
      </w:r>
      <w:r w:rsidR="00633946">
        <w:rPr>
          <w:rFonts w:ascii="Calibri" w:hAnsi="Calibri"/>
        </w:rPr>
        <w:t>.</w:t>
      </w:r>
    </w:p>
    <w:p w14:paraId="7732A652" w14:textId="77777777" w:rsidR="00146258" w:rsidRDefault="006D6C6F">
      <w:pPr>
        <w:pStyle w:val="Standard"/>
        <w:numPr>
          <w:ilvl w:val="0"/>
          <w:numId w:val="49"/>
        </w:numPr>
        <w:tabs>
          <w:tab w:val="left" w:pos="630"/>
        </w:tabs>
        <w:spacing w:after="180"/>
        <w:ind w:left="425" w:hanging="425"/>
        <w:jc w:val="both"/>
      </w:pPr>
      <w:r>
        <w:rPr>
          <w:rFonts w:ascii="Calibri" w:hAnsi="Calibri"/>
          <w:color w:val="000000"/>
        </w:rPr>
        <w:t>Dokumenty składane jako kopie muszą być potwierdzone za zgodność z oryginałem przez osoby upoważnione.</w:t>
      </w:r>
    </w:p>
    <w:p w14:paraId="6D2385EE" w14:textId="323E646B" w:rsidR="00146258" w:rsidRDefault="006D6C6F">
      <w:pPr>
        <w:pStyle w:val="Standard"/>
        <w:numPr>
          <w:ilvl w:val="0"/>
          <w:numId w:val="49"/>
        </w:numPr>
        <w:tabs>
          <w:tab w:val="left" w:pos="630"/>
        </w:tabs>
        <w:spacing w:after="180"/>
        <w:ind w:left="425" w:hanging="425"/>
        <w:jc w:val="both"/>
      </w:pPr>
      <w:r>
        <w:rPr>
          <w:rFonts w:ascii="Calibri" w:hAnsi="Calibri"/>
          <w:color w:val="000000"/>
        </w:rPr>
        <w:t xml:space="preserve">Dokumenty, o których mowa w </w:t>
      </w:r>
      <w:r>
        <w:rPr>
          <w:rFonts w:ascii="Calibri" w:hAnsi="Calibri"/>
        </w:rPr>
        <w:t xml:space="preserve">ust. 1 pkt 1 - </w:t>
      </w:r>
      <w:r w:rsidR="00633946">
        <w:rPr>
          <w:rFonts w:ascii="Calibri" w:hAnsi="Calibri"/>
        </w:rPr>
        <w:t>5</w:t>
      </w:r>
      <w:r>
        <w:rPr>
          <w:rFonts w:ascii="Calibri" w:hAnsi="Calibri"/>
        </w:rPr>
        <w:t xml:space="preserve"> Wykonawca przekazuje Zamawiającemu w formie papierowej, a dokumenty opisane w ust. 1 pkt </w:t>
      </w:r>
      <w:r w:rsidR="00633946">
        <w:rPr>
          <w:rFonts w:ascii="Calibri" w:hAnsi="Calibri"/>
        </w:rPr>
        <w:t>6</w:t>
      </w:r>
      <w:r>
        <w:rPr>
          <w:rFonts w:ascii="Calibri" w:hAnsi="Calibri"/>
        </w:rPr>
        <w:t xml:space="preserve"> i </w:t>
      </w:r>
      <w:r w:rsidR="00633946">
        <w:rPr>
          <w:rFonts w:ascii="Calibri" w:hAnsi="Calibri"/>
        </w:rPr>
        <w:t>7</w:t>
      </w:r>
      <w:r>
        <w:rPr>
          <w:rFonts w:ascii="Calibri" w:hAnsi="Calibri"/>
        </w:rPr>
        <w:t xml:space="preserve"> </w:t>
      </w:r>
      <w:r>
        <w:rPr>
          <w:rFonts w:ascii="Calibri" w:hAnsi="Calibri"/>
          <w:b/>
          <w:bCs/>
          <w:u w:val="single"/>
        </w:rPr>
        <w:t>wyłącznie</w:t>
      </w:r>
      <w:r>
        <w:rPr>
          <w:rFonts w:ascii="Calibri" w:hAnsi="Calibri"/>
        </w:rPr>
        <w:t xml:space="preserve"> w formie elektronicznej.</w:t>
      </w:r>
    </w:p>
    <w:p w14:paraId="06D5FC44" w14:textId="77777777" w:rsidR="00146258" w:rsidRDefault="006D6C6F">
      <w:pPr>
        <w:pStyle w:val="Standard"/>
        <w:numPr>
          <w:ilvl w:val="0"/>
          <w:numId w:val="49"/>
        </w:numPr>
        <w:tabs>
          <w:tab w:val="left" w:pos="630"/>
        </w:tabs>
        <w:spacing w:after="240"/>
        <w:ind w:left="425" w:hanging="425"/>
        <w:jc w:val="both"/>
      </w:pPr>
      <w:r>
        <w:rPr>
          <w:rFonts w:ascii="Calibri" w:hAnsi="Calibri"/>
        </w:rPr>
        <w:t xml:space="preserve">Zamawiający przeprowadza weryfikację dokumentów, o których mowa w niniejszym Rozdziale w terminie </w:t>
      </w:r>
      <w:r>
        <w:rPr>
          <w:rFonts w:ascii="Calibri" w:hAnsi="Calibri"/>
          <w:b/>
          <w:bCs/>
          <w:color w:val="000000"/>
        </w:rPr>
        <w:t>14 dni roboczych</w:t>
      </w:r>
      <w:r>
        <w:rPr>
          <w:rFonts w:ascii="Calibri" w:hAnsi="Calibri"/>
        </w:rPr>
        <w:t xml:space="preserve">, liczonych od dnia następnego po otrzymaniu od Wykonawcy kompletu ww. dokumentów (tj. </w:t>
      </w:r>
      <w:r>
        <w:rPr>
          <w:rFonts w:ascii="Calibri" w:hAnsi="Calibri"/>
        </w:rPr>
        <w:tab/>
        <w:t xml:space="preserve">dokumentacji papierowej oraz elektronicznej). Ponadto, Zamawiający, na etapie weryfikacji dokumentacji sprawozdawczej, zastrzega możliwość poszerzenia tejże weryfikacji o dane pochodzące z systemu GPS pojazdów Wykonawcy, a także inne dane w posiadaniu których jest Zamawiający np. informacji z przeprowadzonych kontroli </w:t>
      </w:r>
      <w:r>
        <w:rPr>
          <w:rFonts w:ascii="Calibri" w:hAnsi="Calibri"/>
        </w:rPr>
        <w:lastRenderedPageBreak/>
        <w:t>Wykonawcy, danych przekazanych przez Zamawiającego w rejestrze nieruchomości etc.</w:t>
      </w:r>
    </w:p>
    <w:p w14:paraId="5A3B7978" w14:textId="77777777" w:rsidR="00146258" w:rsidRDefault="006D6C6F">
      <w:pPr>
        <w:pStyle w:val="Standard"/>
        <w:spacing w:after="240"/>
        <w:jc w:val="both"/>
      </w:pPr>
      <w:r w:rsidRPr="006D6C6F">
        <w:rPr>
          <w:rFonts w:ascii="Calibri" w:hAnsi="Calibri" w:cs="Verdana"/>
          <w:b/>
          <w:color w:val="000000"/>
          <w:sz w:val="30"/>
          <w:szCs w:val="30"/>
          <w:highlight w:val="lightGray"/>
          <w:shd w:val="clear" w:color="auto" w:fill="808080"/>
        </w:rPr>
        <w:t>Rozdział 14</w:t>
      </w:r>
      <w:r w:rsidRPr="006D6C6F">
        <w:rPr>
          <w:rFonts w:ascii="Calibri" w:hAnsi="Calibri" w:cs="Verdana"/>
          <w:b/>
          <w:color w:val="000000"/>
          <w:sz w:val="30"/>
          <w:szCs w:val="30"/>
          <w:highlight w:val="lightGray"/>
          <w:shd w:val="clear" w:color="auto" w:fill="808080"/>
        </w:rPr>
        <w:tab/>
        <w:t xml:space="preserve"> </w:t>
      </w:r>
      <w:r w:rsidRPr="006D6C6F">
        <w:rPr>
          <w:rFonts w:ascii="Calibri" w:hAnsi="Calibri" w:cs="Verdana"/>
          <w:b/>
          <w:sz w:val="30"/>
          <w:szCs w:val="30"/>
          <w:highlight w:val="lightGray"/>
          <w:shd w:val="clear" w:color="auto" w:fill="808080"/>
        </w:rPr>
        <w:t>Inne obowiązki Wykonawcy</w:t>
      </w:r>
    </w:p>
    <w:p w14:paraId="36AFD659" w14:textId="77777777" w:rsidR="00146258" w:rsidRDefault="006D6C6F">
      <w:pPr>
        <w:pStyle w:val="Standard"/>
        <w:numPr>
          <w:ilvl w:val="0"/>
          <w:numId w:val="16"/>
        </w:numPr>
        <w:spacing w:after="180"/>
        <w:ind w:left="425" w:hanging="425"/>
        <w:jc w:val="both"/>
        <w:rPr>
          <w:rFonts w:ascii="Calibri" w:hAnsi="Calibri" w:cs="Verdana"/>
        </w:rPr>
      </w:pPr>
      <w:r>
        <w:rPr>
          <w:rFonts w:ascii="Calibri" w:hAnsi="Calibri" w:cs="Verdana"/>
        </w:rPr>
        <w:t>Wykonanie przedmiotu niniejszej umowy w sposób fachowy, nie powodujący niepotrzebnych przeszkód oraz niedogodności dla właścicieli nieruchomości z terenu Gminy Pacyna.</w:t>
      </w:r>
    </w:p>
    <w:p w14:paraId="12BEE170" w14:textId="77777777" w:rsidR="00146258" w:rsidRDefault="006D6C6F">
      <w:pPr>
        <w:pStyle w:val="Standard"/>
        <w:numPr>
          <w:ilvl w:val="0"/>
          <w:numId w:val="16"/>
        </w:numPr>
        <w:spacing w:after="180"/>
        <w:ind w:left="425" w:hanging="425"/>
        <w:jc w:val="both"/>
        <w:rPr>
          <w:rFonts w:ascii="Calibri" w:hAnsi="Calibri" w:cs="Verdana"/>
        </w:rPr>
      </w:pPr>
      <w:r>
        <w:rPr>
          <w:rFonts w:ascii="Calibri" w:hAnsi="Calibri" w:cs="Verdana"/>
        </w:rPr>
        <w:t>Zapewnienie, dla właściwej realizacji przedmiotu niniejszej umowy, przez cały okres trwania umowy, dostatecznej liczby środków technicznych, gwarantujących terminowe i jakościowe wykonanie zakresu rzeczowego przedmiotu niniejszej umowy.</w:t>
      </w:r>
    </w:p>
    <w:p w14:paraId="3FDB35A4" w14:textId="77777777" w:rsidR="00146258" w:rsidRDefault="006D6C6F">
      <w:pPr>
        <w:pStyle w:val="Standard"/>
        <w:numPr>
          <w:ilvl w:val="0"/>
          <w:numId w:val="16"/>
        </w:numPr>
        <w:spacing w:after="180"/>
        <w:ind w:left="425" w:hanging="425"/>
        <w:jc w:val="both"/>
        <w:rPr>
          <w:rFonts w:ascii="Calibri" w:hAnsi="Calibri" w:cs="Verdana"/>
        </w:rPr>
      </w:pPr>
      <w:r>
        <w:rPr>
          <w:rFonts w:ascii="Calibri" w:hAnsi="Calibri" w:cs="Verdana"/>
        </w:rPr>
        <w:t xml:space="preserve">Ponoszenie pełnej odpowiedzialności za należyte wykonanie powierzonych czynności zgodnie </w:t>
      </w:r>
      <w:r>
        <w:rPr>
          <w:rFonts w:ascii="Calibri" w:hAnsi="Calibri" w:cs="Verdana"/>
        </w:rPr>
        <w:br/>
        <w:t>z obowiązującymi przepisami prawa, w tym przepisami prawa miejscowego.</w:t>
      </w:r>
    </w:p>
    <w:p w14:paraId="57A5B802" w14:textId="77777777" w:rsidR="00146258" w:rsidRDefault="006D6C6F">
      <w:pPr>
        <w:pStyle w:val="Standard"/>
        <w:numPr>
          <w:ilvl w:val="0"/>
          <w:numId w:val="16"/>
        </w:numPr>
        <w:spacing w:after="180" w:line="100" w:lineRule="atLeast"/>
        <w:ind w:left="425" w:hanging="425"/>
        <w:jc w:val="both"/>
        <w:rPr>
          <w:rFonts w:ascii="Calibri" w:hAnsi="Calibri" w:cs="Verdana"/>
        </w:rPr>
      </w:pPr>
      <w:r>
        <w:rPr>
          <w:rFonts w:ascii="Calibri" w:hAnsi="Calibri" w:cs="Verdana"/>
        </w:rPr>
        <w:t>Okazanie na żądanie Zamawiającego wszelkich dokumentów potwierdzających, że przedmiot niniejszej umowy wykonywany jest zgodnie z wymaganiami Zamawiającego i przepisami prawa, a także udzielanie wszelkich niezbędnych wyjaśnień i informacji związanych z realizacją przedmiotu niniejszej umowy, o które wnioskuje Zamawiający.</w:t>
      </w:r>
    </w:p>
    <w:p w14:paraId="0B90FFFE" w14:textId="1C0E6E95" w:rsidR="00146258" w:rsidRDefault="006D6C6F">
      <w:pPr>
        <w:pStyle w:val="Standard"/>
        <w:numPr>
          <w:ilvl w:val="0"/>
          <w:numId w:val="16"/>
        </w:numPr>
        <w:spacing w:after="240" w:line="100" w:lineRule="atLeast"/>
        <w:ind w:left="425" w:hanging="425"/>
        <w:jc w:val="both"/>
      </w:pPr>
      <w:r>
        <w:rPr>
          <w:rFonts w:ascii="Calibri" w:hAnsi="Calibri" w:cs="Verdana"/>
        </w:rPr>
        <w:t>Ponoszenie pełnej odpowiedzialności wobec Zamawiającego i osób trzecich za szkody na mieniu i zdrowiu osób trzecich, powstałe podczas i w związku z realizacją przedmiotu niniejszej umowy.</w:t>
      </w:r>
    </w:p>
    <w:p w14:paraId="54B96FE4" w14:textId="77777777" w:rsidR="00146258" w:rsidRDefault="006D6C6F">
      <w:pPr>
        <w:pStyle w:val="Standard"/>
        <w:spacing w:after="180" w:line="100" w:lineRule="atLeast"/>
        <w:jc w:val="both"/>
      </w:pPr>
      <w:r w:rsidRPr="006D6C6F">
        <w:rPr>
          <w:rFonts w:ascii="Calibri" w:hAnsi="Calibri" w:cs="Verdana"/>
          <w:b/>
          <w:color w:val="000000"/>
          <w:sz w:val="30"/>
          <w:szCs w:val="30"/>
          <w:highlight w:val="lightGray"/>
          <w:shd w:val="clear" w:color="auto" w:fill="808080"/>
        </w:rPr>
        <w:t xml:space="preserve">Rozdział 15  </w:t>
      </w:r>
      <w:r w:rsidRPr="006D6C6F">
        <w:rPr>
          <w:rFonts w:ascii="Calibri" w:hAnsi="Calibri" w:cs="Verdana"/>
          <w:b/>
          <w:sz w:val="30"/>
          <w:szCs w:val="30"/>
          <w:highlight w:val="lightGray"/>
          <w:shd w:val="clear" w:color="auto" w:fill="808080"/>
        </w:rPr>
        <w:t>Załączniki</w:t>
      </w:r>
    </w:p>
    <w:p w14:paraId="690655A4" w14:textId="77777777" w:rsidR="00146258" w:rsidRDefault="006D6C6F">
      <w:pPr>
        <w:pStyle w:val="Standard"/>
        <w:spacing w:after="120"/>
        <w:ind w:left="425" w:hanging="425"/>
        <w:jc w:val="both"/>
      </w:pPr>
      <w:r>
        <w:rPr>
          <w:rFonts w:ascii="Calibri" w:eastAsia="Times New Roman" w:hAnsi="Calibri" w:cs="Times New Roman"/>
          <w:color w:val="000000"/>
        </w:rPr>
        <w:t>Integralną część Opisu Przedmiotu Zamówie</w:t>
      </w:r>
      <w:r>
        <w:rPr>
          <w:rFonts w:ascii="Calibri" w:hAnsi="Calibri"/>
        </w:rPr>
        <w:t>nia stanowią:</w:t>
      </w:r>
    </w:p>
    <w:p w14:paraId="33107049" w14:textId="77777777" w:rsidR="00146258" w:rsidRDefault="006D6C6F">
      <w:pPr>
        <w:pStyle w:val="Standard"/>
        <w:numPr>
          <w:ilvl w:val="3"/>
          <w:numId w:val="51"/>
        </w:numPr>
        <w:spacing w:line="100" w:lineRule="atLeast"/>
        <w:ind w:left="714" w:hanging="357"/>
        <w:jc w:val="both"/>
      </w:pPr>
      <w:r>
        <w:rPr>
          <w:rFonts w:ascii="Calibri" w:eastAsia="Times New Roman" w:hAnsi="Calibri" w:cs="Times New Roman"/>
          <w:color w:val="000000"/>
        </w:rPr>
        <w:t xml:space="preserve">załącznik nr 1 </w:t>
      </w:r>
      <w:r>
        <w:rPr>
          <w:rFonts w:ascii="Calibri" w:hAnsi="Calibri"/>
        </w:rPr>
        <w:t>pn.: „Wzór Miesięcznej Karty Bilansu”;</w:t>
      </w:r>
    </w:p>
    <w:p w14:paraId="18B07617" w14:textId="68823E61" w:rsidR="00146258" w:rsidRDefault="006D6C6F">
      <w:pPr>
        <w:pStyle w:val="Standard"/>
        <w:numPr>
          <w:ilvl w:val="3"/>
          <w:numId w:val="51"/>
        </w:numPr>
        <w:spacing w:line="100" w:lineRule="atLeast"/>
        <w:ind w:left="714" w:hanging="357"/>
        <w:jc w:val="both"/>
        <w:rPr>
          <w:rFonts w:ascii="Calibri" w:hAnsi="Calibri"/>
        </w:rPr>
      </w:pPr>
      <w:r>
        <w:rPr>
          <w:rFonts w:ascii="Calibri" w:hAnsi="Calibri"/>
        </w:rPr>
        <w:t>załącznik nr 2 pn.: „Wykaz nieruchomości niezgłoszonych do obsługi”</w:t>
      </w:r>
      <w:r w:rsidR="00950458">
        <w:rPr>
          <w:rFonts w:ascii="Calibri" w:hAnsi="Calibri"/>
        </w:rPr>
        <w:t>;</w:t>
      </w:r>
    </w:p>
    <w:p w14:paraId="7D083292" w14:textId="68BB8FBE" w:rsidR="00950458" w:rsidRDefault="00950458">
      <w:pPr>
        <w:pStyle w:val="Standard"/>
        <w:numPr>
          <w:ilvl w:val="3"/>
          <w:numId w:val="51"/>
        </w:numPr>
        <w:spacing w:line="100" w:lineRule="atLeast"/>
        <w:ind w:left="714" w:hanging="357"/>
        <w:jc w:val="both"/>
        <w:rPr>
          <w:rFonts w:ascii="Calibri" w:hAnsi="Calibri"/>
        </w:rPr>
      </w:pPr>
      <w:r>
        <w:rPr>
          <w:rFonts w:ascii="Calibri" w:hAnsi="Calibri"/>
        </w:rPr>
        <w:t xml:space="preserve">załącznik nr 3 pn.: </w:t>
      </w:r>
      <w:r w:rsidR="00810CC0">
        <w:rPr>
          <w:rFonts w:ascii="Calibri" w:hAnsi="Calibri"/>
        </w:rPr>
        <w:t>„</w:t>
      </w:r>
      <w:r w:rsidR="00810CC0" w:rsidRPr="00810CC0">
        <w:rPr>
          <w:rFonts w:ascii="Calibri" w:hAnsi="Calibri"/>
        </w:rPr>
        <w:t>Druk potwierdzenia odbioru odpadów komunalnych</w:t>
      </w:r>
      <w:r w:rsidR="00810CC0">
        <w:rPr>
          <w:rFonts w:ascii="Calibri" w:hAnsi="Calibri"/>
        </w:rPr>
        <w:t>”.</w:t>
      </w:r>
    </w:p>
    <w:p w14:paraId="44AF1477" w14:textId="77777777" w:rsidR="00146258" w:rsidRDefault="00146258">
      <w:pPr>
        <w:pStyle w:val="Standard"/>
        <w:spacing w:line="100" w:lineRule="atLeast"/>
        <w:ind w:left="345"/>
        <w:jc w:val="both"/>
      </w:pPr>
    </w:p>
    <w:p w14:paraId="0BB0F758" w14:textId="77777777" w:rsidR="00146258" w:rsidRDefault="006D6C6F">
      <w:pPr>
        <w:pStyle w:val="Standard"/>
        <w:tabs>
          <w:tab w:val="left" w:pos="420"/>
          <w:tab w:val="left" w:pos="435"/>
          <w:tab w:val="left" w:pos="450"/>
          <w:tab w:val="left" w:pos="495"/>
          <w:tab w:val="left" w:pos="525"/>
          <w:tab w:val="left" w:pos="600"/>
          <w:tab w:val="left" w:pos="705"/>
          <w:tab w:val="left" w:pos="855"/>
        </w:tabs>
        <w:jc w:val="both"/>
      </w:pPr>
      <w:r>
        <w:rPr>
          <w:rFonts w:ascii="Calibri" w:hAnsi="Calibri"/>
        </w:rPr>
        <w:t xml:space="preserve">  </w:t>
      </w:r>
      <w:r>
        <w:rPr>
          <w:rFonts w:ascii="Calibri" w:hAnsi="Calibri"/>
        </w:rPr>
        <w:br/>
      </w:r>
    </w:p>
    <w:sectPr w:rsidR="00146258">
      <w:footerReference w:type="default" r:id="rId10"/>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38984" w14:textId="77777777" w:rsidR="001732E2" w:rsidRDefault="001732E2">
      <w:r>
        <w:separator/>
      </w:r>
    </w:p>
  </w:endnote>
  <w:endnote w:type="continuationSeparator" w:id="0">
    <w:p w14:paraId="32DEFE93" w14:textId="77777777" w:rsidR="001732E2" w:rsidRDefault="00173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NewRomanPSMT, Arial">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OpenSymbol, 'Arial Unicode MS'">
    <w:charset w:val="00"/>
    <w:family w:val="auto"/>
    <w:pitch w:val="default"/>
  </w:font>
  <w:font w:name="Garamond">
    <w:panose1 w:val="02020404030301010803"/>
    <w:charset w:val="EE"/>
    <w:family w:val="roman"/>
    <w:pitch w:val="variable"/>
    <w:sig w:usb0="00000287" w:usb1="00000000" w:usb2="00000000" w:usb3="00000000" w:csb0="0000009F" w:csb1="00000000"/>
  </w:font>
  <w:font w:name="sans-serif, Arial">
    <w:charset w:val="00"/>
    <w:family w:val="auto"/>
    <w:pitch w:val="default"/>
  </w:font>
  <w:font w:name="sans-serif">
    <w:altName w:val="Calibri"/>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left w:w="10" w:type="dxa"/>
        <w:right w:w="10" w:type="dxa"/>
      </w:tblCellMar>
      <w:tblLook w:val="04A0" w:firstRow="1" w:lastRow="0" w:firstColumn="1" w:lastColumn="0" w:noHBand="0" w:noVBand="1"/>
    </w:tblPr>
    <w:tblGrid>
      <w:gridCol w:w="9318"/>
      <w:gridCol w:w="320"/>
    </w:tblGrid>
    <w:tr w:rsidR="007616F3" w14:paraId="4232BBDE" w14:textId="77777777">
      <w:trPr>
        <w:trHeight w:hRule="exact" w:val="115"/>
        <w:jc w:val="center"/>
      </w:trPr>
      <w:tc>
        <w:tcPr>
          <w:tcW w:w="9318" w:type="dxa"/>
          <w:shd w:val="clear" w:color="auto" w:fill="4472C4"/>
          <w:tcMar>
            <w:top w:w="0" w:type="dxa"/>
            <w:left w:w="115" w:type="dxa"/>
            <w:bottom w:w="0" w:type="dxa"/>
            <w:right w:w="115" w:type="dxa"/>
          </w:tcMar>
        </w:tcPr>
        <w:p w14:paraId="55F7AED3" w14:textId="77777777" w:rsidR="006D6C6F" w:rsidRDefault="006D6C6F">
          <w:pPr>
            <w:pStyle w:val="Nagwek"/>
            <w:rPr>
              <w:caps/>
              <w:sz w:val="18"/>
            </w:rPr>
          </w:pPr>
        </w:p>
      </w:tc>
      <w:tc>
        <w:tcPr>
          <w:tcW w:w="320" w:type="dxa"/>
          <w:shd w:val="clear" w:color="auto" w:fill="4472C4"/>
          <w:tcMar>
            <w:top w:w="0" w:type="dxa"/>
            <w:left w:w="115" w:type="dxa"/>
            <w:bottom w:w="0" w:type="dxa"/>
            <w:right w:w="115" w:type="dxa"/>
          </w:tcMar>
        </w:tcPr>
        <w:p w14:paraId="19FAB65D" w14:textId="77777777" w:rsidR="006D6C6F" w:rsidRDefault="006D6C6F">
          <w:pPr>
            <w:pStyle w:val="Nagwek"/>
            <w:jc w:val="right"/>
            <w:rPr>
              <w:caps/>
              <w:sz w:val="18"/>
            </w:rPr>
          </w:pPr>
        </w:p>
      </w:tc>
    </w:tr>
    <w:tr w:rsidR="007616F3" w14:paraId="48E9CB4F" w14:textId="77777777">
      <w:trPr>
        <w:jc w:val="center"/>
      </w:trPr>
      <w:tc>
        <w:tcPr>
          <w:tcW w:w="9318" w:type="dxa"/>
          <w:tcMar>
            <w:top w:w="144" w:type="dxa"/>
            <w:left w:w="115" w:type="dxa"/>
            <w:bottom w:w="144" w:type="dxa"/>
            <w:right w:w="115" w:type="dxa"/>
          </w:tcMar>
          <w:vAlign w:val="center"/>
        </w:tcPr>
        <w:p w14:paraId="2F5E0253" w14:textId="01236AE8" w:rsidR="006D6C6F" w:rsidRDefault="006D6C6F">
          <w:pPr>
            <w:pStyle w:val="Stopka"/>
            <w:jc w:val="center"/>
          </w:pPr>
          <w:r>
            <w:rPr>
              <w:caps/>
              <w:color w:val="808080"/>
              <w:sz w:val="17"/>
              <w:szCs w:val="17"/>
            </w:rPr>
            <w:t>Opis przedmiotu zamówienia dla postępowania pod nazwą „odebranie i zagospodarowanie odpadów komunalnych od właścicieli nieruchomości zlokalizowanych na terenie gminy pacyna w 202</w:t>
          </w:r>
          <w:r w:rsidR="00CE63CC">
            <w:rPr>
              <w:caps/>
              <w:color w:val="808080"/>
              <w:sz w:val="17"/>
              <w:szCs w:val="17"/>
            </w:rPr>
            <w:t>6</w:t>
          </w:r>
          <w:r>
            <w:rPr>
              <w:caps/>
              <w:color w:val="808080"/>
              <w:sz w:val="17"/>
              <w:szCs w:val="17"/>
            </w:rPr>
            <w:t xml:space="preserve"> roku”</w:t>
          </w:r>
        </w:p>
      </w:tc>
      <w:tc>
        <w:tcPr>
          <w:tcW w:w="320" w:type="dxa"/>
          <w:tcMar>
            <w:top w:w="144" w:type="dxa"/>
            <w:left w:w="115" w:type="dxa"/>
            <w:bottom w:w="144" w:type="dxa"/>
            <w:right w:w="115" w:type="dxa"/>
          </w:tcMar>
          <w:vAlign w:val="center"/>
        </w:tcPr>
        <w:p w14:paraId="448BF95A" w14:textId="77777777" w:rsidR="006D6C6F" w:rsidRDefault="006D6C6F">
          <w:pPr>
            <w:pStyle w:val="Stopka"/>
            <w:jc w:val="right"/>
          </w:pPr>
          <w:r>
            <w:rPr>
              <w:caps/>
              <w:color w:val="808080"/>
              <w:sz w:val="18"/>
              <w:szCs w:val="18"/>
            </w:rPr>
            <w:fldChar w:fldCharType="begin"/>
          </w:r>
          <w:r>
            <w:rPr>
              <w:caps/>
              <w:color w:val="808080"/>
              <w:sz w:val="18"/>
              <w:szCs w:val="18"/>
            </w:rPr>
            <w:instrText xml:space="preserve"> PAGE </w:instrText>
          </w:r>
          <w:r>
            <w:rPr>
              <w:caps/>
              <w:color w:val="808080"/>
              <w:sz w:val="18"/>
              <w:szCs w:val="18"/>
            </w:rPr>
            <w:fldChar w:fldCharType="separate"/>
          </w:r>
          <w:r>
            <w:rPr>
              <w:caps/>
              <w:color w:val="808080"/>
              <w:sz w:val="18"/>
              <w:szCs w:val="18"/>
            </w:rPr>
            <w:t>16</w:t>
          </w:r>
          <w:r>
            <w:rPr>
              <w:caps/>
              <w:color w:val="808080"/>
              <w:sz w:val="18"/>
              <w:szCs w:val="18"/>
            </w:rPr>
            <w:fldChar w:fldCharType="end"/>
          </w:r>
        </w:p>
      </w:tc>
    </w:tr>
  </w:tbl>
  <w:p w14:paraId="4C2978D4" w14:textId="77777777" w:rsidR="006D6C6F" w:rsidRDefault="006D6C6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16B60" w14:textId="77777777" w:rsidR="001732E2" w:rsidRDefault="001732E2">
      <w:r>
        <w:rPr>
          <w:color w:val="000000"/>
        </w:rPr>
        <w:separator/>
      </w:r>
    </w:p>
  </w:footnote>
  <w:footnote w:type="continuationSeparator" w:id="0">
    <w:p w14:paraId="6A3EF020" w14:textId="77777777" w:rsidR="001732E2" w:rsidRDefault="001732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2EBC"/>
    <w:multiLevelType w:val="multilevel"/>
    <w:tmpl w:val="4AAC3A50"/>
    <w:styleLink w:val="WW8Num12"/>
    <w:lvl w:ilvl="0">
      <w:start w:val="1"/>
      <w:numFmt w:val="decimal"/>
      <w:lvlText w:val="%1)"/>
      <w:lvlJc w:val="left"/>
      <w:pPr>
        <w:ind w:left="720" w:hanging="360"/>
      </w:pPr>
      <w:rPr>
        <w:rFonts w:ascii="Calibri" w:eastAsia="TimesNewRomanPSMT, Arial" w:hAnsi="Calibri" w:cs="Calibri"/>
        <w:color w:val="00000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5524F57"/>
    <w:multiLevelType w:val="multilevel"/>
    <w:tmpl w:val="2AF2F82C"/>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 w15:restartNumberingAfterBreak="0">
    <w:nsid w:val="06A17108"/>
    <w:multiLevelType w:val="multilevel"/>
    <w:tmpl w:val="1AFEE8B4"/>
    <w:lvl w:ilvl="0">
      <w:numFmt w:val="bullet"/>
      <w:lvlText w:val=""/>
      <w:lvlJc w:val="left"/>
      <w:pPr>
        <w:ind w:left="1931" w:hanging="360"/>
      </w:pPr>
      <w:rPr>
        <w:rFonts w:ascii="Symbol" w:hAnsi="Symbol"/>
      </w:rPr>
    </w:lvl>
    <w:lvl w:ilvl="1">
      <w:numFmt w:val="bullet"/>
      <w:lvlText w:val="o"/>
      <w:lvlJc w:val="left"/>
      <w:pPr>
        <w:ind w:left="2651" w:hanging="360"/>
      </w:pPr>
      <w:rPr>
        <w:rFonts w:ascii="Courier New" w:hAnsi="Courier New" w:cs="Courier New"/>
      </w:rPr>
    </w:lvl>
    <w:lvl w:ilvl="2">
      <w:numFmt w:val="bullet"/>
      <w:lvlText w:val=""/>
      <w:lvlJc w:val="left"/>
      <w:pPr>
        <w:ind w:left="3371" w:hanging="360"/>
      </w:pPr>
      <w:rPr>
        <w:rFonts w:ascii="Wingdings" w:hAnsi="Wingdings"/>
      </w:rPr>
    </w:lvl>
    <w:lvl w:ilvl="3">
      <w:numFmt w:val="bullet"/>
      <w:lvlText w:val=""/>
      <w:lvlJc w:val="left"/>
      <w:pPr>
        <w:ind w:left="4091" w:hanging="360"/>
      </w:pPr>
      <w:rPr>
        <w:rFonts w:ascii="Symbol" w:hAnsi="Symbol"/>
      </w:rPr>
    </w:lvl>
    <w:lvl w:ilvl="4">
      <w:numFmt w:val="bullet"/>
      <w:lvlText w:val="o"/>
      <w:lvlJc w:val="left"/>
      <w:pPr>
        <w:ind w:left="4811" w:hanging="360"/>
      </w:pPr>
      <w:rPr>
        <w:rFonts w:ascii="Courier New" w:hAnsi="Courier New" w:cs="Courier New"/>
      </w:rPr>
    </w:lvl>
    <w:lvl w:ilvl="5">
      <w:numFmt w:val="bullet"/>
      <w:lvlText w:val=""/>
      <w:lvlJc w:val="left"/>
      <w:pPr>
        <w:ind w:left="5531" w:hanging="360"/>
      </w:pPr>
      <w:rPr>
        <w:rFonts w:ascii="Wingdings" w:hAnsi="Wingdings"/>
      </w:rPr>
    </w:lvl>
    <w:lvl w:ilvl="6">
      <w:numFmt w:val="bullet"/>
      <w:lvlText w:val=""/>
      <w:lvlJc w:val="left"/>
      <w:pPr>
        <w:ind w:left="6251" w:hanging="360"/>
      </w:pPr>
      <w:rPr>
        <w:rFonts w:ascii="Symbol" w:hAnsi="Symbol"/>
      </w:rPr>
    </w:lvl>
    <w:lvl w:ilvl="7">
      <w:numFmt w:val="bullet"/>
      <w:lvlText w:val="o"/>
      <w:lvlJc w:val="left"/>
      <w:pPr>
        <w:ind w:left="6971" w:hanging="360"/>
      </w:pPr>
      <w:rPr>
        <w:rFonts w:ascii="Courier New" w:hAnsi="Courier New" w:cs="Courier New"/>
      </w:rPr>
    </w:lvl>
    <w:lvl w:ilvl="8">
      <w:numFmt w:val="bullet"/>
      <w:lvlText w:val=""/>
      <w:lvlJc w:val="left"/>
      <w:pPr>
        <w:ind w:left="7691" w:hanging="360"/>
      </w:pPr>
      <w:rPr>
        <w:rFonts w:ascii="Wingdings" w:hAnsi="Wingdings"/>
      </w:rPr>
    </w:lvl>
  </w:abstractNum>
  <w:abstractNum w:abstractNumId="3" w15:restartNumberingAfterBreak="0">
    <w:nsid w:val="070B7376"/>
    <w:multiLevelType w:val="multilevel"/>
    <w:tmpl w:val="ACE8D1CA"/>
    <w:lvl w:ilvl="0">
      <w:start w:val="1"/>
      <w:numFmt w:val="decimal"/>
      <w:lvlText w:val="%1."/>
      <w:lvlJc w:val="left"/>
      <w:pPr>
        <w:ind w:left="360" w:hanging="360"/>
      </w:pPr>
      <w:rPr>
        <w:rFonts w:ascii="Calibri" w:hAnsi="Calibri" w:cs="Calibri"/>
        <w:b w:val="0"/>
        <w:bCs/>
        <w:iCs/>
        <w:color w:val="000000"/>
        <w:sz w:val="24"/>
        <w:szCs w:val="24"/>
      </w:r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4" w15:restartNumberingAfterBreak="0">
    <w:nsid w:val="0E047157"/>
    <w:multiLevelType w:val="multilevel"/>
    <w:tmpl w:val="B972F9B4"/>
    <w:styleLink w:val="WW8Num7"/>
    <w:lvl w:ilvl="0">
      <w:start w:val="1"/>
      <w:numFmt w:val="decimal"/>
      <w:lvlText w:val="%1."/>
      <w:lvlJc w:val="left"/>
      <w:pPr>
        <w:ind w:left="720" w:hanging="360"/>
      </w:pPr>
      <w:rPr>
        <w:rFonts w:ascii="Calibri" w:hAnsi="Calibri" w:cs="Calibri"/>
        <w:b w:val="0"/>
        <w:color w:val="00000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4B91FD4"/>
    <w:multiLevelType w:val="multilevel"/>
    <w:tmpl w:val="83E8F0D4"/>
    <w:lvl w:ilvl="0">
      <w:start w:val="2"/>
      <w:numFmt w:val="decimal"/>
      <w:lvlText w:val="%1."/>
      <w:lvlJc w:val="left"/>
      <w:pPr>
        <w:ind w:left="720" w:hanging="360"/>
      </w:pPr>
      <w:rPr>
        <w:rFonts w:ascii="Calibri" w:hAnsi="Calibri" w:cs="Calibri"/>
      </w:rPr>
    </w:lvl>
    <w:lvl w:ilvl="1">
      <w:start w:val="1"/>
      <w:numFmt w:val="decimal"/>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E712B7"/>
    <w:multiLevelType w:val="hybridMultilevel"/>
    <w:tmpl w:val="D1C0732C"/>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7" w15:restartNumberingAfterBreak="0">
    <w:nsid w:val="193953A5"/>
    <w:multiLevelType w:val="multilevel"/>
    <w:tmpl w:val="579213AE"/>
    <w:styleLink w:val="WW8Num8"/>
    <w:lvl w:ilvl="0">
      <w:start w:val="1"/>
      <w:numFmt w:val="decimal"/>
      <w:lvlText w:val="%1)"/>
      <w:lvlJc w:val="left"/>
      <w:pPr>
        <w:ind w:left="720" w:hanging="360"/>
      </w:pPr>
      <w:rPr>
        <w:rFonts w:ascii="Calibri" w:hAnsi="Calibri" w:cs="Calibri"/>
        <w:color w:val="00000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F1475D8"/>
    <w:multiLevelType w:val="multilevel"/>
    <w:tmpl w:val="5AFE1894"/>
    <w:styleLink w:val="WW8Num15"/>
    <w:lvl w:ilvl="0">
      <w:start w:val="1"/>
      <w:numFmt w:val="decimal"/>
      <w:lvlText w:val="%1."/>
      <w:lvlJc w:val="left"/>
      <w:pPr>
        <w:ind w:left="1004" w:hanging="360"/>
      </w:pPr>
      <w:rPr>
        <w:rFonts w:ascii="Verdana" w:hAnsi="Verdana" w:cs="Verdana"/>
        <w:i/>
        <w:iCs w:val="0"/>
        <w:color w:val="000000"/>
        <w:sz w:val="18"/>
        <w:szCs w:val="18"/>
        <w:shd w:val="clear" w:color="auto" w:fill="FFFF00"/>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253A5359"/>
    <w:multiLevelType w:val="multilevel"/>
    <w:tmpl w:val="91F847B8"/>
    <w:styleLink w:val="WW8Num5"/>
    <w:lvl w:ilvl="0">
      <w:start w:val="1"/>
      <w:numFmt w:val="decimal"/>
      <w:lvlText w:val="%1."/>
      <w:lvlJc w:val="left"/>
      <w:pPr>
        <w:ind w:left="720" w:hanging="360"/>
      </w:pPr>
      <w:rPr>
        <w:rFonts w:ascii="Verdana" w:eastAsia="Times New Roman" w:hAnsi="Verdana" w:cs="Verdana"/>
        <w:color w:val="000000"/>
        <w:sz w:val="18"/>
        <w:szCs w:val="18"/>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25915D27"/>
    <w:multiLevelType w:val="multilevel"/>
    <w:tmpl w:val="ABB266F0"/>
    <w:lvl w:ilvl="0">
      <w:start w:val="1"/>
      <w:numFmt w:val="lowerLetter"/>
      <w:lvlText w:val="%1)"/>
      <w:lvlJc w:val="left"/>
      <w:pPr>
        <w:ind w:left="1525" w:hanging="360"/>
      </w:pPr>
      <w:rPr>
        <w:rFonts w:ascii="Calibri" w:hAnsi="Calibri" w:cs="Calibri" w:hint="default"/>
        <w:color w:val="000000"/>
      </w:rPr>
    </w:lvl>
    <w:lvl w:ilvl="1">
      <w:start w:val="1"/>
      <w:numFmt w:val="lowerLetter"/>
      <w:lvlText w:val="%2."/>
      <w:lvlJc w:val="left"/>
      <w:pPr>
        <w:ind w:left="2245" w:hanging="360"/>
      </w:pPr>
    </w:lvl>
    <w:lvl w:ilvl="2">
      <w:start w:val="1"/>
      <w:numFmt w:val="lowerRoman"/>
      <w:lvlText w:val="%3."/>
      <w:lvlJc w:val="right"/>
      <w:pPr>
        <w:ind w:left="2965" w:hanging="180"/>
      </w:pPr>
    </w:lvl>
    <w:lvl w:ilvl="3">
      <w:start w:val="1"/>
      <w:numFmt w:val="decimal"/>
      <w:lvlText w:val="%4."/>
      <w:lvlJc w:val="left"/>
      <w:pPr>
        <w:ind w:left="3685" w:hanging="360"/>
      </w:pPr>
    </w:lvl>
    <w:lvl w:ilvl="4">
      <w:start w:val="1"/>
      <w:numFmt w:val="lowerLetter"/>
      <w:lvlText w:val="%5."/>
      <w:lvlJc w:val="left"/>
      <w:pPr>
        <w:ind w:left="4405" w:hanging="360"/>
      </w:pPr>
    </w:lvl>
    <w:lvl w:ilvl="5">
      <w:start w:val="1"/>
      <w:numFmt w:val="lowerRoman"/>
      <w:lvlText w:val="%6."/>
      <w:lvlJc w:val="right"/>
      <w:pPr>
        <w:ind w:left="5125" w:hanging="180"/>
      </w:pPr>
    </w:lvl>
    <w:lvl w:ilvl="6">
      <w:start w:val="1"/>
      <w:numFmt w:val="decimal"/>
      <w:lvlText w:val="%7."/>
      <w:lvlJc w:val="left"/>
      <w:pPr>
        <w:ind w:left="5845" w:hanging="360"/>
      </w:pPr>
    </w:lvl>
    <w:lvl w:ilvl="7">
      <w:start w:val="1"/>
      <w:numFmt w:val="lowerLetter"/>
      <w:lvlText w:val="%8."/>
      <w:lvlJc w:val="left"/>
      <w:pPr>
        <w:ind w:left="6565" w:hanging="360"/>
      </w:pPr>
    </w:lvl>
    <w:lvl w:ilvl="8">
      <w:start w:val="1"/>
      <w:numFmt w:val="lowerRoman"/>
      <w:lvlText w:val="%9."/>
      <w:lvlJc w:val="right"/>
      <w:pPr>
        <w:ind w:left="7285" w:hanging="180"/>
      </w:pPr>
    </w:lvl>
  </w:abstractNum>
  <w:abstractNum w:abstractNumId="11" w15:restartNumberingAfterBreak="0">
    <w:nsid w:val="27646723"/>
    <w:multiLevelType w:val="hybridMultilevel"/>
    <w:tmpl w:val="1C7E9370"/>
    <w:lvl w:ilvl="0" w:tplc="AE603DBA">
      <w:start w:val="1"/>
      <w:numFmt w:val="decimal"/>
      <w:lvlText w:val="%1)"/>
      <w:lvlJc w:val="left"/>
      <w:pPr>
        <w:ind w:left="1077" w:hanging="360"/>
      </w:pPr>
      <w:rPr>
        <w:rFonts w:ascii="Calibri" w:hAnsi="Calibri" w:cs="Calibri"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 w15:restartNumberingAfterBreak="0">
    <w:nsid w:val="290C7727"/>
    <w:multiLevelType w:val="multilevel"/>
    <w:tmpl w:val="D62E4E72"/>
    <w:lvl w:ilvl="0">
      <w:start w:val="1"/>
      <w:numFmt w:val="decimal"/>
      <w:lvlText w:val="%1)"/>
      <w:lvlJc w:val="left"/>
      <w:pPr>
        <w:ind w:left="780" w:hanging="360"/>
      </w:pPr>
      <w:rPr>
        <w:rFonts w:ascii="Calibri" w:hAnsi="Calibri" w:cs="Calibri"/>
        <w:sz w:val="24"/>
        <w:szCs w:val="24"/>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 w15:restartNumberingAfterBreak="0">
    <w:nsid w:val="2C3A6CB2"/>
    <w:multiLevelType w:val="multilevel"/>
    <w:tmpl w:val="253CBF22"/>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rPr>
        <w:rFonts w:ascii="Calibri" w:hAnsi="Calibri" w:cs="Calibri" w:hint="default"/>
      </w:r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4" w15:restartNumberingAfterBreak="0">
    <w:nsid w:val="2D3E4D1F"/>
    <w:multiLevelType w:val="multilevel"/>
    <w:tmpl w:val="AA32D6A0"/>
    <w:lvl w:ilvl="0">
      <w:start w:val="1"/>
      <w:numFmt w:val="decimal"/>
      <w:lvlText w:val="%1)"/>
      <w:lvlJc w:val="left"/>
      <w:pPr>
        <w:ind w:left="1145" w:hanging="360"/>
      </w:pPr>
      <w:rPr>
        <w:rFonts w:ascii="Calibri" w:hAnsi="Calibri" w:cs="Calibri"/>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5" w15:restartNumberingAfterBreak="0">
    <w:nsid w:val="2DF41CC4"/>
    <w:multiLevelType w:val="multilevel"/>
    <w:tmpl w:val="618A4DC6"/>
    <w:lvl w:ilvl="0">
      <w:numFmt w:val="bullet"/>
      <w:lvlText w:val=""/>
      <w:lvlJc w:val="left"/>
      <w:pPr>
        <w:ind w:left="1168" w:hanging="360"/>
      </w:pPr>
      <w:rPr>
        <w:rFonts w:ascii="Symbol" w:hAnsi="Symbol"/>
      </w:rPr>
    </w:lvl>
    <w:lvl w:ilvl="1">
      <w:numFmt w:val="bullet"/>
      <w:lvlText w:val="o"/>
      <w:lvlJc w:val="left"/>
      <w:pPr>
        <w:ind w:left="1888" w:hanging="360"/>
      </w:pPr>
      <w:rPr>
        <w:rFonts w:ascii="Courier New" w:hAnsi="Courier New" w:cs="Courier New"/>
      </w:rPr>
    </w:lvl>
    <w:lvl w:ilvl="2">
      <w:numFmt w:val="bullet"/>
      <w:lvlText w:val=""/>
      <w:lvlJc w:val="left"/>
      <w:pPr>
        <w:ind w:left="2608" w:hanging="360"/>
      </w:pPr>
      <w:rPr>
        <w:rFonts w:ascii="Wingdings" w:hAnsi="Wingdings"/>
      </w:rPr>
    </w:lvl>
    <w:lvl w:ilvl="3">
      <w:numFmt w:val="bullet"/>
      <w:lvlText w:val=""/>
      <w:lvlJc w:val="left"/>
      <w:pPr>
        <w:ind w:left="3328" w:hanging="360"/>
      </w:pPr>
      <w:rPr>
        <w:rFonts w:ascii="Symbol" w:hAnsi="Symbol"/>
      </w:rPr>
    </w:lvl>
    <w:lvl w:ilvl="4">
      <w:numFmt w:val="bullet"/>
      <w:lvlText w:val="o"/>
      <w:lvlJc w:val="left"/>
      <w:pPr>
        <w:ind w:left="4048" w:hanging="360"/>
      </w:pPr>
      <w:rPr>
        <w:rFonts w:ascii="Courier New" w:hAnsi="Courier New" w:cs="Courier New"/>
      </w:rPr>
    </w:lvl>
    <w:lvl w:ilvl="5">
      <w:numFmt w:val="bullet"/>
      <w:lvlText w:val=""/>
      <w:lvlJc w:val="left"/>
      <w:pPr>
        <w:ind w:left="4768" w:hanging="360"/>
      </w:pPr>
      <w:rPr>
        <w:rFonts w:ascii="Wingdings" w:hAnsi="Wingdings"/>
      </w:rPr>
    </w:lvl>
    <w:lvl w:ilvl="6">
      <w:numFmt w:val="bullet"/>
      <w:lvlText w:val=""/>
      <w:lvlJc w:val="left"/>
      <w:pPr>
        <w:ind w:left="5488" w:hanging="360"/>
      </w:pPr>
      <w:rPr>
        <w:rFonts w:ascii="Symbol" w:hAnsi="Symbol"/>
      </w:rPr>
    </w:lvl>
    <w:lvl w:ilvl="7">
      <w:numFmt w:val="bullet"/>
      <w:lvlText w:val="o"/>
      <w:lvlJc w:val="left"/>
      <w:pPr>
        <w:ind w:left="6208" w:hanging="360"/>
      </w:pPr>
      <w:rPr>
        <w:rFonts w:ascii="Courier New" w:hAnsi="Courier New" w:cs="Courier New"/>
      </w:rPr>
    </w:lvl>
    <w:lvl w:ilvl="8">
      <w:numFmt w:val="bullet"/>
      <w:lvlText w:val=""/>
      <w:lvlJc w:val="left"/>
      <w:pPr>
        <w:ind w:left="6928" w:hanging="360"/>
      </w:pPr>
      <w:rPr>
        <w:rFonts w:ascii="Wingdings" w:hAnsi="Wingdings"/>
      </w:rPr>
    </w:lvl>
  </w:abstractNum>
  <w:abstractNum w:abstractNumId="16" w15:restartNumberingAfterBreak="0">
    <w:nsid w:val="35665640"/>
    <w:multiLevelType w:val="multilevel"/>
    <w:tmpl w:val="16AAF2DE"/>
    <w:styleLink w:val="WW8Num24"/>
    <w:lvl w:ilvl="0">
      <w:start w:val="1"/>
      <w:numFmt w:val="none"/>
      <w:suff w:val="nothing"/>
      <w:lvlText w:val="%1"/>
      <w:lvlJc w:val="left"/>
      <w:pPr>
        <w:ind w:left="432" w:hanging="432"/>
      </w:pPr>
      <w:rPr>
        <w:rFonts w:ascii="Verdana" w:hAnsi="Verdana" w:cs="Verdana"/>
        <w:b/>
        <w:bCs/>
        <w:color w:val="000000"/>
        <w:sz w:val="18"/>
        <w:szCs w:val="18"/>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7" w15:restartNumberingAfterBreak="0">
    <w:nsid w:val="3EB86673"/>
    <w:multiLevelType w:val="multilevel"/>
    <w:tmpl w:val="384C1B54"/>
    <w:styleLink w:val="WW8Num13"/>
    <w:lvl w:ilvl="0">
      <w:start w:val="6"/>
      <w:numFmt w:val="decimal"/>
      <w:lvlText w:val="%1."/>
      <w:lvlJc w:val="left"/>
      <w:pPr>
        <w:ind w:left="5040" w:hanging="360"/>
      </w:pPr>
      <w:rPr>
        <w:rFonts w:ascii="Calibri" w:eastAsia="Times New Roman" w:hAnsi="Calibri" w:cs="Calibri"/>
        <w:color w:val="000000"/>
        <w:sz w:val="24"/>
        <w:szCs w:val="24"/>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3F77702B"/>
    <w:multiLevelType w:val="multilevel"/>
    <w:tmpl w:val="F19207B6"/>
    <w:lvl w:ilvl="0">
      <w:start w:val="1"/>
      <w:numFmt w:val="lowerLetter"/>
      <w:lvlText w:val="%1)"/>
      <w:lvlJc w:val="left"/>
      <w:pPr>
        <w:ind w:left="1514" w:hanging="360"/>
      </w:pPr>
      <w:rPr>
        <w:rFonts w:ascii="Calibri" w:hAnsi="Calibri" w:cs="Calibri"/>
      </w:rPr>
    </w:lvl>
    <w:lvl w:ilvl="1">
      <w:start w:val="1"/>
      <w:numFmt w:val="lowerLetter"/>
      <w:lvlText w:val="%2."/>
      <w:lvlJc w:val="left"/>
      <w:pPr>
        <w:ind w:left="2234" w:hanging="360"/>
      </w:pPr>
    </w:lvl>
    <w:lvl w:ilvl="2">
      <w:start w:val="1"/>
      <w:numFmt w:val="lowerRoman"/>
      <w:lvlText w:val="%3."/>
      <w:lvlJc w:val="right"/>
      <w:pPr>
        <w:ind w:left="2954" w:hanging="180"/>
      </w:pPr>
    </w:lvl>
    <w:lvl w:ilvl="3">
      <w:start w:val="1"/>
      <w:numFmt w:val="decimal"/>
      <w:lvlText w:val="%4."/>
      <w:lvlJc w:val="left"/>
      <w:pPr>
        <w:ind w:left="3674" w:hanging="360"/>
      </w:pPr>
    </w:lvl>
    <w:lvl w:ilvl="4">
      <w:start w:val="1"/>
      <w:numFmt w:val="lowerLetter"/>
      <w:lvlText w:val="%5."/>
      <w:lvlJc w:val="left"/>
      <w:pPr>
        <w:ind w:left="4394" w:hanging="360"/>
      </w:pPr>
    </w:lvl>
    <w:lvl w:ilvl="5">
      <w:start w:val="1"/>
      <w:numFmt w:val="lowerRoman"/>
      <w:lvlText w:val="%6."/>
      <w:lvlJc w:val="right"/>
      <w:pPr>
        <w:ind w:left="5114" w:hanging="180"/>
      </w:pPr>
    </w:lvl>
    <w:lvl w:ilvl="6">
      <w:start w:val="1"/>
      <w:numFmt w:val="decimal"/>
      <w:lvlText w:val="%7."/>
      <w:lvlJc w:val="left"/>
      <w:pPr>
        <w:ind w:left="5834" w:hanging="360"/>
      </w:pPr>
    </w:lvl>
    <w:lvl w:ilvl="7">
      <w:start w:val="1"/>
      <w:numFmt w:val="lowerLetter"/>
      <w:lvlText w:val="%8."/>
      <w:lvlJc w:val="left"/>
      <w:pPr>
        <w:ind w:left="6554" w:hanging="360"/>
      </w:pPr>
    </w:lvl>
    <w:lvl w:ilvl="8">
      <w:start w:val="1"/>
      <w:numFmt w:val="lowerRoman"/>
      <w:lvlText w:val="%9."/>
      <w:lvlJc w:val="right"/>
      <w:pPr>
        <w:ind w:left="7274" w:hanging="180"/>
      </w:pPr>
    </w:lvl>
  </w:abstractNum>
  <w:abstractNum w:abstractNumId="19" w15:restartNumberingAfterBreak="0">
    <w:nsid w:val="410935D4"/>
    <w:multiLevelType w:val="multilevel"/>
    <w:tmpl w:val="7368BC44"/>
    <w:lvl w:ilvl="0">
      <w:start w:val="1"/>
      <w:numFmt w:val="decimal"/>
      <w:lvlText w:val="%1)"/>
      <w:lvlJc w:val="left"/>
      <w:pPr>
        <w:ind w:left="1145" w:hanging="360"/>
      </w:pPr>
      <w:rPr>
        <w:rFonts w:ascii="Calibri" w:hAnsi="Calibri" w:cs="Calibri"/>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20" w15:restartNumberingAfterBreak="0">
    <w:nsid w:val="41BB7248"/>
    <w:multiLevelType w:val="multilevel"/>
    <w:tmpl w:val="2EF27216"/>
    <w:styleLink w:val="WW8Num21"/>
    <w:lvl w:ilvl="0">
      <w:start w:val="1"/>
      <w:numFmt w:val="decimal"/>
      <w:lvlText w:val="%1."/>
      <w:lvlJc w:val="left"/>
      <w:pPr>
        <w:ind w:left="1440" w:hanging="360"/>
      </w:pPr>
      <w:rPr>
        <w:rFonts w:ascii="Verdana" w:hAnsi="Verdana" w:cs="Verdana"/>
        <w:i w:val="0"/>
        <w:strike w:val="0"/>
        <w:dstrike w:val="0"/>
        <w:color w:val="000000"/>
        <w:sz w:val="18"/>
        <w:szCs w:val="18"/>
      </w:rPr>
    </w:lvl>
    <w:lvl w:ilvl="1">
      <w:start w:val="5"/>
      <w:numFmt w:val="decimal"/>
      <w:lvlText w:val="%2)"/>
      <w:lvlJc w:val="left"/>
      <w:pPr>
        <w:ind w:left="1800" w:hanging="360"/>
      </w:pPr>
    </w:lvl>
    <w:lvl w:ilvl="2">
      <w:start w:val="1"/>
      <w:numFmt w:val="decimal"/>
      <w:lvlText w:val="%3."/>
      <w:lvlJc w:val="left"/>
      <w:pPr>
        <w:ind w:left="2160" w:hanging="360"/>
      </w:pPr>
    </w:lvl>
    <w:lvl w:ilvl="3">
      <w:start w:val="1"/>
      <w:numFmt w:val="decimal"/>
      <w:lvlText w:val="%4."/>
      <w:lvlJc w:val="left"/>
      <w:pPr>
        <w:ind w:left="2520" w:hanging="360"/>
      </w:pPr>
    </w:lvl>
    <w:lvl w:ilvl="4">
      <w:start w:val="1"/>
      <w:numFmt w:val="decimal"/>
      <w:lvlText w:val="%5."/>
      <w:lvlJc w:val="left"/>
      <w:pPr>
        <w:ind w:left="2880" w:hanging="360"/>
      </w:pPr>
    </w:lvl>
    <w:lvl w:ilvl="5">
      <w:start w:val="1"/>
      <w:numFmt w:val="decimal"/>
      <w:lvlText w:val="%6."/>
      <w:lvlJc w:val="left"/>
      <w:pPr>
        <w:ind w:left="3240" w:hanging="360"/>
      </w:pPr>
    </w:lvl>
    <w:lvl w:ilvl="6">
      <w:start w:val="1"/>
      <w:numFmt w:val="decimal"/>
      <w:lvlText w:val="%7."/>
      <w:lvlJc w:val="left"/>
      <w:pPr>
        <w:ind w:left="3600" w:hanging="360"/>
      </w:pPr>
    </w:lvl>
    <w:lvl w:ilvl="7">
      <w:start w:val="1"/>
      <w:numFmt w:val="decimal"/>
      <w:lvlText w:val="%8."/>
      <w:lvlJc w:val="left"/>
      <w:pPr>
        <w:ind w:left="3960" w:hanging="360"/>
      </w:pPr>
    </w:lvl>
    <w:lvl w:ilvl="8">
      <w:start w:val="1"/>
      <w:numFmt w:val="decimal"/>
      <w:lvlText w:val="%9."/>
      <w:lvlJc w:val="left"/>
      <w:pPr>
        <w:ind w:left="4320" w:hanging="360"/>
      </w:pPr>
    </w:lvl>
  </w:abstractNum>
  <w:abstractNum w:abstractNumId="21" w15:restartNumberingAfterBreak="0">
    <w:nsid w:val="42A61704"/>
    <w:multiLevelType w:val="multilevel"/>
    <w:tmpl w:val="34309714"/>
    <w:lvl w:ilvl="0">
      <w:start w:val="1"/>
      <w:numFmt w:val="decimal"/>
      <w:lvlText w:val="%1)"/>
      <w:lvlJc w:val="left"/>
      <w:pPr>
        <w:ind w:left="928" w:hanging="360"/>
      </w:pPr>
      <w:rPr>
        <w:rFonts w:ascii="Calibri" w:hAnsi="Calibri" w:cs="Calibri"/>
      </w:rPr>
    </w:lvl>
    <w:lvl w:ilvl="1">
      <w:start w:val="1"/>
      <w:numFmt w:val="lowerLetter"/>
      <w:lvlText w:val="%2."/>
      <w:lvlJc w:val="left"/>
      <w:pPr>
        <w:ind w:left="2245" w:hanging="360"/>
      </w:pPr>
    </w:lvl>
    <w:lvl w:ilvl="2">
      <w:start w:val="1"/>
      <w:numFmt w:val="lowerRoman"/>
      <w:lvlText w:val="%3."/>
      <w:lvlJc w:val="right"/>
      <w:pPr>
        <w:ind w:left="2965" w:hanging="180"/>
      </w:pPr>
    </w:lvl>
    <w:lvl w:ilvl="3">
      <w:start w:val="1"/>
      <w:numFmt w:val="decimal"/>
      <w:lvlText w:val="%4."/>
      <w:lvlJc w:val="left"/>
      <w:pPr>
        <w:ind w:left="3685" w:hanging="360"/>
      </w:pPr>
    </w:lvl>
    <w:lvl w:ilvl="4">
      <w:start w:val="1"/>
      <w:numFmt w:val="lowerLetter"/>
      <w:lvlText w:val="%5."/>
      <w:lvlJc w:val="left"/>
      <w:pPr>
        <w:ind w:left="4405" w:hanging="360"/>
      </w:pPr>
    </w:lvl>
    <w:lvl w:ilvl="5">
      <w:start w:val="1"/>
      <w:numFmt w:val="lowerRoman"/>
      <w:lvlText w:val="%6."/>
      <w:lvlJc w:val="right"/>
      <w:pPr>
        <w:ind w:left="5125" w:hanging="180"/>
      </w:pPr>
    </w:lvl>
    <w:lvl w:ilvl="6">
      <w:start w:val="1"/>
      <w:numFmt w:val="decimal"/>
      <w:lvlText w:val="%7."/>
      <w:lvlJc w:val="left"/>
      <w:pPr>
        <w:ind w:left="5845" w:hanging="360"/>
      </w:pPr>
    </w:lvl>
    <w:lvl w:ilvl="7">
      <w:start w:val="1"/>
      <w:numFmt w:val="lowerLetter"/>
      <w:lvlText w:val="%8."/>
      <w:lvlJc w:val="left"/>
      <w:pPr>
        <w:ind w:left="6565" w:hanging="360"/>
      </w:pPr>
    </w:lvl>
    <w:lvl w:ilvl="8">
      <w:start w:val="1"/>
      <w:numFmt w:val="lowerRoman"/>
      <w:lvlText w:val="%9."/>
      <w:lvlJc w:val="right"/>
      <w:pPr>
        <w:ind w:left="7285" w:hanging="180"/>
      </w:pPr>
    </w:lvl>
  </w:abstractNum>
  <w:abstractNum w:abstractNumId="22" w15:restartNumberingAfterBreak="0">
    <w:nsid w:val="42AB6477"/>
    <w:multiLevelType w:val="multilevel"/>
    <w:tmpl w:val="06E27D56"/>
    <w:styleLink w:val="WW8Num2"/>
    <w:lvl w:ilvl="0">
      <w:start w:val="1"/>
      <w:numFmt w:val="decimal"/>
      <w:lvlText w:val="%1)"/>
      <w:lvlJc w:val="left"/>
      <w:pPr>
        <w:ind w:left="1077"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468E014D"/>
    <w:multiLevelType w:val="multilevel"/>
    <w:tmpl w:val="4098978C"/>
    <w:styleLink w:val="WW8Num20"/>
    <w:lvl w:ilvl="0">
      <w:start w:val="1"/>
      <w:numFmt w:val="decimal"/>
      <w:lvlText w:val="%1."/>
      <w:lvlJc w:val="left"/>
      <w:pPr>
        <w:ind w:left="720" w:hanging="360"/>
      </w:pPr>
      <w:rPr>
        <w:rFonts w:ascii="Calibri" w:hAnsi="Calibri" w:cs="Calibri"/>
        <w:i w:val="0"/>
        <w:iCs w:val="0"/>
        <w:color w:val="000000"/>
        <w:sz w:val="24"/>
        <w:szCs w:val="24"/>
        <w:shd w:val="clear" w:color="auto" w:fil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487C7C32"/>
    <w:multiLevelType w:val="multilevel"/>
    <w:tmpl w:val="D1B2448A"/>
    <w:styleLink w:val="WW8Num19"/>
    <w:lvl w:ilvl="0">
      <w:start w:val="1"/>
      <w:numFmt w:val="decimal"/>
      <w:lvlText w:val="%1."/>
      <w:lvlJc w:val="left"/>
      <w:pPr>
        <w:ind w:left="720" w:hanging="360"/>
      </w:pPr>
      <w:rPr>
        <w:rFonts w:ascii="Calibri" w:hAnsi="Calibri" w:cs="Calibri"/>
        <w:b/>
        <w:bCs/>
        <w:color w:val="000000"/>
        <w:sz w:val="24"/>
        <w:szCs w:val="24"/>
        <w:shd w:val="clear" w:color="auto" w:fill="auto"/>
        <w:lang w:val="pl-PL"/>
      </w:rPr>
    </w:lvl>
    <w:lvl w:ilvl="1">
      <w:start w:val="1"/>
      <w:numFmt w:val="decimal"/>
      <w:lvlText w:val="%2."/>
      <w:lvlJc w:val="left"/>
      <w:pPr>
        <w:ind w:left="1080" w:hanging="360"/>
      </w:pPr>
      <w:rPr>
        <w:rFonts w:ascii="Verdana" w:hAnsi="Verdana" w:cs="Verdana"/>
        <w:b/>
        <w:bCs/>
        <w:sz w:val="18"/>
        <w:szCs w:val="18"/>
        <w:shd w:val="clear" w:color="auto" w:fill="auto"/>
        <w:lang w:val="pl-PL"/>
      </w:rPr>
    </w:lvl>
    <w:lvl w:ilvl="2">
      <w:start w:val="1"/>
      <w:numFmt w:val="decimal"/>
      <w:lvlText w:val="%3."/>
      <w:lvlJc w:val="left"/>
      <w:pPr>
        <w:ind w:left="1440" w:hanging="360"/>
      </w:pPr>
      <w:rPr>
        <w:rFonts w:ascii="Verdana" w:hAnsi="Verdana" w:cs="Verdana"/>
        <w:b/>
        <w:bCs/>
        <w:sz w:val="18"/>
        <w:szCs w:val="18"/>
        <w:shd w:val="clear" w:color="auto" w:fill="auto"/>
        <w:lang w:val="pl-PL"/>
      </w:rPr>
    </w:lvl>
    <w:lvl w:ilvl="3">
      <w:start w:val="1"/>
      <w:numFmt w:val="decimal"/>
      <w:lvlText w:val="%4."/>
      <w:lvlJc w:val="left"/>
      <w:pPr>
        <w:ind w:left="1800" w:hanging="360"/>
      </w:pPr>
      <w:rPr>
        <w:rFonts w:ascii="Verdana" w:hAnsi="Verdana" w:cs="Verdana"/>
        <w:b/>
        <w:bCs/>
        <w:sz w:val="18"/>
        <w:szCs w:val="18"/>
        <w:shd w:val="clear" w:color="auto" w:fill="auto"/>
        <w:lang w:val="pl-PL"/>
      </w:rPr>
    </w:lvl>
    <w:lvl w:ilvl="4">
      <w:start w:val="1"/>
      <w:numFmt w:val="decimal"/>
      <w:lvlText w:val="%5."/>
      <w:lvlJc w:val="left"/>
      <w:pPr>
        <w:ind w:left="2160" w:hanging="360"/>
      </w:pPr>
      <w:rPr>
        <w:rFonts w:ascii="Verdana" w:hAnsi="Verdana" w:cs="Verdana"/>
        <w:b/>
        <w:bCs/>
        <w:sz w:val="18"/>
        <w:szCs w:val="18"/>
        <w:shd w:val="clear" w:color="auto" w:fill="auto"/>
        <w:lang w:val="pl-PL"/>
      </w:rPr>
    </w:lvl>
    <w:lvl w:ilvl="5">
      <w:start w:val="1"/>
      <w:numFmt w:val="decimal"/>
      <w:lvlText w:val="%6."/>
      <w:lvlJc w:val="left"/>
      <w:pPr>
        <w:ind w:left="2520" w:hanging="360"/>
      </w:pPr>
      <w:rPr>
        <w:rFonts w:ascii="Verdana" w:hAnsi="Verdana" w:cs="Verdana"/>
        <w:b/>
        <w:bCs/>
        <w:sz w:val="18"/>
        <w:szCs w:val="18"/>
        <w:shd w:val="clear" w:color="auto" w:fill="auto"/>
        <w:lang w:val="pl-PL"/>
      </w:rPr>
    </w:lvl>
    <w:lvl w:ilvl="6">
      <w:start w:val="1"/>
      <w:numFmt w:val="decimal"/>
      <w:lvlText w:val="%7."/>
      <w:lvlJc w:val="left"/>
      <w:pPr>
        <w:ind w:left="2880" w:hanging="360"/>
      </w:pPr>
      <w:rPr>
        <w:rFonts w:ascii="Verdana" w:hAnsi="Verdana" w:cs="Verdana"/>
        <w:b/>
        <w:bCs/>
        <w:sz w:val="18"/>
        <w:szCs w:val="18"/>
        <w:shd w:val="clear" w:color="auto" w:fill="auto"/>
        <w:lang w:val="pl-PL"/>
      </w:rPr>
    </w:lvl>
    <w:lvl w:ilvl="7">
      <w:start w:val="1"/>
      <w:numFmt w:val="decimal"/>
      <w:lvlText w:val="%8."/>
      <w:lvlJc w:val="left"/>
      <w:pPr>
        <w:ind w:left="3240" w:hanging="360"/>
      </w:pPr>
      <w:rPr>
        <w:rFonts w:ascii="Verdana" w:hAnsi="Verdana" w:cs="Verdana"/>
        <w:b/>
        <w:bCs/>
        <w:sz w:val="18"/>
        <w:szCs w:val="18"/>
        <w:shd w:val="clear" w:color="auto" w:fill="auto"/>
        <w:lang w:val="pl-PL"/>
      </w:rPr>
    </w:lvl>
    <w:lvl w:ilvl="8">
      <w:start w:val="1"/>
      <w:numFmt w:val="decimal"/>
      <w:lvlText w:val="%9."/>
      <w:lvlJc w:val="left"/>
      <w:pPr>
        <w:ind w:left="3600" w:hanging="360"/>
      </w:pPr>
      <w:rPr>
        <w:rFonts w:ascii="Verdana" w:hAnsi="Verdana" w:cs="Verdana"/>
        <w:b/>
        <w:bCs/>
        <w:sz w:val="18"/>
        <w:szCs w:val="18"/>
        <w:shd w:val="clear" w:color="auto" w:fill="auto"/>
        <w:lang w:val="pl-PL"/>
      </w:rPr>
    </w:lvl>
  </w:abstractNum>
  <w:abstractNum w:abstractNumId="25" w15:restartNumberingAfterBreak="0">
    <w:nsid w:val="4FCF00DF"/>
    <w:multiLevelType w:val="multilevel"/>
    <w:tmpl w:val="6382E07E"/>
    <w:styleLink w:val="WW8Num14"/>
    <w:lvl w:ilvl="0">
      <w:start w:val="5"/>
      <w:numFmt w:val="upperRoman"/>
      <w:lvlText w:val="%1."/>
      <w:lvlJc w:val="left"/>
      <w:pPr>
        <w:ind w:left="1222" w:hanging="720"/>
      </w:pPr>
      <w:rPr>
        <w:rFonts w:ascii="Verdana" w:eastAsia="Times New Roman" w:hAnsi="Verdana" w:cs="Verdana"/>
        <w:color w:val="000000"/>
        <w:sz w:val="18"/>
        <w:szCs w:val="18"/>
        <w:lang w:val="pl-PL"/>
      </w:rPr>
    </w:lvl>
    <w:lvl w:ilvl="1">
      <w:start w:val="1"/>
      <w:numFmt w:val="decimal"/>
      <w:lvlText w:val="%2."/>
      <w:lvlJc w:val="left"/>
      <w:pPr>
        <w:ind w:left="1070" w:hanging="360"/>
      </w:pPr>
      <w:rPr>
        <w:rFonts w:ascii="Verdana" w:eastAsia="Times New Roman" w:hAnsi="Verdana" w:cs="Verdana"/>
        <w:color w:val="000000"/>
        <w:sz w:val="18"/>
        <w:szCs w:val="18"/>
        <w:lang w:val="pl-PL"/>
      </w:r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6" w15:restartNumberingAfterBreak="0">
    <w:nsid w:val="514C1780"/>
    <w:multiLevelType w:val="multilevel"/>
    <w:tmpl w:val="5F82654C"/>
    <w:styleLink w:val="WW8Num9"/>
    <w:lvl w:ilvl="0">
      <w:start w:val="3"/>
      <w:numFmt w:val="decimal"/>
      <w:lvlText w:val="%1."/>
      <w:lvlJc w:val="left"/>
      <w:pPr>
        <w:ind w:left="720" w:hanging="360"/>
      </w:pPr>
      <w:rPr>
        <w:rFonts w:ascii="Calibri" w:hAnsi="Calibri" w:cs="Calibri"/>
        <w:color w:val="00000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520A0BE9"/>
    <w:multiLevelType w:val="multilevel"/>
    <w:tmpl w:val="5A12E5A8"/>
    <w:styleLink w:val="WW8Num3"/>
    <w:lvl w:ilvl="0">
      <w:start w:val="1"/>
      <w:numFmt w:val="lowerLetter"/>
      <w:lvlText w:val="%1)"/>
      <w:lvlJc w:val="left"/>
      <w:pPr>
        <w:ind w:left="720" w:hanging="360"/>
      </w:pPr>
      <w:rPr>
        <w:rFonts w:ascii="Verdana" w:eastAsia="Times New Roman" w:hAnsi="Verdana" w:cs="Times New Roman"/>
        <w:b w:val="0"/>
        <w:bCs/>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52E02859"/>
    <w:multiLevelType w:val="multilevel"/>
    <w:tmpl w:val="32F2ECCE"/>
    <w:styleLink w:val="WW8Num23"/>
    <w:lvl w:ilvl="0">
      <w:start w:val="1"/>
      <w:numFmt w:val="decimal"/>
      <w:lvlText w:val="%1."/>
      <w:lvlJc w:val="left"/>
      <w:pPr>
        <w:ind w:left="720" w:hanging="360"/>
      </w:pPr>
      <w:rPr>
        <w:rFonts w:ascii="Verdana" w:hAnsi="Verdana" w:cs="Verdana"/>
        <w:bCs/>
        <w:sz w:val="18"/>
        <w:szCs w:val="18"/>
      </w:rPr>
    </w:lvl>
    <w:lvl w:ilvl="1">
      <w:start w:val="1"/>
      <w:numFmt w:val="decimal"/>
      <w:lvlText w:val="%2."/>
      <w:lvlJc w:val="left"/>
      <w:pPr>
        <w:ind w:left="1080" w:hanging="360"/>
      </w:pPr>
      <w:rPr>
        <w:rFonts w:ascii="Verdana" w:hAnsi="Verdana" w:cs="Verdana"/>
        <w:b w:val="0"/>
        <w:bCs/>
        <w:color w:val="000000"/>
        <w:sz w:val="24"/>
        <w:szCs w:val="24"/>
        <w:shd w:val="clear" w:color="auto" w:fill="auto"/>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535640C7"/>
    <w:multiLevelType w:val="multilevel"/>
    <w:tmpl w:val="BA7E11CA"/>
    <w:lvl w:ilvl="0">
      <w:start w:val="1"/>
      <w:numFmt w:val="decimal"/>
      <w:lvlText w:val="%1)"/>
      <w:lvlJc w:val="left"/>
      <w:pPr>
        <w:ind w:left="1440" w:hanging="360"/>
      </w:pPr>
      <w:rPr>
        <w:rFonts w:ascii="Calibri" w:hAnsi="Calibri" w:cs="Calibri"/>
        <w:b/>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54464196"/>
    <w:multiLevelType w:val="multilevel"/>
    <w:tmpl w:val="A05C966C"/>
    <w:styleLink w:val="WW8Num6"/>
    <w:lvl w:ilvl="0">
      <w:start w:val="1"/>
      <w:numFmt w:val="decimal"/>
      <w:lvlText w:val="%1."/>
      <w:lvlJc w:val="left"/>
      <w:pPr>
        <w:ind w:left="720" w:hanging="360"/>
      </w:pPr>
      <w:rPr>
        <w:rFonts w:ascii="Calibri" w:eastAsia="Times New Roman" w:hAnsi="Calibri" w:cs="Calibri"/>
        <w:b w:val="0"/>
        <w:color w:val="00000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56C220CB"/>
    <w:multiLevelType w:val="multilevel"/>
    <w:tmpl w:val="89EA4C12"/>
    <w:lvl w:ilvl="0">
      <w:start w:val="1"/>
      <w:numFmt w:val="decimal"/>
      <w:lvlText w:val="%1)"/>
      <w:lvlJc w:val="left"/>
      <w:pPr>
        <w:ind w:left="780" w:hanging="360"/>
      </w:pPr>
      <w:rPr>
        <w:rFonts w:ascii="Calibri" w:hAnsi="Calibri" w:cs="Calibri"/>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2" w15:restartNumberingAfterBreak="0">
    <w:nsid w:val="5A716B60"/>
    <w:multiLevelType w:val="multilevel"/>
    <w:tmpl w:val="0DDE4534"/>
    <w:lvl w:ilvl="0">
      <w:start w:val="1"/>
      <w:numFmt w:val="lowerLetter"/>
      <w:lvlText w:val="%1)"/>
      <w:lvlJc w:val="left"/>
      <w:pPr>
        <w:ind w:left="1165" w:hanging="360"/>
      </w:pPr>
      <w:rPr>
        <w:rFonts w:ascii="Calibri" w:hAnsi="Calibri" w:cs="Calibri"/>
      </w:rPr>
    </w:lvl>
    <w:lvl w:ilvl="1">
      <w:start w:val="1"/>
      <w:numFmt w:val="lowerLetter"/>
      <w:lvlText w:val="%2."/>
      <w:lvlJc w:val="left"/>
      <w:pPr>
        <w:ind w:left="1885" w:hanging="360"/>
      </w:pPr>
    </w:lvl>
    <w:lvl w:ilvl="2">
      <w:start w:val="1"/>
      <w:numFmt w:val="lowerRoman"/>
      <w:lvlText w:val="%3."/>
      <w:lvlJc w:val="right"/>
      <w:pPr>
        <w:ind w:left="2605" w:hanging="180"/>
      </w:pPr>
    </w:lvl>
    <w:lvl w:ilvl="3">
      <w:start w:val="1"/>
      <w:numFmt w:val="decimal"/>
      <w:lvlText w:val="%4."/>
      <w:lvlJc w:val="left"/>
      <w:pPr>
        <w:ind w:left="3325" w:hanging="360"/>
      </w:pPr>
    </w:lvl>
    <w:lvl w:ilvl="4">
      <w:start w:val="1"/>
      <w:numFmt w:val="lowerLetter"/>
      <w:lvlText w:val="%5."/>
      <w:lvlJc w:val="left"/>
      <w:pPr>
        <w:ind w:left="4045" w:hanging="360"/>
      </w:pPr>
    </w:lvl>
    <w:lvl w:ilvl="5">
      <w:start w:val="1"/>
      <w:numFmt w:val="lowerRoman"/>
      <w:lvlText w:val="%6."/>
      <w:lvlJc w:val="right"/>
      <w:pPr>
        <w:ind w:left="4765" w:hanging="180"/>
      </w:pPr>
    </w:lvl>
    <w:lvl w:ilvl="6">
      <w:start w:val="1"/>
      <w:numFmt w:val="decimal"/>
      <w:lvlText w:val="%7."/>
      <w:lvlJc w:val="left"/>
      <w:pPr>
        <w:ind w:left="5485" w:hanging="360"/>
      </w:pPr>
    </w:lvl>
    <w:lvl w:ilvl="7">
      <w:start w:val="1"/>
      <w:numFmt w:val="lowerLetter"/>
      <w:lvlText w:val="%8."/>
      <w:lvlJc w:val="left"/>
      <w:pPr>
        <w:ind w:left="6205" w:hanging="360"/>
      </w:pPr>
    </w:lvl>
    <w:lvl w:ilvl="8">
      <w:start w:val="1"/>
      <w:numFmt w:val="lowerRoman"/>
      <w:lvlText w:val="%9."/>
      <w:lvlJc w:val="right"/>
      <w:pPr>
        <w:ind w:left="6925" w:hanging="180"/>
      </w:pPr>
    </w:lvl>
  </w:abstractNum>
  <w:abstractNum w:abstractNumId="33" w15:restartNumberingAfterBreak="0">
    <w:nsid w:val="5C16108F"/>
    <w:multiLevelType w:val="multilevel"/>
    <w:tmpl w:val="FD0C6DE6"/>
    <w:styleLink w:val="WW8Num11"/>
    <w:lvl w:ilvl="0">
      <w:start w:val="1"/>
      <w:numFmt w:val="decimal"/>
      <w:lvlText w:val="%1."/>
      <w:lvlJc w:val="left"/>
      <w:pPr>
        <w:ind w:left="720" w:hanging="360"/>
      </w:pPr>
      <w:rPr>
        <w:rFonts w:ascii="Calibri" w:eastAsia="Times New Roman" w:hAnsi="Calibri" w:cs="Calibri"/>
        <w:i w:val="0"/>
        <w:strike w:val="0"/>
        <w:dstrike w:val="0"/>
        <w:color w:val="00000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5D37467B"/>
    <w:multiLevelType w:val="multilevel"/>
    <w:tmpl w:val="27C89020"/>
    <w:styleLink w:val="WW8Num10"/>
    <w:lvl w:ilvl="0">
      <w:start w:val="1"/>
      <w:numFmt w:val="decimal"/>
      <w:lvlText w:val="%1."/>
      <w:lvlJc w:val="left"/>
      <w:pPr>
        <w:ind w:left="720" w:hanging="360"/>
      </w:pPr>
      <w:rPr>
        <w:rFonts w:ascii="Verdana" w:hAnsi="Verdana" w:cs="Verdana"/>
        <w:i/>
        <w:color w:val="000000"/>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5F686C61"/>
    <w:multiLevelType w:val="multilevel"/>
    <w:tmpl w:val="2BA00E40"/>
    <w:lvl w:ilvl="0">
      <w:start w:val="2"/>
      <w:numFmt w:val="decimal"/>
      <w:lvlText w:val="%1."/>
      <w:lvlJc w:val="left"/>
      <w:pPr>
        <w:ind w:left="720" w:hanging="360"/>
      </w:pPr>
      <w:rPr>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36C65C4"/>
    <w:multiLevelType w:val="multilevel"/>
    <w:tmpl w:val="96C6A0FE"/>
    <w:lvl w:ilvl="0">
      <w:start w:val="1"/>
      <w:numFmt w:val="decimal"/>
      <w:lvlText w:val="%1)"/>
      <w:lvlJc w:val="left"/>
      <w:pPr>
        <w:ind w:left="1908" w:hanging="360"/>
      </w:pPr>
      <w:rPr>
        <w:rFonts w:ascii="Calibri" w:hAnsi="Calibri" w:cs="Calibri"/>
      </w:rPr>
    </w:lvl>
    <w:lvl w:ilvl="1">
      <w:start w:val="1"/>
      <w:numFmt w:val="lowerLetter"/>
      <w:lvlText w:val="%2."/>
      <w:lvlJc w:val="left"/>
      <w:pPr>
        <w:ind w:left="2628" w:hanging="360"/>
      </w:pPr>
    </w:lvl>
    <w:lvl w:ilvl="2">
      <w:start w:val="1"/>
      <w:numFmt w:val="lowerRoman"/>
      <w:lvlText w:val="%3."/>
      <w:lvlJc w:val="right"/>
      <w:pPr>
        <w:ind w:left="3348" w:hanging="180"/>
      </w:pPr>
    </w:lvl>
    <w:lvl w:ilvl="3">
      <w:start w:val="1"/>
      <w:numFmt w:val="decimal"/>
      <w:lvlText w:val="%4."/>
      <w:lvlJc w:val="left"/>
      <w:pPr>
        <w:ind w:left="4068" w:hanging="360"/>
      </w:pPr>
    </w:lvl>
    <w:lvl w:ilvl="4">
      <w:start w:val="1"/>
      <w:numFmt w:val="lowerLetter"/>
      <w:lvlText w:val="%5."/>
      <w:lvlJc w:val="left"/>
      <w:pPr>
        <w:ind w:left="4788" w:hanging="360"/>
      </w:pPr>
    </w:lvl>
    <w:lvl w:ilvl="5">
      <w:start w:val="1"/>
      <w:numFmt w:val="lowerRoman"/>
      <w:lvlText w:val="%6."/>
      <w:lvlJc w:val="right"/>
      <w:pPr>
        <w:ind w:left="5508" w:hanging="180"/>
      </w:pPr>
    </w:lvl>
    <w:lvl w:ilvl="6">
      <w:start w:val="1"/>
      <w:numFmt w:val="decimal"/>
      <w:lvlText w:val="%7."/>
      <w:lvlJc w:val="left"/>
      <w:pPr>
        <w:ind w:left="6228" w:hanging="360"/>
      </w:pPr>
    </w:lvl>
    <w:lvl w:ilvl="7">
      <w:start w:val="1"/>
      <w:numFmt w:val="lowerLetter"/>
      <w:lvlText w:val="%8."/>
      <w:lvlJc w:val="left"/>
      <w:pPr>
        <w:ind w:left="6948" w:hanging="360"/>
      </w:pPr>
    </w:lvl>
    <w:lvl w:ilvl="8">
      <w:start w:val="1"/>
      <w:numFmt w:val="lowerRoman"/>
      <w:lvlText w:val="%9."/>
      <w:lvlJc w:val="right"/>
      <w:pPr>
        <w:ind w:left="7668" w:hanging="180"/>
      </w:pPr>
    </w:lvl>
  </w:abstractNum>
  <w:abstractNum w:abstractNumId="37" w15:restartNumberingAfterBreak="0">
    <w:nsid w:val="63B0211E"/>
    <w:multiLevelType w:val="multilevel"/>
    <w:tmpl w:val="5A140C9C"/>
    <w:styleLink w:val="WW8Num4"/>
    <w:lvl w:ilvl="0">
      <w:start w:val="1"/>
      <w:numFmt w:val="decimal"/>
      <w:lvlText w:val="%1."/>
      <w:lvlJc w:val="left"/>
      <w:pPr>
        <w:ind w:left="360" w:hanging="360"/>
      </w:pPr>
      <w:rPr>
        <w:rFonts w:ascii="Calibri" w:hAnsi="Calibri" w:cs="Calibri"/>
        <w:b w:val="0"/>
        <w:bCs/>
        <w:iCs/>
        <w:color w:val="000000"/>
        <w:sz w:val="24"/>
        <w:szCs w:val="24"/>
      </w:r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38" w15:restartNumberingAfterBreak="0">
    <w:nsid w:val="6442023E"/>
    <w:multiLevelType w:val="multilevel"/>
    <w:tmpl w:val="44B2D7C6"/>
    <w:lvl w:ilvl="0">
      <w:start w:val="1"/>
      <w:numFmt w:val="lowerLetter"/>
      <w:lvlText w:val="%1)"/>
      <w:lvlJc w:val="left"/>
      <w:pPr>
        <w:ind w:left="1525" w:hanging="360"/>
      </w:pPr>
      <w:rPr>
        <w:color w:val="000000"/>
      </w:rPr>
    </w:lvl>
    <w:lvl w:ilvl="1">
      <w:start w:val="1"/>
      <w:numFmt w:val="lowerLetter"/>
      <w:lvlText w:val="%2."/>
      <w:lvlJc w:val="left"/>
      <w:pPr>
        <w:ind w:left="2245" w:hanging="360"/>
      </w:pPr>
    </w:lvl>
    <w:lvl w:ilvl="2">
      <w:start w:val="1"/>
      <w:numFmt w:val="lowerRoman"/>
      <w:lvlText w:val="%3."/>
      <w:lvlJc w:val="right"/>
      <w:pPr>
        <w:ind w:left="2965" w:hanging="180"/>
      </w:pPr>
    </w:lvl>
    <w:lvl w:ilvl="3">
      <w:start w:val="1"/>
      <w:numFmt w:val="decimal"/>
      <w:lvlText w:val="%4."/>
      <w:lvlJc w:val="left"/>
      <w:pPr>
        <w:ind w:left="3685" w:hanging="360"/>
      </w:pPr>
    </w:lvl>
    <w:lvl w:ilvl="4">
      <w:start w:val="1"/>
      <w:numFmt w:val="lowerLetter"/>
      <w:lvlText w:val="%5."/>
      <w:lvlJc w:val="left"/>
      <w:pPr>
        <w:ind w:left="4405" w:hanging="360"/>
      </w:pPr>
    </w:lvl>
    <w:lvl w:ilvl="5">
      <w:start w:val="1"/>
      <w:numFmt w:val="lowerRoman"/>
      <w:lvlText w:val="%6."/>
      <w:lvlJc w:val="right"/>
      <w:pPr>
        <w:ind w:left="5125" w:hanging="180"/>
      </w:pPr>
    </w:lvl>
    <w:lvl w:ilvl="6">
      <w:start w:val="1"/>
      <w:numFmt w:val="decimal"/>
      <w:lvlText w:val="%7."/>
      <w:lvlJc w:val="left"/>
      <w:pPr>
        <w:ind w:left="5845" w:hanging="360"/>
      </w:pPr>
    </w:lvl>
    <w:lvl w:ilvl="7">
      <w:start w:val="1"/>
      <w:numFmt w:val="lowerLetter"/>
      <w:lvlText w:val="%8."/>
      <w:lvlJc w:val="left"/>
      <w:pPr>
        <w:ind w:left="6565" w:hanging="360"/>
      </w:pPr>
    </w:lvl>
    <w:lvl w:ilvl="8">
      <w:start w:val="1"/>
      <w:numFmt w:val="lowerRoman"/>
      <w:lvlText w:val="%9."/>
      <w:lvlJc w:val="right"/>
      <w:pPr>
        <w:ind w:left="7285" w:hanging="180"/>
      </w:pPr>
    </w:lvl>
  </w:abstractNum>
  <w:abstractNum w:abstractNumId="39" w15:restartNumberingAfterBreak="0">
    <w:nsid w:val="6498669B"/>
    <w:multiLevelType w:val="multilevel"/>
    <w:tmpl w:val="2F0099B8"/>
    <w:lvl w:ilvl="0">
      <w:start w:val="1"/>
      <w:numFmt w:val="decimal"/>
      <w:lvlText w:val="%1)"/>
      <w:lvlJc w:val="left"/>
      <w:pPr>
        <w:ind w:left="1145" w:hanging="360"/>
      </w:pPr>
      <w:rPr>
        <w:rFonts w:ascii="Calibri" w:hAnsi="Calibri" w:cs="Calibri"/>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40" w15:restartNumberingAfterBreak="0">
    <w:nsid w:val="659D7DC1"/>
    <w:multiLevelType w:val="multilevel"/>
    <w:tmpl w:val="2E9A12A8"/>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1" w15:restartNumberingAfterBreak="0">
    <w:nsid w:val="667E3FF1"/>
    <w:multiLevelType w:val="multilevel"/>
    <w:tmpl w:val="8D1E4BA8"/>
    <w:styleLink w:val="WW8Num18"/>
    <w:lvl w:ilvl="0">
      <w:start w:val="1"/>
      <w:numFmt w:val="decimal"/>
      <w:lvlText w:val="%1."/>
      <w:lvlJc w:val="left"/>
      <w:pPr>
        <w:ind w:left="1500" w:hanging="360"/>
      </w:pPr>
      <w:rPr>
        <w:rFonts w:ascii="Verdana" w:eastAsia="Times New Roman" w:hAnsi="Verdana" w:cs="Verdana"/>
        <w:b/>
        <w:bCs/>
        <w:color w:val="000000"/>
        <w:sz w:val="18"/>
        <w:szCs w:val="18"/>
        <w:shd w:val="clear" w:color="auto" w:fill="auto"/>
      </w:rPr>
    </w:lvl>
    <w:lvl w:ilvl="1">
      <w:start w:val="1"/>
      <w:numFmt w:val="decimal"/>
      <w:lvlText w:val="%2."/>
      <w:lvlJc w:val="left"/>
      <w:pPr>
        <w:ind w:left="1860" w:hanging="360"/>
      </w:pPr>
      <w:rPr>
        <w:rFonts w:ascii="Verdana" w:eastAsia="Times New Roman" w:hAnsi="Verdana" w:cs="Verdana"/>
        <w:b/>
        <w:bCs/>
        <w:color w:val="000000"/>
        <w:sz w:val="18"/>
        <w:szCs w:val="18"/>
        <w:shd w:val="clear" w:color="auto" w:fill="auto"/>
      </w:rPr>
    </w:lvl>
    <w:lvl w:ilvl="2">
      <w:start w:val="1"/>
      <w:numFmt w:val="decimal"/>
      <w:lvlText w:val="%3."/>
      <w:lvlJc w:val="left"/>
      <w:pPr>
        <w:ind w:left="2220" w:hanging="360"/>
      </w:pPr>
      <w:rPr>
        <w:rFonts w:ascii="Verdana" w:eastAsia="Times New Roman" w:hAnsi="Verdana" w:cs="Verdana"/>
        <w:b/>
        <w:bCs/>
        <w:color w:val="000000"/>
        <w:sz w:val="18"/>
        <w:szCs w:val="18"/>
        <w:shd w:val="clear" w:color="auto" w:fill="auto"/>
      </w:rPr>
    </w:lvl>
    <w:lvl w:ilvl="3">
      <w:start w:val="1"/>
      <w:numFmt w:val="decimal"/>
      <w:lvlText w:val="%4."/>
      <w:lvlJc w:val="left"/>
      <w:pPr>
        <w:ind w:left="2580" w:hanging="360"/>
      </w:pPr>
      <w:rPr>
        <w:rFonts w:ascii="Verdana" w:eastAsia="Times New Roman" w:hAnsi="Verdana" w:cs="Verdana"/>
        <w:b/>
        <w:bCs/>
        <w:color w:val="000000"/>
        <w:sz w:val="18"/>
        <w:szCs w:val="18"/>
        <w:shd w:val="clear" w:color="auto" w:fill="auto"/>
      </w:rPr>
    </w:lvl>
    <w:lvl w:ilvl="4">
      <w:start w:val="1"/>
      <w:numFmt w:val="decimal"/>
      <w:lvlText w:val="%5."/>
      <w:lvlJc w:val="left"/>
      <w:pPr>
        <w:ind w:left="2940" w:hanging="360"/>
      </w:pPr>
      <w:rPr>
        <w:rFonts w:ascii="Verdana" w:eastAsia="Times New Roman" w:hAnsi="Verdana" w:cs="Verdana"/>
        <w:b/>
        <w:bCs/>
        <w:color w:val="000000"/>
        <w:sz w:val="18"/>
        <w:szCs w:val="18"/>
        <w:shd w:val="clear" w:color="auto" w:fill="auto"/>
      </w:rPr>
    </w:lvl>
    <w:lvl w:ilvl="5">
      <w:start w:val="1"/>
      <w:numFmt w:val="decimal"/>
      <w:lvlText w:val="%6."/>
      <w:lvlJc w:val="left"/>
      <w:pPr>
        <w:ind w:left="3300" w:hanging="360"/>
      </w:pPr>
      <w:rPr>
        <w:rFonts w:ascii="Verdana" w:eastAsia="Times New Roman" w:hAnsi="Verdana" w:cs="Verdana"/>
        <w:b/>
        <w:bCs/>
        <w:color w:val="000000"/>
        <w:sz w:val="18"/>
        <w:szCs w:val="18"/>
        <w:shd w:val="clear" w:color="auto" w:fill="auto"/>
      </w:rPr>
    </w:lvl>
    <w:lvl w:ilvl="6">
      <w:start w:val="1"/>
      <w:numFmt w:val="decimal"/>
      <w:lvlText w:val="%7."/>
      <w:lvlJc w:val="left"/>
      <w:pPr>
        <w:ind w:left="3660" w:hanging="360"/>
      </w:pPr>
      <w:rPr>
        <w:rFonts w:ascii="Verdana" w:eastAsia="Times New Roman" w:hAnsi="Verdana" w:cs="Verdana"/>
        <w:b/>
        <w:bCs/>
        <w:color w:val="000000"/>
        <w:sz w:val="18"/>
        <w:szCs w:val="18"/>
        <w:shd w:val="clear" w:color="auto" w:fill="auto"/>
      </w:rPr>
    </w:lvl>
    <w:lvl w:ilvl="7">
      <w:start w:val="1"/>
      <w:numFmt w:val="decimal"/>
      <w:lvlText w:val="%8."/>
      <w:lvlJc w:val="left"/>
      <w:pPr>
        <w:ind w:left="4020" w:hanging="360"/>
      </w:pPr>
      <w:rPr>
        <w:rFonts w:ascii="Verdana" w:eastAsia="Times New Roman" w:hAnsi="Verdana" w:cs="Verdana"/>
        <w:b/>
        <w:bCs/>
        <w:color w:val="000000"/>
        <w:sz w:val="18"/>
        <w:szCs w:val="18"/>
        <w:shd w:val="clear" w:color="auto" w:fill="auto"/>
      </w:rPr>
    </w:lvl>
    <w:lvl w:ilvl="8">
      <w:start w:val="1"/>
      <w:numFmt w:val="decimal"/>
      <w:lvlText w:val="%9."/>
      <w:lvlJc w:val="left"/>
      <w:pPr>
        <w:ind w:left="4380" w:hanging="360"/>
      </w:pPr>
      <w:rPr>
        <w:rFonts w:ascii="Verdana" w:eastAsia="Times New Roman" w:hAnsi="Verdana" w:cs="Verdana"/>
        <w:b/>
        <w:bCs/>
        <w:color w:val="000000"/>
        <w:sz w:val="18"/>
        <w:szCs w:val="18"/>
        <w:shd w:val="clear" w:color="auto" w:fill="auto"/>
      </w:rPr>
    </w:lvl>
  </w:abstractNum>
  <w:abstractNum w:abstractNumId="42" w15:restartNumberingAfterBreak="0">
    <w:nsid w:val="66B904DA"/>
    <w:multiLevelType w:val="multilevel"/>
    <w:tmpl w:val="A5985EFE"/>
    <w:styleLink w:val="WW8Num17"/>
    <w:lvl w:ilvl="0">
      <w:start w:val="1"/>
      <w:numFmt w:val="decimal"/>
      <w:lvlText w:val="%1."/>
      <w:lvlJc w:val="left"/>
      <w:pPr>
        <w:ind w:left="720" w:hanging="360"/>
      </w:pPr>
      <w:rPr>
        <w:rFonts w:ascii="Calibri" w:eastAsia="Times New Roman" w:hAnsi="Calibri" w:cs="Calibri"/>
        <w:bCs/>
        <w:strike w:val="0"/>
        <w:dstrike w:val="0"/>
        <w:sz w:val="24"/>
        <w:szCs w:val="24"/>
      </w:rPr>
    </w:lvl>
    <w:lvl w:ilvl="1">
      <w:start w:val="1"/>
      <w:numFmt w:val="decimal"/>
      <w:lvlText w:val="%2."/>
      <w:lvlJc w:val="left"/>
      <w:pPr>
        <w:ind w:left="1080" w:hanging="360"/>
      </w:pPr>
      <w:rPr>
        <w:rFonts w:ascii="Verdana" w:eastAsia="Times New Roman" w:hAnsi="Verdana" w:cs="Verdana"/>
        <w:bCs/>
        <w:strike w:val="0"/>
        <w:dstrike w:val="0"/>
        <w:sz w:val="18"/>
        <w:szCs w:val="18"/>
      </w:rPr>
    </w:lvl>
    <w:lvl w:ilvl="2">
      <w:start w:val="1"/>
      <w:numFmt w:val="decimal"/>
      <w:lvlText w:val="%3."/>
      <w:lvlJc w:val="left"/>
      <w:pPr>
        <w:ind w:left="1069" w:hanging="360"/>
      </w:pPr>
      <w:rPr>
        <w:rFonts w:ascii="Verdana" w:eastAsia="Times New Roman" w:hAnsi="Verdana" w:cs="Verdana"/>
        <w:bCs/>
        <w:strike w:val="0"/>
        <w:dstrike w:val="0"/>
        <w:sz w:val="18"/>
        <w:szCs w:val="18"/>
      </w:rPr>
    </w:lvl>
    <w:lvl w:ilvl="3">
      <w:start w:val="1"/>
      <w:numFmt w:val="decimal"/>
      <w:lvlText w:val="%4."/>
      <w:lvlJc w:val="left"/>
      <w:pPr>
        <w:ind w:left="1800" w:hanging="360"/>
      </w:pPr>
      <w:rPr>
        <w:rFonts w:ascii="Verdana" w:eastAsia="Times New Roman" w:hAnsi="Verdana" w:cs="Verdana"/>
        <w:bCs/>
        <w:strike w:val="0"/>
        <w:dstrike w:val="0"/>
        <w:sz w:val="18"/>
        <w:szCs w:val="18"/>
      </w:rPr>
    </w:lvl>
    <w:lvl w:ilvl="4">
      <w:start w:val="1"/>
      <w:numFmt w:val="decimal"/>
      <w:lvlText w:val="%5."/>
      <w:lvlJc w:val="left"/>
      <w:pPr>
        <w:ind w:left="2160" w:hanging="360"/>
      </w:pPr>
      <w:rPr>
        <w:rFonts w:ascii="Verdana" w:eastAsia="Times New Roman" w:hAnsi="Verdana" w:cs="Verdana"/>
        <w:bCs/>
        <w:strike w:val="0"/>
        <w:dstrike w:val="0"/>
        <w:sz w:val="18"/>
        <w:szCs w:val="18"/>
      </w:rPr>
    </w:lvl>
    <w:lvl w:ilvl="5">
      <w:start w:val="1"/>
      <w:numFmt w:val="decimal"/>
      <w:lvlText w:val="%6."/>
      <w:lvlJc w:val="left"/>
      <w:pPr>
        <w:ind w:left="2520" w:hanging="360"/>
      </w:pPr>
      <w:rPr>
        <w:rFonts w:ascii="Verdana" w:eastAsia="Times New Roman" w:hAnsi="Verdana" w:cs="Verdana"/>
        <w:bCs/>
        <w:strike w:val="0"/>
        <w:dstrike w:val="0"/>
        <w:sz w:val="18"/>
        <w:szCs w:val="18"/>
      </w:rPr>
    </w:lvl>
    <w:lvl w:ilvl="6">
      <w:start w:val="1"/>
      <w:numFmt w:val="decimal"/>
      <w:lvlText w:val="%7."/>
      <w:lvlJc w:val="left"/>
      <w:pPr>
        <w:ind w:left="2880" w:hanging="360"/>
      </w:pPr>
      <w:rPr>
        <w:rFonts w:ascii="Verdana" w:eastAsia="Times New Roman" w:hAnsi="Verdana" w:cs="Verdana"/>
        <w:bCs/>
        <w:strike w:val="0"/>
        <w:dstrike w:val="0"/>
        <w:sz w:val="18"/>
        <w:szCs w:val="18"/>
      </w:rPr>
    </w:lvl>
    <w:lvl w:ilvl="7">
      <w:start w:val="1"/>
      <w:numFmt w:val="decimal"/>
      <w:lvlText w:val="%8."/>
      <w:lvlJc w:val="left"/>
      <w:pPr>
        <w:ind w:left="3240" w:hanging="360"/>
      </w:pPr>
      <w:rPr>
        <w:rFonts w:ascii="Verdana" w:eastAsia="Times New Roman" w:hAnsi="Verdana" w:cs="Verdana"/>
        <w:bCs/>
        <w:strike w:val="0"/>
        <w:dstrike w:val="0"/>
        <w:sz w:val="18"/>
        <w:szCs w:val="18"/>
      </w:rPr>
    </w:lvl>
    <w:lvl w:ilvl="8">
      <w:start w:val="1"/>
      <w:numFmt w:val="decimal"/>
      <w:lvlText w:val="%9."/>
      <w:lvlJc w:val="left"/>
      <w:pPr>
        <w:ind w:left="3600" w:hanging="360"/>
      </w:pPr>
      <w:rPr>
        <w:rFonts w:ascii="Verdana" w:eastAsia="Times New Roman" w:hAnsi="Verdana" w:cs="Verdana"/>
        <w:bCs/>
        <w:strike w:val="0"/>
        <w:dstrike w:val="0"/>
        <w:sz w:val="18"/>
        <w:szCs w:val="18"/>
      </w:rPr>
    </w:lvl>
  </w:abstractNum>
  <w:abstractNum w:abstractNumId="43" w15:restartNumberingAfterBreak="0">
    <w:nsid w:val="69826418"/>
    <w:multiLevelType w:val="multilevel"/>
    <w:tmpl w:val="7228D5D0"/>
    <w:styleLink w:val="WW8Num22"/>
    <w:lvl w:ilvl="0">
      <w:start w:val="4"/>
      <w:numFmt w:val="decimal"/>
      <w:lvlText w:val="%1."/>
      <w:lvlJc w:val="left"/>
      <w:pPr>
        <w:ind w:left="720" w:hanging="360"/>
      </w:pPr>
      <w:rPr>
        <w:b w:val="0"/>
        <w:bCs w:val="0"/>
        <w:color w:val="000000"/>
        <w:sz w:val="24"/>
        <w:szCs w:val="24"/>
        <w:shd w:val="clear" w:color="auto" w:fil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6AFC0D15"/>
    <w:multiLevelType w:val="multilevel"/>
    <w:tmpl w:val="1812C916"/>
    <w:lvl w:ilvl="0">
      <w:start w:val="1"/>
      <w:numFmt w:val="lowerLetter"/>
      <w:lvlText w:val="%1)"/>
      <w:lvlJc w:val="left"/>
      <w:pPr>
        <w:ind w:left="1525" w:hanging="360"/>
      </w:pPr>
      <w:rPr>
        <w:rFonts w:ascii="Calibri" w:hAnsi="Calibri" w:cs="Calibri"/>
      </w:rPr>
    </w:lvl>
    <w:lvl w:ilvl="1">
      <w:start w:val="1"/>
      <w:numFmt w:val="lowerLetter"/>
      <w:lvlText w:val="%2."/>
      <w:lvlJc w:val="left"/>
      <w:pPr>
        <w:ind w:left="2245" w:hanging="360"/>
      </w:pPr>
    </w:lvl>
    <w:lvl w:ilvl="2">
      <w:start w:val="1"/>
      <w:numFmt w:val="lowerRoman"/>
      <w:lvlText w:val="%3."/>
      <w:lvlJc w:val="right"/>
      <w:pPr>
        <w:ind w:left="2965" w:hanging="180"/>
      </w:pPr>
    </w:lvl>
    <w:lvl w:ilvl="3">
      <w:start w:val="1"/>
      <w:numFmt w:val="decimal"/>
      <w:lvlText w:val="%4."/>
      <w:lvlJc w:val="left"/>
      <w:pPr>
        <w:ind w:left="3685" w:hanging="360"/>
      </w:pPr>
    </w:lvl>
    <w:lvl w:ilvl="4">
      <w:start w:val="1"/>
      <w:numFmt w:val="lowerLetter"/>
      <w:lvlText w:val="%5."/>
      <w:lvlJc w:val="left"/>
      <w:pPr>
        <w:ind w:left="4405" w:hanging="360"/>
      </w:pPr>
    </w:lvl>
    <w:lvl w:ilvl="5">
      <w:start w:val="1"/>
      <w:numFmt w:val="lowerRoman"/>
      <w:lvlText w:val="%6."/>
      <w:lvlJc w:val="right"/>
      <w:pPr>
        <w:ind w:left="5125" w:hanging="180"/>
      </w:pPr>
    </w:lvl>
    <w:lvl w:ilvl="6">
      <w:start w:val="1"/>
      <w:numFmt w:val="decimal"/>
      <w:lvlText w:val="%7."/>
      <w:lvlJc w:val="left"/>
      <w:pPr>
        <w:ind w:left="5845" w:hanging="360"/>
      </w:pPr>
    </w:lvl>
    <w:lvl w:ilvl="7">
      <w:start w:val="1"/>
      <w:numFmt w:val="lowerLetter"/>
      <w:lvlText w:val="%8."/>
      <w:lvlJc w:val="left"/>
      <w:pPr>
        <w:ind w:left="6565" w:hanging="360"/>
      </w:pPr>
    </w:lvl>
    <w:lvl w:ilvl="8">
      <w:start w:val="1"/>
      <w:numFmt w:val="lowerRoman"/>
      <w:lvlText w:val="%9."/>
      <w:lvlJc w:val="right"/>
      <w:pPr>
        <w:ind w:left="7285" w:hanging="180"/>
      </w:pPr>
    </w:lvl>
  </w:abstractNum>
  <w:abstractNum w:abstractNumId="45" w15:restartNumberingAfterBreak="0">
    <w:nsid w:val="6C8E62F0"/>
    <w:multiLevelType w:val="multilevel"/>
    <w:tmpl w:val="B854F57A"/>
    <w:lvl w:ilvl="0">
      <w:start w:val="1"/>
      <w:numFmt w:val="decimal"/>
      <w:lvlText w:val="%1."/>
      <w:lvlJc w:val="left"/>
      <w:pPr>
        <w:ind w:left="1145" w:hanging="360"/>
      </w:pPr>
      <w:rPr>
        <w:rFonts w:ascii="Calibri" w:hAnsi="Calibri" w:cs="Calibri"/>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46" w15:restartNumberingAfterBreak="0">
    <w:nsid w:val="6D4C3FBE"/>
    <w:multiLevelType w:val="multilevel"/>
    <w:tmpl w:val="31364DDA"/>
    <w:lvl w:ilvl="0">
      <w:start w:val="1"/>
      <w:numFmt w:val="decimal"/>
      <w:lvlText w:val="%1."/>
      <w:lvlJc w:val="left"/>
      <w:pPr>
        <w:ind w:left="720" w:hanging="360"/>
      </w:pPr>
      <w:rPr>
        <w:rFonts w:ascii="Calibri" w:hAnsi="Calibri" w:cs="Calibri"/>
        <w:b w:val="0"/>
        <w:bCs w:val="0"/>
        <w:sz w:val="24"/>
        <w:szCs w:val="24"/>
        <w:shd w:val="clear" w:color="auto" w:fill="auto"/>
        <w:lang w:val="pl-PL"/>
      </w:rPr>
    </w:lvl>
    <w:lvl w:ilvl="1">
      <w:start w:val="1"/>
      <w:numFmt w:val="decimal"/>
      <w:lvlText w:val="%2."/>
      <w:lvlJc w:val="left"/>
      <w:pPr>
        <w:ind w:left="1080" w:hanging="360"/>
      </w:pPr>
      <w:rPr>
        <w:rFonts w:ascii="Verdana" w:hAnsi="Verdana" w:cs="Verdana"/>
        <w:b/>
        <w:bCs/>
        <w:sz w:val="18"/>
        <w:szCs w:val="18"/>
        <w:shd w:val="clear" w:color="auto" w:fill="auto"/>
        <w:lang w:val="pl-PL"/>
      </w:rPr>
    </w:lvl>
    <w:lvl w:ilvl="2">
      <w:start w:val="1"/>
      <w:numFmt w:val="decimal"/>
      <w:lvlText w:val="%3."/>
      <w:lvlJc w:val="left"/>
      <w:pPr>
        <w:ind w:left="1440" w:hanging="360"/>
      </w:pPr>
      <w:rPr>
        <w:rFonts w:ascii="Verdana" w:hAnsi="Verdana" w:cs="Verdana"/>
        <w:b/>
        <w:bCs/>
        <w:sz w:val="18"/>
        <w:szCs w:val="18"/>
        <w:shd w:val="clear" w:color="auto" w:fill="auto"/>
        <w:lang w:val="pl-PL"/>
      </w:rPr>
    </w:lvl>
    <w:lvl w:ilvl="3">
      <w:start w:val="1"/>
      <w:numFmt w:val="decimal"/>
      <w:lvlText w:val="%4."/>
      <w:lvlJc w:val="left"/>
      <w:pPr>
        <w:ind w:left="1800" w:hanging="360"/>
      </w:pPr>
      <w:rPr>
        <w:rFonts w:ascii="Verdana" w:hAnsi="Verdana" w:cs="Verdana"/>
        <w:b/>
        <w:bCs/>
        <w:sz w:val="18"/>
        <w:szCs w:val="18"/>
        <w:shd w:val="clear" w:color="auto" w:fill="auto"/>
        <w:lang w:val="pl-PL"/>
      </w:rPr>
    </w:lvl>
    <w:lvl w:ilvl="4">
      <w:start w:val="1"/>
      <w:numFmt w:val="decimal"/>
      <w:lvlText w:val="%5."/>
      <w:lvlJc w:val="left"/>
      <w:pPr>
        <w:ind w:left="2160" w:hanging="360"/>
      </w:pPr>
      <w:rPr>
        <w:rFonts w:ascii="Verdana" w:hAnsi="Verdana" w:cs="Verdana"/>
        <w:b/>
        <w:bCs/>
        <w:sz w:val="18"/>
        <w:szCs w:val="18"/>
        <w:shd w:val="clear" w:color="auto" w:fill="auto"/>
        <w:lang w:val="pl-PL"/>
      </w:rPr>
    </w:lvl>
    <w:lvl w:ilvl="5">
      <w:start w:val="1"/>
      <w:numFmt w:val="decimal"/>
      <w:lvlText w:val="%6."/>
      <w:lvlJc w:val="left"/>
      <w:pPr>
        <w:ind w:left="2520" w:hanging="360"/>
      </w:pPr>
      <w:rPr>
        <w:rFonts w:ascii="Verdana" w:hAnsi="Verdana" w:cs="Verdana"/>
        <w:b/>
        <w:bCs/>
        <w:sz w:val="18"/>
        <w:szCs w:val="18"/>
        <w:shd w:val="clear" w:color="auto" w:fill="auto"/>
        <w:lang w:val="pl-PL"/>
      </w:rPr>
    </w:lvl>
    <w:lvl w:ilvl="6">
      <w:start w:val="1"/>
      <w:numFmt w:val="decimal"/>
      <w:lvlText w:val="%7."/>
      <w:lvlJc w:val="left"/>
      <w:pPr>
        <w:ind w:left="2880" w:hanging="360"/>
      </w:pPr>
      <w:rPr>
        <w:rFonts w:ascii="Verdana" w:hAnsi="Verdana" w:cs="Verdana"/>
        <w:b/>
        <w:bCs/>
        <w:sz w:val="18"/>
        <w:szCs w:val="18"/>
        <w:shd w:val="clear" w:color="auto" w:fill="auto"/>
        <w:lang w:val="pl-PL"/>
      </w:rPr>
    </w:lvl>
    <w:lvl w:ilvl="7">
      <w:start w:val="1"/>
      <w:numFmt w:val="decimal"/>
      <w:lvlText w:val="%8."/>
      <w:lvlJc w:val="left"/>
      <w:pPr>
        <w:ind w:left="3240" w:hanging="360"/>
      </w:pPr>
      <w:rPr>
        <w:rFonts w:ascii="Verdana" w:hAnsi="Verdana" w:cs="Verdana"/>
        <w:b/>
        <w:bCs/>
        <w:sz w:val="18"/>
        <w:szCs w:val="18"/>
        <w:shd w:val="clear" w:color="auto" w:fill="auto"/>
        <w:lang w:val="pl-PL"/>
      </w:rPr>
    </w:lvl>
    <w:lvl w:ilvl="8">
      <w:start w:val="1"/>
      <w:numFmt w:val="decimal"/>
      <w:lvlText w:val="%9."/>
      <w:lvlJc w:val="left"/>
      <w:pPr>
        <w:ind w:left="3600" w:hanging="360"/>
      </w:pPr>
      <w:rPr>
        <w:rFonts w:ascii="Verdana" w:hAnsi="Verdana" w:cs="Verdana"/>
        <w:b/>
        <w:bCs/>
        <w:sz w:val="18"/>
        <w:szCs w:val="18"/>
        <w:shd w:val="clear" w:color="auto" w:fill="auto"/>
        <w:lang w:val="pl-PL"/>
      </w:rPr>
    </w:lvl>
  </w:abstractNum>
  <w:abstractNum w:abstractNumId="47" w15:restartNumberingAfterBreak="0">
    <w:nsid w:val="6F241877"/>
    <w:multiLevelType w:val="multilevel"/>
    <w:tmpl w:val="6CCC38DE"/>
    <w:lvl w:ilvl="0">
      <w:start w:val="1"/>
      <w:numFmt w:val="lowerLetter"/>
      <w:lvlText w:val="%1)"/>
      <w:lvlJc w:val="left"/>
      <w:pPr>
        <w:ind w:left="1211" w:hanging="360"/>
      </w:pPr>
      <w:rPr>
        <w:rFonts w:ascii="Calibri" w:hAnsi="Calibri" w:cs="Calibri"/>
        <w:b/>
        <w:bCs/>
        <w:i/>
        <w:iCs/>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8" w15:restartNumberingAfterBreak="0">
    <w:nsid w:val="6F776A9C"/>
    <w:multiLevelType w:val="multilevel"/>
    <w:tmpl w:val="7A7691E0"/>
    <w:styleLink w:val="WW8Num16"/>
    <w:lvl w:ilvl="0">
      <w:start w:val="1"/>
      <w:numFmt w:val="decimal"/>
      <w:lvlText w:val="%1."/>
      <w:lvlJc w:val="left"/>
      <w:pPr>
        <w:ind w:left="1287" w:hanging="360"/>
      </w:pPr>
      <w:rPr>
        <w:rFonts w:ascii="Calibri" w:hAnsi="Calibri" w:cs="Calibri"/>
        <w:i w:val="0"/>
        <w:iCs/>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71A23128"/>
    <w:multiLevelType w:val="multilevel"/>
    <w:tmpl w:val="F42A98BA"/>
    <w:lvl w:ilvl="0">
      <w:start w:val="1"/>
      <w:numFmt w:val="decimal"/>
      <w:lvlText w:val="%1."/>
      <w:lvlJc w:val="left"/>
      <w:pPr>
        <w:ind w:left="448" w:hanging="360"/>
      </w:pPr>
      <w:rPr>
        <w:rFonts w:ascii="Calibri" w:hAnsi="Calibri" w:cs="Calibri"/>
      </w:rPr>
    </w:lvl>
    <w:lvl w:ilvl="1">
      <w:start w:val="1"/>
      <w:numFmt w:val="lowerLetter"/>
      <w:lvlText w:val="%2."/>
      <w:lvlJc w:val="left"/>
      <w:pPr>
        <w:ind w:left="1168" w:hanging="360"/>
      </w:pPr>
    </w:lvl>
    <w:lvl w:ilvl="2">
      <w:start w:val="1"/>
      <w:numFmt w:val="lowerRoman"/>
      <w:lvlText w:val="%3."/>
      <w:lvlJc w:val="right"/>
      <w:pPr>
        <w:ind w:left="1888" w:hanging="180"/>
      </w:pPr>
    </w:lvl>
    <w:lvl w:ilvl="3">
      <w:start w:val="1"/>
      <w:numFmt w:val="decimal"/>
      <w:lvlText w:val="%4."/>
      <w:lvlJc w:val="left"/>
      <w:pPr>
        <w:ind w:left="2608" w:hanging="360"/>
      </w:pPr>
    </w:lvl>
    <w:lvl w:ilvl="4">
      <w:start w:val="1"/>
      <w:numFmt w:val="lowerLetter"/>
      <w:lvlText w:val="%5."/>
      <w:lvlJc w:val="left"/>
      <w:pPr>
        <w:ind w:left="3328" w:hanging="360"/>
      </w:pPr>
    </w:lvl>
    <w:lvl w:ilvl="5">
      <w:start w:val="1"/>
      <w:numFmt w:val="lowerRoman"/>
      <w:lvlText w:val="%6."/>
      <w:lvlJc w:val="right"/>
      <w:pPr>
        <w:ind w:left="4048" w:hanging="180"/>
      </w:pPr>
    </w:lvl>
    <w:lvl w:ilvl="6">
      <w:start w:val="1"/>
      <w:numFmt w:val="decimal"/>
      <w:lvlText w:val="%7."/>
      <w:lvlJc w:val="left"/>
      <w:pPr>
        <w:ind w:left="4768" w:hanging="360"/>
      </w:pPr>
    </w:lvl>
    <w:lvl w:ilvl="7">
      <w:start w:val="1"/>
      <w:numFmt w:val="lowerLetter"/>
      <w:lvlText w:val="%8."/>
      <w:lvlJc w:val="left"/>
      <w:pPr>
        <w:ind w:left="5488" w:hanging="360"/>
      </w:pPr>
    </w:lvl>
    <w:lvl w:ilvl="8">
      <w:start w:val="1"/>
      <w:numFmt w:val="lowerRoman"/>
      <w:lvlText w:val="%9."/>
      <w:lvlJc w:val="right"/>
      <w:pPr>
        <w:ind w:left="6208" w:hanging="180"/>
      </w:pPr>
    </w:lvl>
  </w:abstractNum>
  <w:abstractNum w:abstractNumId="50" w15:restartNumberingAfterBreak="0">
    <w:nsid w:val="71F47169"/>
    <w:multiLevelType w:val="multilevel"/>
    <w:tmpl w:val="26B2ED58"/>
    <w:lvl w:ilvl="0">
      <w:start w:val="3"/>
      <w:numFmt w:val="decimal"/>
      <w:lvlText w:val="%1."/>
      <w:lvlJc w:val="left"/>
      <w:pPr>
        <w:ind w:left="1145" w:hanging="360"/>
      </w:pPr>
      <w:rPr>
        <w:rFonts w:ascii="Calibri" w:hAnsi="Calibri" w:cs="Calibri"/>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51" w15:restartNumberingAfterBreak="0">
    <w:nsid w:val="7A560A96"/>
    <w:multiLevelType w:val="multilevel"/>
    <w:tmpl w:val="B31240A0"/>
    <w:styleLink w:val="WW8Num1"/>
    <w:lvl w:ilvl="0">
      <w:start w:val="1"/>
      <w:numFmt w:val="decimal"/>
      <w:lvlText w:val="%1."/>
      <w:lvlJc w:val="left"/>
      <w:pPr>
        <w:ind w:left="720" w:hanging="360"/>
      </w:pPr>
      <w:rPr>
        <w:rFonts w:ascii="Calibri" w:eastAsia="Times New Roman" w:hAnsi="Calibri" w:cs="Calibri"/>
        <w:bCs/>
        <w:strike w:val="0"/>
        <w:dstrike w:val="0"/>
        <w:color w:val="00000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15:restartNumberingAfterBreak="0">
    <w:nsid w:val="7FB941F4"/>
    <w:multiLevelType w:val="multilevel"/>
    <w:tmpl w:val="D2B2990A"/>
    <w:lvl w:ilvl="0">
      <w:start w:val="1"/>
      <w:numFmt w:val="decimal"/>
      <w:lvlText w:val="%1."/>
      <w:lvlJc w:val="left"/>
      <w:pPr>
        <w:ind w:left="1145" w:hanging="360"/>
      </w:pPr>
      <w:rPr>
        <w:rFonts w:ascii="Calibri" w:hAnsi="Calibri" w:cs="Calibri"/>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num w:numId="1" w16cid:durableId="1378892007">
    <w:abstractNumId w:val="51"/>
  </w:num>
  <w:num w:numId="2" w16cid:durableId="2003507206">
    <w:abstractNumId w:val="22"/>
  </w:num>
  <w:num w:numId="3" w16cid:durableId="2093120188">
    <w:abstractNumId w:val="27"/>
  </w:num>
  <w:num w:numId="4" w16cid:durableId="465976367">
    <w:abstractNumId w:val="37"/>
  </w:num>
  <w:num w:numId="5" w16cid:durableId="1458261445">
    <w:abstractNumId w:val="9"/>
  </w:num>
  <w:num w:numId="6" w16cid:durableId="362362379">
    <w:abstractNumId w:val="30"/>
  </w:num>
  <w:num w:numId="7" w16cid:durableId="2128426898">
    <w:abstractNumId w:val="4"/>
  </w:num>
  <w:num w:numId="8" w16cid:durableId="479922795">
    <w:abstractNumId w:val="7"/>
  </w:num>
  <w:num w:numId="9" w16cid:durableId="1178034861">
    <w:abstractNumId w:val="26"/>
  </w:num>
  <w:num w:numId="10" w16cid:durableId="1435663056">
    <w:abstractNumId w:val="34"/>
  </w:num>
  <w:num w:numId="11" w16cid:durableId="1327974821">
    <w:abstractNumId w:val="33"/>
  </w:num>
  <w:num w:numId="12" w16cid:durableId="1304240291">
    <w:abstractNumId w:val="0"/>
  </w:num>
  <w:num w:numId="13" w16cid:durableId="1952740585">
    <w:abstractNumId w:val="17"/>
  </w:num>
  <w:num w:numId="14" w16cid:durableId="502739588">
    <w:abstractNumId w:val="25"/>
    <w:lvlOverride w:ilvl="0">
      <w:lvl w:ilvl="0">
        <w:numFmt w:val="decimal"/>
        <w:lvlText w:val=""/>
        <w:lvlJc w:val="left"/>
      </w:lvl>
    </w:lvlOverride>
    <w:lvlOverride w:ilvl="1">
      <w:lvl w:ilvl="1">
        <w:start w:val="1"/>
        <w:numFmt w:val="decimal"/>
        <w:lvlText w:val="%2."/>
        <w:lvlJc w:val="left"/>
        <w:pPr>
          <w:ind w:left="1070" w:hanging="360"/>
        </w:pPr>
        <w:rPr>
          <w:rFonts w:ascii="Calibri" w:eastAsia="Times New Roman" w:hAnsi="Calibri" w:cs="Calibri" w:hint="default"/>
          <w:color w:val="000000"/>
          <w:sz w:val="24"/>
          <w:szCs w:val="24"/>
          <w:lang w:val="pl-PL"/>
        </w:rPr>
      </w:lvl>
    </w:lvlOverride>
  </w:num>
  <w:num w:numId="15" w16cid:durableId="491066088">
    <w:abstractNumId w:val="8"/>
  </w:num>
  <w:num w:numId="16" w16cid:durableId="1354184199">
    <w:abstractNumId w:val="48"/>
  </w:num>
  <w:num w:numId="17" w16cid:durableId="1358044704">
    <w:abstractNumId w:val="42"/>
  </w:num>
  <w:num w:numId="18" w16cid:durableId="1672484149">
    <w:abstractNumId w:val="41"/>
  </w:num>
  <w:num w:numId="19" w16cid:durableId="1987010244">
    <w:abstractNumId w:val="24"/>
  </w:num>
  <w:num w:numId="20" w16cid:durableId="498934914">
    <w:abstractNumId w:val="23"/>
  </w:num>
  <w:num w:numId="21" w16cid:durableId="131294253">
    <w:abstractNumId w:val="20"/>
  </w:num>
  <w:num w:numId="22" w16cid:durableId="133984275">
    <w:abstractNumId w:val="43"/>
  </w:num>
  <w:num w:numId="23" w16cid:durableId="601956475">
    <w:abstractNumId w:val="28"/>
  </w:num>
  <w:num w:numId="24" w16cid:durableId="1519464821">
    <w:abstractNumId w:val="16"/>
  </w:num>
  <w:num w:numId="25" w16cid:durableId="854996765">
    <w:abstractNumId w:val="21"/>
  </w:num>
  <w:num w:numId="26" w16cid:durableId="2069525108">
    <w:abstractNumId w:val="29"/>
  </w:num>
  <w:num w:numId="27" w16cid:durableId="241574668">
    <w:abstractNumId w:val="18"/>
  </w:num>
  <w:num w:numId="28" w16cid:durableId="1977684343">
    <w:abstractNumId w:val="10"/>
  </w:num>
  <w:num w:numId="29" w16cid:durableId="789399596">
    <w:abstractNumId w:val="32"/>
  </w:num>
  <w:num w:numId="30" w16cid:durableId="1145508301">
    <w:abstractNumId w:val="38"/>
  </w:num>
  <w:num w:numId="31" w16cid:durableId="112597071">
    <w:abstractNumId w:val="44"/>
  </w:num>
  <w:num w:numId="32" w16cid:durableId="311562439">
    <w:abstractNumId w:val="35"/>
  </w:num>
  <w:num w:numId="33" w16cid:durableId="339352877">
    <w:abstractNumId w:val="46"/>
  </w:num>
  <w:num w:numId="34" w16cid:durableId="858350371">
    <w:abstractNumId w:val="14"/>
  </w:num>
  <w:num w:numId="35" w16cid:durableId="1420755057">
    <w:abstractNumId w:val="5"/>
  </w:num>
  <w:num w:numId="36" w16cid:durableId="288434600">
    <w:abstractNumId w:val="19"/>
  </w:num>
  <w:num w:numId="37" w16cid:durableId="1716465593">
    <w:abstractNumId w:val="50"/>
  </w:num>
  <w:num w:numId="38" w16cid:durableId="1816986431">
    <w:abstractNumId w:val="36"/>
  </w:num>
  <w:num w:numId="39" w16cid:durableId="58795946">
    <w:abstractNumId w:val="47"/>
  </w:num>
  <w:num w:numId="40" w16cid:durableId="592661712">
    <w:abstractNumId w:val="1"/>
  </w:num>
  <w:num w:numId="41" w16cid:durableId="49041157">
    <w:abstractNumId w:val="40"/>
  </w:num>
  <w:num w:numId="42" w16cid:durableId="1628661673">
    <w:abstractNumId w:val="2"/>
  </w:num>
  <w:num w:numId="43" w16cid:durableId="80219675">
    <w:abstractNumId w:val="15"/>
  </w:num>
  <w:num w:numId="44" w16cid:durableId="1995907539">
    <w:abstractNumId w:val="3"/>
  </w:num>
  <w:num w:numId="45" w16cid:durableId="1338846528">
    <w:abstractNumId w:val="52"/>
  </w:num>
  <w:num w:numId="46" w16cid:durableId="1488743660">
    <w:abstractNumId w:val="39"/>
  </w:num>
  <w:num w:numId="47" w16cid:durableId="1749300430">
    <w:abstractNumId w:val="45"/>
  </w:num>
  <w:num w:numId="48" w16cid:durableId="1524006130">
    <w:abstractNumId w:val="31"/>
  </w:num>
  <w:num w:numId="49" w16cid:durableId="1519588166">
    <w:abstractNumId w:val="49"/>
  </w:num>
  <w:num w:numId="50" w16cid:durableId="1938638303">
    <w:abstractNumId w:val="12"/>
  </w:num>
  <w:num w:numId="51" w16cid:durableId="1251740483">
    <w:abstractNumId w:val="13"/>
  </w:num>
  <w:num w:numId="52" w16cid:durableId="1474060165">
    <w:abstractNumId w:val="25"/>
  </w:num>
  <w:num w:numId="53" w16cid:durableId="643390383">
    <w:abstractNumId w:val="6"/>
  </w:num>
  <w:num w:numId="54" w16cid:durableId="2089500580">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6"/>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258"/>
    <w:rsid w:val="00000095"/>
    <w:rsid w:val="00025800"/>
    <w:rsid w:val="000555D3"/>
    <w:rsid w:val="00077B08"/>
    <w:rsid w:val="000A252B"/>
    <w:rsid w:val="000A7B8F"/>
    <w:rsid w:val="000B1793"/>
    <w:rsid w:val="000E27C5"/>
    <w:rsid w:val="000E2FA4"/>
    <w:rsid w:val="000F28E8"/>
    <w:rsid w:val="00100779"/>
    <w:rsid w:val="00121713"/>
    <w:rsid w:val="001252BC"/>
    <w:rsid w:val="00146258"/>
    <w:rsid w:val="001732E2"/>
    <w:rsid w:val="001B36C3"/>
    <w:rsid w:val="001B750D"/>
    <w:rsid w:val="001C01C9"/>
    <w:rsid w:val="001C6A36"/>
    <w:rsid w:val="001D2265"/>
    <w:rsid w:val="001F206D"/>
    <w:rsid w:val="0026132B"/>
    <w:rsid w:val="00265E74"/>
    <w:rsid w:val="00267F4E"/>
    <w:rsid w:val="0028390D"/>
    <w:rsid w:val="002A7430"/>
    <w:rsid w:val="002B01F8"/>
    <w:rsid w:val="002E3B4F"/>
    <w:rsid w:val="003218B1"/>
    <w:rsid w:val="00334DBE"/>
    <w:rsid w:val="00366AA3"/>
    <w:rsid w:val="00366BDD"/>
    <w:rsid w:val="00371A3F"/>
    <w:rsid w:val="003B5F13"/>
    <w:rsid w:val="003C35F0"/>
    <w:rsid w:val="003C64A8"/>
    <w:rsid w:val="004242AD"/>
    <w:rsid w:val="004373CB"/>
    <w:rsid w:val="0046275E"/>
    <w:rsid w:val="00464510"/>
    <w:rsid w:val="00465473"/>
    <w:rsid w:val="0049043F"/>
    <w:rsid w:val="004C196C"/>
    <w:rsid w:val="004D0A66"/>
    <w:rsid w:val="004D5757"/>
    <w:rsid w:val="00556AE9"/>
    <w:rsid w:val="005B1F70"/>
    <w:rsid w:val="005B33CB"/>
    <w:rsid w:val="005C6611"/>
    <w:rsid w:val="005D02C7"/>
    <w:rsid w:val="005F39BA"/>
    <w:rsid w:val="0061416E"/>
    <w:rsid w:val="00633946"/>
    <w:rsid w:val="00684658"/>
    <w:rsid w:val="006A1A0D"/>
    <w:rsid w:val="006C5668"/>
    <w:rsid w:val="006D6C6F"/>
    <w:rsid w:val="006E1D33"/>
    <w:rsid w:val="0079083E"/>
    <w:rsid w:val="007B7EFA"/>
    <w:rsid w:val="007C3D29"/>
    <w:rsid w:val="007E2222"/>
    <w:rsid w:val="007E67C1"/>
    <w:rsid w:val="007E6F51"/>
    <w:rsid w:val="007F4ADC"/>
    <w:rsid w:val="0080114A"/>
    <w:rsid w:val="00810CC0"/>
    <w:rsid w:val="008350E0"/>
    <w:rsid w:val="008644A7"/>
    <w:rsid w:val="008D6F1B"/>
    <w:rsid w:val="0090770B"/>
    <w:rsid w:val="00907794"/>
    <w:rsid w:val="0091746A"/>
    <w:rsid w:val="00943E9B"/>
    <w:rsid w:val="00950458"/>
    <w:rsid w:val="00984DEB"/>
    <w:rsid w:val="00985222"/>
    <w:rsid w:val="00993CC5"/>
    <w:rsid w:val="009B7EB6"/>
    <w:rsid w:val="009E6068"/>
    <w:rsid w:val="009E6AED"/>
    <w:rsid w:val="009F21BF"/>
    <w:rsid w:val="009F342C"/>
    <w:rsid w:val="00A16BCC"/>
    <w:rsid w:val="00A20DF3"/>
    <w:rsid w:val="00A25C64"/>
    <w:rsid w:val="00A609B2"/>
    <w:rsid w:val="00AC46CD"/>
    <w:rsid w:val="00AD09BF"/>
    <w:rsid w:val="00AE54BD"/>
    <w:rsid w:val="00B412A4"/>
    <w:rsid w:val="00BA436E"/>
    <w:rsid w:val="00BA523C"/>
    <w:rsid w:val="00BA70E6"/>
    <w:rsid w:val="00BC63BE"/>
    <w:rsid w:val="00C73905"/>
    <w:rsid w:val="00C7493F"/>
    <w:rsid w:val="00C7787C"/>
    <w:rsid w:val="00C94BB9"/>
    <w:rsid w:val="00CA02A6"/>
    <w:rsid w:val="00CE63CC"/>
    <w:rsid w:val="00D12DD0"/>
    <w:rsid w:val="00D1455B"/>
    <w:rsid w:val="00D14C32"/>
    <w:rsid w:val="00D35450"/>
    <w:rsid w:val="00D606D5"/>
    <w:rsid w:val="00D6182F"/>
    <w:rsid w:val="00D72CC3"/>
    <w:rsid w:val="00D76E44"/>
    <w:rsid w:val="00D77F5A"/>
    <w:rsid w:val="00DB5A58"/>
    <w:rsid w:val="00E118E7"/>
    <w:rsid w:val="00E500B3"/>
    <w:rsid w:val="00E518D6"/>
    <w:rsid w:val="00EF2034"/>
    <w:rsid w:val="00EF2E30"/>
    <w:rsid w:val="00EF3081"/>
    <w:rsid w:val="00EF5601"/>
    <w:rsid w:val="00F12D97"/>
    <w:rsid w:val="00F514E4"/>
    <w:rsid w:val="00F63599"/>
    <w:rsid w:val="00F66BCA"/>
    <w:rsid w:val="00F802F8"/>
    <w:rsid w:val="00F816A1"/>
    <w:rsid w:val="00F95575"/>
    <w:rsid w:val="00FF23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415FD"/>
  <w15:docId w15:val="{CD91994B-FDF7-4C34-A920-65644B12D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C64A8"/>
    <w:pPr>
      <w:suppressAutoHyphens/>
    </w:pPr>
  </w:style>
  <w:style w:type="paragraph" w:styleId="Nagwek1">
    <w:name w:val="heading 1"/>
    <w:basedOn w:val="Heading"/>
    <w:next w:val="Textbody"/>
    <w:uiPriority w:val="9"/>
    <w:qFormat/>
    <w:pP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rPr>
      <w:rFonts w:eastAsia="Andale Sans UI" w:cs="Tahoma"/>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Akapitzlist">
    <w:name w:val="List Paragraph"/>
    <w:basedOn w:val="Standard"/>
    <w:pPr>
      <w:ind w:left="720"/>
    </w:pPr>
  </w:style>
  <w:style w:type="paragraph" w:customStyle="1" w:styleId="Akapitzlist1">
    <w:name w:val="Akapit z listą1"/>
    <w:basedOn w:val="Standard"/>
    <w:pPr>
      <w:spacing w:line="100" w:lineRule="atLeast"/>
      <w:ind w:left="720"/>
    </w:pPr>
    <w:rPr>
      <w:rFonts w:eastAsia="Lucida Sans Unicode" w:cs="Mangal"/>
    </w:rPr>
  </w:style>
  <w:style w:type="paragraph" w:styleId="NormalnyWeb">
    <w:name w:val="Normal (Web)"/>
    <w:basedOn w:val="Standard"/>
    <w:pPr>
      <w:spacing w:before="280" w:after="119" w:line="100" w:lineRule="atLeast"/>
    </w:pPr>
    <w:rPr>
      <w:rFonts w:eastAsia="Times New Roman" w:cs="Times New Roman"/>
    </w:rPr>
  </w:style>
  <w:style w:type="character" w:customStyle="1" w:styleId="WW8Num1z0">
    <w:name w:val="WW8Num1z0"/>
    <w:rPr>
      <w:rFonts w:ascii="Verdana" w:eastAsia="Times New Roman" w:hAnsi="Verdana" w:cs="Verdana"/>
      <w:bCs/>
      <w:strike w:val="0"/>
      <w:dstrike w:val="0"/>
      <w:color w:val="000000"/>
      <w:sz w:val="18"/>
      <w:szCs w:val="18"/>
    </w:rPr>
  </w:style>
  <w:style w:type="character" w:customStyle="1" w:styleId="WW8Num2z0">
    <w:name w:val="WW8Num2z0"/>
  </w:style>
  <w:style w:type="character" w:customStyle="1" w:styleId="WW8Num3z0">
    <w:name w:val="WW8Num3z0"/>
    <w:rPr>
      <w:rFonts w:ascii="Verdana" w:eastAsia="Times New Roman" w:hAnsi="Verdana" w:cs="Times New Roman"/>
      <w:b w:val="0"/>
      <w:bCs/>
      <w:sz w:val="18"/>
      <w:szCs w:val="18"/>
    </w:rPr>
  </w:style>
  <w:style w:type="character" w:customStyle="1" w:styleId="WW8Num4z0">
    <w:name w:val="WW8Num4z0"/>
    <w:rPr>
      <w:rFonts w:ascii="Verdana" w:eastAsia="Times New Roman" w:hAnsi="Verdana" w:cs="Times New Roman"/>
      <w:b w:val="0"/>
      <w:bCs/>
      <w:iCs/>
      <w:color w:val="FF0000"/>
      <w:sz w:val="18"/>
      <w:szCs w:val="1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Verdana" w:eastAsia="Times New Roman" w:hAnsi="Verdana" w:cs="Verdana"/>
      <w:color w:val="000000"/>
      <w:sz w:val="18"/>
      <w:szCs w:val="18"/>
      <w:lang w:val="pl-PL"/>
    </w:rPr>
  </w:style>
  <w:style w:type="character" w:customStyle="1" w:styleId="WW8Num6z0">
    <w:name w:val="WW8Num6z0"/>
    <w:rPr>
      <w:rFonts w:ascii="Verdana" w:eastAsia="Times New Roman" w:hAnsi="Verdana" w:cs="Times New Roman"/>
      <w:b w:val="0"/>
      <w:color w:val="000000"/>
      <w:sz w:val="18"/>
      <w:szCs w:val="18"/>
    </w:rPr>
  </w:style>
  <w:style w:type="character" w:customStyle="1" w:styleId="WW8Num7z0">
    <w:name w:val="WW8Num7z0"/>
    <w:rPr>
      <w:rFonts w:ascii="Verdana" w:hAnsi="Verdana" w:cs="Verdana"/>
      <w:b w:val="0"/>
      <w:color w:val="000000"/>
      <w:sz w:val="18"/>
      <w:szCs w:val="18"/>
    </w:rPr>
  </w:style>
  <w:style w:type="character" w:customStyle="1" w:styleId="WW8Num8z0">
    <w:name w:val="WW8Num8z0"/>
    <w:rPr>
      <w:rFonts w:ascii="Verdana" w:hAnsi="Verdana" w:cs="Verdana"/>
      <w:color w:val="000000"/>
      <w:sz w:val="18"/>
      <w:szCs w:val="18"/>
    </w:rPr>
  </w:style>
  <w:style w:type="character" w:customStyle="1" w:styleId="WW8Num9z0">
    <w:name w:val="WW8Num9z0"/>
    <w:rPr>
      <w:rFonts w:ascii="Verdana" w:hAnsi="Verdana" w:cs="Verdana"/>
      <w:color w:val="000000"/>
      <w:sz w:val="18"/>
      <w:szCs w:val="18"/>
    </w:rPr>
  </w:style>
  <w:style w:type="character" w:customStyle="1" w:styleId="WW8Num10z0">
    <w:name w:val="WW8Num10z0"/>
    <w:rPr>
      <w:rFonts w:ascii="Verdana" w:hAnsi="Verdana" w:cs="Verdana"/>
      <w:i/>
      <w:color w:val="000000"/>
      <w:sz w:val="18"/>
      <w:szCs w:val="18"/>
    </w:rPr>
  </w:style>
  <w:style w:type="character" w:customStyle="1" w:styleId="WW8Num11z0">
    <w:name w:val="WW8Num11z0"/>
    <w:rPr>
      <w:rFonts w:ascii="Verdana" w:eastAsia="Times New Roman" w:hAnsi="Verdana" w:cs="Verdana"/>
      <w:i w:val="0"/>
      <w:strike w:val="0"/>
      <w:dstrike w:val="0"/>
      <w:color w:val="000000"/>
      <w:sz w:val="18"/>
      <w:szCs w:val="18"/>
    </w:rPr>
  </w:style>
  <w:style w:type="character" w:customStyle="1" w:styleId="WW8Num12z0">
    <w:name w:val="WW8Num12z0"/>
    <w:rPr>
      <w:rFonts w:ascii="Times New Roman" w:eastAsia="TimesNewRomanPSMT, Arial" w:hAnsi="Times New Roman" w:cs="Calibri"/>
      <w:color w:val="000000"/>
      <w:sz w:val="24"/>
      <w:szCs w:val="24"/>
    </w:rPr>
  </w:style>
  <w:style w:type="character" w:customStyle="1" w:styleId="WW8Num13z0">
    <w:name w:val="WW8Num13z0"/>
    <w:rPr>
      <w:rFonts w:ascii="Verdana" w:eastAsia="Times New Roman" w:hAnsi="Verdana" w:cs="Verdana"/>
      <w:color w:val="000000"/>
      <w:sz w:val="18"/>
      <w:szCs w:val="18"/>
      <w:lang w:val="pl-PL"/>
    </w:rPr>
  </w:style>
  <w:style w:type="character" w:customStyle="1" w:styleId="WW8Num14z0">
    <w:name w:val="WW8Num14z0"/>
    <w:rPr>
      <w:rFonts w:ascii="Verdana" w:eastAsia="Times New Roman" w:hAnsi="Verdana" w:cs="Verdana"/>
      <w:color w:val="000000"/>
      <w:sz w:val="18"/>
      <w:szCs w:val="18"/>
      <w:lang w:val="pl-PL"/>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Verdana" w:hAnsi="Verdana" w:cs="Verdana"/>
      <w:i/>
      <w:iCs w:val="0"/>
      <w:color w:val="000000"/>
      <w:sz w:val="18"/>
      <w:szCs w:val="18"/>
      <w:shd w:val="clear" w:color="auto" w:fill="FFFF00"/>
      <w:lang w:val="pl-PL"/>
    </w:rPr>
  </w:style>
  <w:style w:type="character" w:customStyle="1" w:styleId="WW8Num16z0">
    <w:name w:val="WW8Num16z0"/>
    <w:rPr>
      <w:rFonts w:ascii="Verdana" w:hAnsi="Verdana" w:cs="Verdana"/>
      <w:i/>
      <w:iCs w:val="0"/>
      <w:sz w:val="18"/>
      <w:szCs w:val="18"/>
    </w:rPr>
  </w:style>
  <w:style w:type="character" w:customStyle="1" w:styleId="WW8Num17z0">
    <w:name w:val="WW8Num17z0"/>
    <w:rPr>
      <w:rFonts w:ascii="Verdana" w:eastAsia="Times New Roman" w:hAnsi="Verdana" w:cs="Verdana"/>
      <w:bCs/>
      <w:strike w:val="0"/>
      <w:dstrike w:val="0"/>
      <w:sz w:val="18"/>
      <w:szCs w:val="18"/>
    </w:rPr>
  </w:style>
  <w:style w:type="character" w:customStyle="1" w:styleId="WW8Num18z0">
    <w:name w:val="WW8Num18z0"/>
    <w:rPr>
      <w:rFonts w:ascii="Verdana" w:eastAsia="Times New Roman" w:hAnsi="Verdana" w:cs="Verdana"/>
      <w:b/>
      <w:bCs/>
      <w:color w:val="000000"/>
      <w:sz w:val="18"/>
      <w:szCs w:val="18"/>
      <w:shd w:val="clear" w:color="auto" w:fill="auto"/>
    </w:rPr>
  </w:style>
  <w:style w:type="character" w:customStyle="1" w:styleId="WW8Num19z0">
    <w:name w:val="WW8Num19z0"/>
    <w:rPr>
      <w:rFonts w:ascii="Verdana" w:hAnsi="Verdana" w:cs="Verdana"/>
      <w:b/>
      <w:bCs/>
      <w:sz w:val="18"/>
      <w:szCs w:val="18"/>
      <w:shd w:val="clear" w:color="auto" w:fill="auto"/>
      <w:lang w:val="pl-PL"/>
    </w:rPr>
  </w:style>
  <w:style w:type="character" w:customStyle="1" w:styleId="WW8Num20z0">
    <w:name w:val="WW8Num20z0"/>
    <w:rPr>
      <w:rFonts w:ascii="Verdana" w:hAnsi="Verdana" w:cs="Verdana"/>
      <w:i w:val="0"/>
      <w:iCs w:val="0"/>
      <w:color w:val="000000"/>
      <w:sz w:val="18"/>
      <w:szCs w:val="18"/>
      <w:shd w:val="clear" w:color="auto" w:fill="auto"/>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Verdana" w:hAnsi="Verdana" w:cs="Verdana"/>
      <w:i w:val="0"/>
      <w:strike w:val="0"/>
      <w:dstrike w:val="0"/>
      <w:color w:val="000000"/>
      <w:sz w:val="18"/>
      <w:szCs w:val="18"/>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b w:val="0"/>
      <w:bCs w:val="0"/>
      <w:color w:val="000000"/>
      <w:sz w:val="24"/>
      <w:szCs w:val="24"/>
      <w:shd w:val="clear" w:color="auto" w:fill="auto"/>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Verdana" w:hAnsi="Verdana" w:cs="Verdana"/>
      <w:bCs/>
      <w:sz w:val="18"/>
      <w:szCs w:val="18"/>
    </w:rPr>
  </w:style>
  <w:style w:type="character" w:customStyle="1" w:styleId="WW8Num23z1">
    <w:name w:val="WW8Num23z1"/>
    <w:rPr>
      <w:rFonts w:ascii="Verdana" w:hAnsi="Verdana" w:cs="Verdana"/>
      <w:b w:val="0"/>
      <w:bCs/>
      <w:color w:val="000000"/>
      <w:sz w:val="24"/>
      <w:szCs w:val="24"/>
      <w:shd w:val="clear" w:color="auto" w:fill="auto"/>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Verdana" w:hAnsi="Verdana" w:cs="Verdana"/>
      <w:b/>
      <w:bCs/>
      <w:color w:val="000000"/>
      <w:sz w:val="18"/>
      <w:szCs w:val="18"/>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14z1">
    <w:name w:val="WW8Num14z1"/>
    <w:rPr>
      <w:rFonts w:ascii="Verdana" w:eastAsia="Times New Roman" w:hAnsi="Verdana" w:cs="Verdana"/>
      <w:color w:val="000000"/>
      <w:sz w:val="18"/>
      <w:szCs w:val="18"/>
      <w:lang w:val="pl-PL"/>
    </w:rPr>
  </w:style>
  <w:style w:type="character" w:customStyle="1" w:styleId="WW8Num15z1">
    <w:name w:val="WW8Num15z1"/>
    <w:rPr>
      <w:rFonts w:ascii="Verdana" w:eastAsia="Times New Roman" w:hAnsi="Verdana" w:cs="Verdana"/>
      <w:color w:val="000000"/>
      <w:sz w:val="18"/>
      <w:szCs w:val="18"/>
      <w:lang w:val="pl-PL"/>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25z0">
    <w:name w:val="WW8Num25z0"/>
    <w:rPr>
      <w:rFonts w:ascii="Verdana" w:hAnsi="Verdana" w:cs="Verdana"/>
      <w:sz w:val="18"/>
      <w:szCs w:val="18"/>
      <w:lang w:val="pl-PL"/>
    </w:rPr>
  </w:style>
  <w:style w:type="character" w:customStyle="1" w:styleId="WW8Num25z1">
    <w:name w:val="WW8Num25z1"/>
    <w:rPr>
      <w:rFonts w:ascii="Verdana" w:hAnsi="Verdana" w:cs="Verdana"/>
      <w:b w:val="0"/>
      <w:bCs/>
      <w:color w:val="000000"/>
      <w:sz w:val="24"/>
      <w:szCs w:val="24"/>
      <w:shd w:val="clear" w:color="auto" w:fill="auto"/>
    </w:rPr>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NumberingSymbols">
    <w:name w:val="Numbering Symbols"/>
    <w:rPr>
      <w:b w:val="0"/>
      <w:bCs w:val="0"/>
    </w:rPr>
  </w:style>
  <w:style w:type="character" w:customStyle="1" w:styleId="WW8Num70z0">
    <w:name w:val="WW8Num70z0"/>
    <w:rPr>
      <w:rFonts w:ascii="Verdana" w:eastAsia="Times New Roman" w:hAnsi="Verdana" w:cs="Verdana"/>
      <w:b/>
      <w:bCs/>
      <w:iCs/>
      <w:color w:val="000000"/>
      <w:sz w:val="18"/>
      <w:szCs w:val="18"/>
    </w:rPr>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42z0">
    <w:name w:val="WW8Num42z0"/>
    <w:rPr>
      <w:rFonts w:ascii="Verdana" w:eastAsia="Times New Roman" w:hAnsi="Verdana" w:cs="Verdana"/>
      <w:bCs/>
      <w:strike w:val="0"/>
      <w:dstrike w:val="0"/>
      <w:color w:val="000000"/>
      <w:sz w:val="18"/>
      <w:szCs w:val="18"/>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57z0">
    <w:name w:val="WW8Num57z0"/>
    <w:rPr>
      <w:rFonts w:ascii="Verdana" w:hAnsi="Verdana" w:cs="Verdana"/>
      <w:bCs/>
      <w:sz w:val="18"/>
      <w:szCs w:val="18"/>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0z0">
    <w:name w:val="WW8Num50z0"/>
    <w:rPr>
      <w:rFonts w:ascii="Verdana" w:hAnsi="Verdana" w:cs="Verdana"/>
      <w:bCs/>
      <w:sz w:val="18"/>
      <w:szCs w:val="18"/>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1">
    <w:name w:val="WW8Num2z1"/>
    <w:rPr>
      <w:rFonts w:ascii="Verdana" w:hAnsi="Verdana" w:cs="Times New Roman"/>
      <w:b w:val="0"/>
      <w:strike w:val="0"/>
      <w:dstrike w:val="0"/>
      <w:color w:val="000000"/>
    </w:rPr>
  </w:style>
  <w:style w:type="character" w:customStyle="1" w:styleId="WW8Num2z2">
    <w:name w:val="WW8Num2z2"/>
    <w:rPr>
      <w:rFonts w:ascii="Verdana" w:eastAsia="Times New Roman" w:hAnsi="Verdana" w:cs="Verdana"/>
      <w:b w:val="0"/>
      <w:bCs/>
      <w:sz w:val="18"/>
      <w:szCs w:val="18"/>
    </w:rPr>
  </w:style>
  <w:style w:type="character" w:customStyle="1" w:styleId="WW8Num2z3">
    <w:name w:val="WW8Num2z3"/>
    <w:rPr>
      <w:b w:val="0"/>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1z0">
    <w:name w:val="WW8Num41z0"/>
    <w:rPr>
      <w:rFonts w:ascii="Verdana" w:eastAsia="Times New Roman" w:hAnsi="Verdana" w:cs="Verdana"/>
      <w:bCs/>
      <w:sz w:val="18"/>
      <w:szCs w:val="18"/>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35z0">
    <w:name w:val="WW8Num35z0"/>
  </w:style>
  <w:style w:type="character" w:customStyle="1" w:styleId="WW8Num35z1">
    <w:name w:val="WW8Num35z1"/>
    <w:rPr>
      <w:rFonts w:ascii="Verdana" w:eastAsia="Times New Roman" w:hAnsi="Verdana" w:cs="Times New Roman"/>
      <w:b w:val="0"/>
      <w:bCs/>
      <w:strike w:val="0"/>
      <w:dstrike w:val="0"/>
      <w:color w:val="000000"/>
      <w:sz w:val="18"/>
      <w:szCs w:val="18"/>
    </w:rPr>
  </w:style>
  <w:style w:type="character" w:customStyle="1" w:styleId="WW8Num35z2">
    <w:name w:val="WW8Num35z2"/>
    <w:rPr>
      <w:rFonts w:ascii="Verdana" w:eastAsia="Times New Roman" w:hAnsi="Verdana" w:cs="Verdana"/>
      <w:b w:val="0"/>
      <w:bCs/>
      <w:sz w:val="18"/>
      <w:szCs w:val="18"/>
    </w:rPr>
  </w:style>
  <w:style w:type="character" w:customStyle="1" w:styleId="WW8Num34z0">
    <w:name w:val="WW8Num34z0"/>
    <w:rPr>
      <w:rFonts w:ascii="Verdana" w:hAnsi="Verdana" w:cs="Verdana"/>
      <w:b w:val="0"/>
      <w:strike w:val="0"/>
      <w:dstrike w:val="0"/>
      <w:color w:val="000000"/>
      <w:sz w:val="18"/>
      <w:szCs w:val="18"/>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60z0">
    <w:name w:val="WW8Num60z0"/>
  </w:style>
  <w:style w:type="character" w:customStyle="1" w:styleId="WW8Num60z1">
    <w:name w:val="WW8Num60z1"/>
    <w:rPr>
      <w:rFonts w:cs="Times New Roman"/>
      <w:b w:val="0"/>
    </w:rPr>
  </w:style>
  <w:style w:type="character" w:customStyle="1" w:styleId="WW8Num60z2">
    <w:name w:val="WW8Num60z2"/>
    <w:rPr>
      <w:rFonts w:ascii="Verdana" w:eastAsia="Times New Roman" w:hAnsi="Verdana" w:cs="Times New Roman"/>
      <w:b w:val="0"/>
      <w:sz w:val="18"/>
      <w:szCs w:val="18"/>
    </w:rPr>
  </w:style>
  <w:style w:type="character" w:customStyle="1" w:styleId="WW8Num60z3">
    <w:name w:val="WW8Num60z3"/>
    <w:rPr>
      <w:b w:val="0"/>
    </w:rPr>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52z0">
    <w:name w:val="WW8Num52z0"/>
    <w:rPr>
      <w:rFonts w:ascii="Symbol" w:hAnsi="Symbol" w:cs="Symbol"/>
      <w:sz w:val="18"/>
      <w:szCs w:val="18"/>
    </w:rPr>
  </w:style>
  <w:style w:type="character" w:customStyle="1" w:styleId="WW8Num52z1">
    <w:name w:val="WW8Num52z1"/>
    <w:rPr>
      <w:rFonts w:ascii="Courier New" w:hAnsi="Courier New" w:cs="Courier New"/>
    </w:rPr>
  </w:style>
  <w:style w:type="character" w:customStyle="1" w:styleId="WW8Num52z2">
    <w:name w:val="WW8Num52z2"/>
    <w:rPr>
      <w:rFonts w:ascii="Wingdings" w:hAnsi="Wingdings" w:cs="Wingdings"/>
    </w:rPr>
  </w:style>
  <w:style w:type="character" w:customStyle="1" w:styleId="WW8Num43z0">
    <w:name w:val="WW8Num43z0"/>
    <w:rPr>
      <w:rFonts w:ascii="Symbol" w:hAnsi="Symbol" w:cs="Symbol"/>
      <w:sz w:val="18"/>
      <w:szCs w:val="18"/>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32z0">
    <w:name w:val="WW8Num32z0"/>
    <w:rPr>
      <w:rFonts w:ascii="Symbol" w:hAnsi="Symbol" w:cs="Symbol"/>
      <w:sz w:val="18"/>
      <w:szCs w:val="18"/>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9z0">
    <w:name w:val="WW8Num39z0"/>
    <w:rPr>
      <w:rFonts w:ascii="Symbol" w:hAnsi="Symbol" w:cs="Symbol"/>
      <w:sz w:val="18"/>
      <w:szCs w:val="18"/>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40z0">
    <w:name w:val="WW8Num40z0"/>
    <w:rPr>
      <w:rFonts w:ascii="Verdana" w:eastAsia="Times New Roman" w:hAnsi="Verdana" w:cs="Times New Roman"/>
      <w:b w:val="0"/>
      <w:strike w:val="0"/>
      <w:dstrike w:val="0"/>
      <w:color w:val="000000"/>
      <w:sz w:val="18"/>
      <w:szCs w:val="18"/>
      <w:u w:val="none"/>
      <w:lang w:eastAsia="hi-IN"/>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51z0">
    <w:name w:val="WW8Num51z0"/>
    <w:rPr>
      <w:rFonts w:ascii="Verdana" w:eastAsia="Times New Roman" w:hAnsi="Verdana" w:cs="Verdana"/>
      <w:color w:val="000000"/>
      <w:sz w:val="18"/>
      <w:szCs w:val="18"/>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12z1">
    <w:name w:val="WW8Num12z1"/>
  </w:style>
  <w:style w:type="character" w:customStyle="1" w:styleId="WW8Num12z3">
    <w:name w:val="WW8Num12z3"/>
    <w:rPr>
      <w:rFonts w:ascii="Verdana" w:hAnsi="Verdana" w:cs="Verdana"/>
      <w:b w:val="0"/>
      <w:strike w:val="0"/>
      <w:dstrike w:val="0"/>
      <w:color w:val="000000"/>
      <w:sz w:val="18"/>
      <w:szCs w:val="18"/>
    </w:rPr>
  </w:style>
  <w:style w:type="character" w:customStyle="1" w:styleId="WW8Num56z0">
    <w:name w:val="WW8Num56z0"/>
    <w:rPr>
      <w:rFonts w:ascii="Verdana" w:hAnsi="Verdana" w:cs="Verdana"/>
      <w:color w:val="000000"/>
      <w:sz w:val="18"/>
      <w:szCs w:val="18"/>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30z0">
    <w:name w:val="WW8Num30z0"/>
    <w:rPr>
      <w:rFonts w:ascii="Verdana" w:hAnsi="Verdana" w:cs="Verdana"/>
      <w:sz w:val="18"/>
      <w:szCs w:val="18"/>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49z0">
    <w:name w:val="WW8Num49z0"/>
    <w:rPr>
      <w:rFonts w:ascii="Verdana" w:hAnsi="Verdana" w:cs="Verdana"/>
      <w:b w:val="0"/>
      <w:color w:val="000000"/>
      <w:sz w:val="18"/>
      <w:szCs w:val="18"/>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38z0">
    <w:name w:val="WW8Num38z0"/>
  </w:style>
  <w:style w:type="character" w:customStyle="1" w:styleId="WW8Num38z1">
    <w:name w:val="WW8Num38z1"/>
  </w:style>
  <w:style w:type="character" w:customStyle="1" w:styleId="WW8Num38z2">
    <w:name w:val="WW8Num38z2"/>
    <w:rPr>
      <w:rFonts w:ascii="Verdana" w:eastAsia="Times New Roman" w:hAnsi="Verdana" w:cs="Calibri"/>
      <w:strike w:val="0"/>
      <w:dstrike w:val="0"/>
      <w:color w:val="000000"/>
      <w:sz w:val="18"/>
      <w:szCs w:val="18"/>
    </w:rPr>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rPr>
      <w:rFonts w:ascii="Verdana" w:hAnsi="Verdana" w:cs="Verdana"/>
      <w:bCs/>
      <w:sz w:val="18"/>
      <w:szCs w:val="18"/>
    </w:rPr>
  </w:style>
  <w:style w:type="character" w:customStyle="1" w:styleId="WW8Num38z7">
    <w:name w:val="WW8Num38z7"/>
  </w:style>
  <w:style w:type="character" w:customStyle="1" w:styleId="WW8Num38z8">
    <w:name w:val="WW8Num38z8"/>
  </w:style>
  <w:style w:type="character" w:customStyle="1" w:styleId="WW8Num65z0">
    <w:name w:val="WW8Num65z0"/>
    <w:rPr>
      <w:rFonts w:ascii="Verdana" w:hAnsi="Verdana" w:cs="Verdana"/>
      <w:sz w:val="18"/>
      <w:szCs w:val="18"/>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47z0">
    <w:name w:val="WW8Num47z0"/>
    <w:rPr>
      <w:rFonts w:ascii="Verdana" w:hAnsi="Verdana" w:cs="Verdana"/>
      <w:sz w:val="18"/>
      <w:szCs w:val="18"/>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64z0">
    <w:name w:val="WW8Num64z0"/>
    <w:rPr>
      <w:rFonts w:ascii="Verdana" w:hAnsi="Verdana" w:cs="Verdana"/>
      <w:sz w:val="18"/>
      <w:szCs w:val="18"/>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53z0">
    <w:name w:val="WW8Num53z0"/>
    <w:rPr>
      <w:rFonts w:ascii="Verdana" w:eastAsia="Times New Roman" w:hAnsi="Verdana" w:cs="Verdana"/>
      <w:b w:val="0"/>
      <w:strike w:val="0"/>
      <w:dstrike w:val="0"/>
      <w:color w:val="000000"/>
      <w:kern w:val="3"/>
      <w:sz w:val="18"/>
      <w:szCs w:val="18"/>
      <w:shd w:val="clear" w:color="auto" w:fill="FFFF00"/>
      <w:lang w:eastAsia="hi-IN" w:bidi="hi-IN"/>
    </w:rPr>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46z0">
    <w:name w:val="WW8Num46z0"/>
    <w:rPr>
      <w:rFonts w:ascii="Verdana" w:eastAsia="Times New Roman" w:hAnsi="Verdana" w:cs="Verdana"/>
      <w:sz w:val="18"/>
      <w:szCs w:val="18"/>
      <w:lang w:eastAsia="hi-IN"/>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5z0">
    <w:name w:val="WW8Num45z0"/>
    <w:rPr>
      <w:rFonts w:ascii="Verdana" w:eastAsia="Times New Roman" w:hAnsi="Verdana" w:cs="Verdana"/>
      <w:sz w:val="18"/>
      <w:szCs w:val="18"/>
      <w:lang w:eastAsia="hi-IN"/>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37z0">
    <w:name w:val="WW8Num37z0"/>
    <w:rPr>
      <w:rFonts w:ascii="Verdana" w:eastAsia="Times New Roman" w:hAnsi="Verdana" w:cs="Verdana"/>
      <w:sz w:val="18"/>
      <w:szCs w:val="18"/>
      <w:lang w:val="en-US" w:eastAsia="hi-IN"/>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68z0">
    <w:name w:val="WW8Num68z0"/>
    <w:rPr>
      <w:rFonts w:ascii="Verdana" w:hAnsi="Verdana" w:cs="Verdana"/>
      <w:sz w:val="18"/>
      <w:szCs w:val="18"/>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1z0">
    <w:name w:val="WW8Num61z0"/>
    <w:rPr>
      <w:rFonts w:ascii="Verdana" w:eastAsia="Lucida Sans Unicode" w:hAnsi="Verdana" w:cs="Times New Roman"/>
      <w:i/>
      <w:kern w:val="3"/>
      <w:sz w:val="18"/>
      <w:szCs w:val="18"/>
      <w:lang w:val="pl-PL" w:eastAsia="hi-IN" w:bidi="hi-IN"/>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7z0">
    <w:name w:val="WW8Num67z0"/>
    <w:rPr>
      <w:rFonts w:ascii="Verdana" w:eastAsia="Lucida Sans Unicode" w:hAnsi="Verdana" w:cs="Verdana"/>
      <w:kern w:val="3"/>
      <w:sz w:val="18"/>
      <w:szCs w:val="18"/>
      <w:lang w:val="pl-PL" w:eastAsia="hi-IN" w:bidi="hi-IN"/>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Internetlink">
    <w:name w:val="Internet link"/>
    <w:rPr>
      <w:color w:val="0000FF"/>
      <w:u w:val="single"/>
    </w:rPr>
  </w:style>
  <w:style w:type="character" w:customStyle="1" w:styleId="WW8Num71z0">
    <w:name w:val="WW8Num71z0"/>
    <w:rPr>
      <w:rFonts w:ascii="Verdana" w:hAnsi="Verdana" w:cs="Verdana"/>
      <w:b w:val="0"/>
      <w:sz w:val="18"/>
      <w:szCs w:val="18"/>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55z0">
    <w:name w:val="WW8Num55z0"/>
    <w:rPr>
      <w:rFonts w:ascii="Verdana" w:hAnsi="Verdana" w:cs="Verdana"/>
      <w:sz w:val="18"/>
      <w:szCs w:val="18"/>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9z0">
    <w:name w:val="WW8Num29z0"/>
    <w:rPr>
      <w:b/>
    </w:rPr>
  </w:style>
  <w:style w:type="character" w:customStyle="1" w:styleId="WW8Num29z1">
    <w:name w:val="WW8Num29z1"/>
    <w:rPr>
      <w:rFonts w:ascii="Verdana" w:eastAsia="Calibri" w:hAnsi="Verdana" w:cs="Times New Roman"/>
      <w:strike w:val="0"/>
      <w:dstrike w:val="0"/>
      <w:color w:val="000000"/>
      <w:sz w:val="18"/>
      <w:szCs w:val="18"/>
    </w:rPr>
  </w:style>
  <w:style w:type="character" w:customStyle="1" w:styleId="WW8Num29z2">
    <w:name w:val="WW8Num29z2"/>
  </w:style>
  <w:style w:type="character" w:customStyle="1" w:styleId="WW8Num29z3">
    <w:name w:val="WW8Num29z3"/>
    <w:rPr>
      <w:rFonts w:ascii="Verdana" w:hAnsi="Verdana" w:cs="Verdana"/>
      <w:sz w:val="18"/>
      <w:szCs w:val="18"/>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62z0">
    <w:name w:val="WW8Num62z0"/>
    <w:rPr>
      <w:rFonts w:ascii="Verdana" w:eastAsia="Times New Roman" w:hAnsi="Verdana" w:cs="Times New Roman"/>
      <w:sz w:val="18"/>
      <w:szCs w:val="18"/>
      <w:lang w:val="pl-PL"/>
    </w:rPr>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58z0">
    <w:name w:val="WW8Num58z0"/>
    <w:rPr>
      <w:rFonts w:ascii="Verdana" w:hAnsi="Verdana" w:cs="Verdana"/>
      <w:sz w:val="18"/>
      <w:szCs w:val="18"/>
      <w:shd w:val="clear" w:color="auto" w:fill="FFFF00"/>
      <w:lang w:val="pl-PL"/>
    </w:rPr>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44z0">
    <w:name w:val="WW8Num44z0"/>
    <w:rPr>
      <w:b/>
    </w:rPr>
  </w:style>
  <w:style w:type="character" w:customStyle="1" w:styleId="WW8Num44z1">
    <w:name w:val="WW8Num44z1"/>
    <w:rPr>
      <w:rFonts w:ascii="Verdana" w:hAnsi="Verdana" w:cs="Times New Roman"/>
      <w:b w:val="0"/>
      <w:color w:val="000000"/>
      <w:sz w:val="18"/>
      <w:szCs w:val="18"/>
    </w:rPr>
  </w:style>
  <w:style w:type="character" w:customStyle="1" w:styleId="WW8Num44z2">
    <w:name w:val="WW8Num44z2"/>
    <w:rPr>
      <w:b w:val="0"/>
    </w:rPr>
  </w:style>
  <w:style w:type="character" w:customStyle="1" w:styleId="WW8Num44z4">
    <w:name w:val="WW8Num44z4"/>
  </w:style>
  <w:style w:type="character" w:customStyle="1" w:styleId="WW8Num66z0">
    <w:name w:val="WW8Num66z0"/>
    <w:rPr>
      <w:rFonts w:ascii="Verdana" w:hAnsi="Verdana" w:cs="Verdana"/>
      <w:sz w:val="18"/>
      <w:szCs w:val="18"/>
    </w:rPr>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9z0">
    <w:name w:val="WW8Num69z0"/>
    <w:rPr>
      <w:rFonts w:ascii="Verdana" w:hAnsi="Verdana" w:cs="Verdana"/>
      <w:sz w:val="18"/>
      <w:szCs w:val="18"/>
    </w:rPr>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28z0">
    <w:name w:val="WW8Num28z0"/>
    <w:rPr>
      <w:rFonts w:ascii="Verdana" w:hAnsi="Verdana" w:cs="Verdana"/>
      <w:sz w:val="18"/>
      <w:szCs w:val="18"/>
      <w:shd w:val="clear" w:color="auto" w:fill="FFFF0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6z0">
    <w:name w:val="WW8Num36z0"/>
    <w:rPr>
      <w:rFonts w:ascii="Verdana" w:hAnsi="Verdana" w:cs="Verdana"/>
      <w:i w:val="0"/>
      <w:color w:val="000000"/>
      <w:sz w:val="18"/>
      <w:szCs w:val="18"/>
      <w:shd w:val="clear" w:color="auto" w:fill="FFFF00"/>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BulletSymbols">
    <w:name w:val="Bullet Symbols"/>
    <w:rPr>
      <w:rFonts w:ascii="OpenSymbol, 'Arial Unicode MS'" w:eastAsia="OpenSymbol, 'Arial Unicode MS'" w:hAnsi="OpenSymbol, 'Arial Unicode MS'" w:cs="OpenSymbol, 'Arial Unicode MS'"/>
    </w:rPr>
  </w:style>
  <w:style w:type="character" w:styleId="Uwydatnienie">
    <w:name w:val="Emphasis"/>
    <w:rPr>
      <w:i/>
      <w:iCs/>
    </w:rPr>
  </w:style>
  <w:style w:type="paragraph" w:styleId="Nagwek">
    <w:name w:val="header"/>
    <w:basedOn w:val="Normalny"/>
    <w:pPr>
      <w:tabs>
        <w:tab w:val="center" w:pos="4536"/>
        <w:tab w:val="right" w:pos="9072"/>
      </w:tabs>
    </w:pPr>
    <w:rPr>
      <w:rFonts w:cs="Mangal"/>
      <w:szCs w:val="21"/>
    </w:rPr>
  </w:style>
  <w:style w:type="character" w:customStyle="1" w:styleId="NagwekZnak">
    <w:name w:val="Nagłówek Znak"/>
    <w:basedOn w:val="Domylnaczcionkaakapitu"/>
    <w:rPr>
      <w:rFonts w:cs="Mangal"/>
      <w:szCs w:val="21"/>
    </w:rPr>
  </w:style>
  <w:style w:type="paragraph" w:styleId="Stopka">
    <w:name w:val="footer"/>
    <w:basedOn w:val="Normalny"/>
    <w:pPr>
      <w:tabs>
        <w:tab w:val="center" w:pos="4536"/>
        <w:tab w:val="right" w:pos="9072"/>
      </w:tabs>
    </w:pPr>
    <w:rPr>
      <w:rFonts w:cs="Mangal"/>
      <w:szCs w:val="21"/>
    </w:rPr>
  </w:style>
  <w:style w:type="character" w:customStyle="1" w:styleId="StopkaZnak">
    <w:name w:val="Stopka Znak"/>
    <w:basedOn w:val="Domylnaczcionkaakapitu"/>
    <w:rPr>
      <w:rFonts w:cs="Mangal"/>
      <w:szCs w:val="21"/>
    </w:rPr>
  </w:style>
  <w:style w:type="character" w:customStyle="1" w:styleId="markedcontent">
    <w:name w:val="markedcontent"/>
    <w:basedOn w:val="Domylnaczcionkaakapitu"/>
  </w:style>
  <w:style w:type="character" w:styleId="Odwoaniedokomentarza">
    <w:name w:val="annotation reference"/>
    <w:basedOn w:val="Domylnaczcionkaakapitu"/>
    <w:rPr>
      <w:sz w:val="16"/>
      <w:szCs w:val="16"/>
    </w:rPr>
  </w:style>
  <w:style w:type="paragraph" w:styleId="Tekstkomentarza">
    <w:name w:val="annotation text"/>
    <w:basedOn w:val="Normalny"/>
    <w:rPr>
      <w:rFonts w:cs="Mangal"/>
      <w:sz w:val="20"/>
      <w:szCs w:val="18"/>
    </w:rPr>
  </w:style>
  <w:style w:type="character" w:customStyle="1" w:styleId="TekstkomentarzaZnak">
    <w:name w:val="Tekst komentarza Znak"/>
    <w:basedOn w:val="Domylnaczcionkaakapitu"/>
    <w:rPr>
      <w:rFonts w:cs="Mangal"/>
      <w:sz w:val="20"/>
      <w:szCs w:val="18"/>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rFonts w:cs="Mangal"/>
      <w:b/>
      <w:bCs/>
      <w:sz w:val="20"/>
      <w:szCs w:val="18"/>
    </w:rPr>
  </w:style>
  <w:style w:type="character" w:styleId="Hipercze">
    <w:name w:val="Hyperlink"/>
    <w:basedOn w:val="Domylnaczcionkaakapitu"/>
    <w:rPr>
      <w:color w:val="0563C1"/>
      <w:u w:val="single"/>
    </w:rPr>
  </w:style>
  <w:style w:type="character" w:styleId="Nierozpoznanawzmianka">
    <w:name w:val="Unresolved Mention"/>
    <w:basedOn w:val="Domylnaczcionkaakapitu"/>
    <w:rPr>
      <w:color w:val="605E5C"/>
      <w:shd w:val="clear" w:color="auto" w:fill="E1DFDD"/>
    </w:rPr>
  </w:style>
  <w:style w:type="numbering" w:customStyle="1" w:styleId="WW8Num1">
    <w:name w:val="WW8Num1"/>
    <w:basedOn w:val="Bezlisty"/>
    <w:pPr>
      <w:numPr>
        <w:numId w:val="1"/>
      </w:numPr>
    </w:pPr>
  </w:style>
  <w:style w:type="numbering" w:customStyle="1" w:styleId="WW8Num2">
    <w:name w:val="WW8Num2"/>
    <w:basedOn w:val="Bezlisty"/>
    <w:pPr>
      <w:numPr>
        <w:numId w:val="2"/>
      </w:numPr>
    </w:pPr>
  </w:style>
  <w:style w:type="numbering" w:customStyle="1" w:styleId="WW8Num3">
    <w:name w:val="WW8Num3"/>
    <w:basedOn w:val="Bezlisty"/>
    <w:pPr>
      <w:numPr>
        <w:numId w:val="3"/>
      </w:numPr>
    </w:pPr>
  </w:style>
  <w:style w:type="numbering" w:customStyle="1" w:styleId="WW8Num4">
    <w:name w:val="WW8Num4"/>
    <w:basedOn w:val="Bezlisty"/>
    <w:pPr>
      <w:numPr>
        <w:numId w:val="4"/>
      </w:numPr>
    </w:pPr>
  </w:style>
  <w:style w:type="numbering" w:customStyle="1" w:styleId="WW8Num5">
    <w:name w:val="WW8Num5"/>
    <w:basedOn w:val="Bezlisty"/>
    <w:pPr>
      <w:numPr>
        <w:numId w:val="5"/>
      </w:numPr>
    </w:pPr>
  </w:style>
  <w:style w:type="numbering" w:customStyle="1" w:styleId="WW8Num6">
    <w:name w:val="WW8Num6"/>
    <w:basedOn w:val="Bezlisty"/>
    <w:pPr>
      <w:numPr>
        <w:numId w:val="6"/>
      </w:numPr>
    </w:pPr>
  </w:style>
  <w:style w:type="numbering" w:customStyle="1" w:styleId="WW8Num7">
    <w:name w:val="WW8Num7"/>
    <w:basedOn w:val="Bezlisty"/>
    <w:pPr>
      <w:numPr>
        <w:numId w:val="7"/>
      </w:numPr>
    </w:pPr>
  </w:style>
  <w:style w:type="numbering" w:customStyle="1" w:styleId="WW8Num8">
    <w:name w:val="WW8Num8"/>
    <w:basedOn w:val="Bezlisty"/>
    <w:pPr>
      <w:numPr>
        <w:numId w:val="8"/>
      </w:numPr>
    </w:pPr>
  </w:style>
  <w:style w:type="numbering" w:customStyle="1" w:styleId="WW8Num9">
    <w:name w:val="WW8Num9"/>
    <w:basedOn w:val="Bezlisty"/>
    <w:pPr>
      <w:numPr>
        <w:numId w:val="9"/>
      </w:numPr>
    </w:pPr>
  </w:style>
  <w:style w:type="numbering" w:customStyle="1" w:styleId="WW8Num10">
    <w:name w:val="WW8Num10"/>
    <w:basedOn w:val="Bezlisty"/>
    <w:pPr>
      <w:numPr>
        <w:numId w:val="10"/>
      </w:numPr>
    </w:pPr>
  </w:style>
  <w:style w:type="numbering" w:customStyle="1" w:styleId="WW8Num11">
    <w:name w:val="WW8Num11"/>
    <w:basedOn w:val="Bezlisty"/>
    <w:pPr>
      <w:numPr>
        <w:numId w:val="11"/>
      </w:numPr>
    </w:pPr>
  </w:style>
  <w:style w:type="numbering" w:customStyle="1" w:styleId="WW8Num12">
    <w:name w:val="WW8Num12"/>
    <w:basedOn w:val="Bezlisty"/>
    <w:pPr>
      <w:numPr>
        <w:numId w:val="12"/>
      </w:numPr>
    </w:pPr>
  </w:style>
  <w:style w:type="numbering" w:customStyle="1" w:styleId="WW8Num13">
    <w:name w:val="WW8Num13"/>
    <w:basedOn w:val="Bezlisty"/>
    <w:pPr>
      <w:numPr>
        <w:numId w:val="13"/>
      </w:numPr>
    </w:pPr>
  </w:style>
  <w:style w:type="numbering" w:customStyle="1" w:styleId="WW8Num14">
    <w:name w:val="WW8Num14"/>
    <w:basedOn w:val="Bezlisty"/>
    <w:pPr>
      <w:numPr>
        <w:numId w:val="52"/>
      </w:numPr>
    </w:pPr>
  </w:style>
  <w:style w:type="numbering" w:customStyle="1" w:styleId="WW8Num15">
    <w:name w:val="WW8Num15"/>
    <w:basedOn w:val="Bezlisty"/>
    <w:pPr>
      <w:numPr>
        <w:numId w:val="15"/>
      </w:numPr>
    </w:pPr>
  </w:style>
  <w:style w:type="numbering" w:customStyle="1" w:styleId="WW8Num16">
    <w:name w:val="WW8Num16"/>
    <w:basedOn w:val="Bezlisty"/>
    <w:pPr>
      <w:numPr>
        <w:numId w:val="16"/>
      </w:numPr>
    </w:pPr>
  </w:style>
  <w:style w:type="numbering" w:customStyle="1" w:styleId="WW8Num17">
    <w:name w:val="WW8Num17"/>
    <w:basedOn w:val="Bezlisty"/>
    <w:pPr>
      <w:numPr>
        <w:numId w:val="17"/>
      </w:numPr>
    </w:pPr>
  </w:style>
  <w:style w:type="numbering" w:customStyle="1" w:styleId="WW8Num18">
    <w:name w:val="WW8Num18"/>
    <w:basedOn w:val="Bezlisty"/>
    <w:pPr>
      <w:numPr>
        <w:numId w:val="18"/>
      </w:numPr>
    </w:pPr>
  </w:style>
  <w:style w:type="numbering" w:customStyle="1" w:styleId="WW8Num19">
    <w:name w:val="WW8Num19"/>
    <w:basedOn w:val="Bezlisty"/>
    <w:pPr>
      <w:numPr>
        <w:numId w:val="19"/>
      </w:numPr>
    </w:pPr>
  </w:style>
  <w:style w:type="numbering" w:customStyle="1" w:styleId="WW8Num20">
    <w:name w:val="WW8Num20"/>
    <w:basedOn w:val="Bezlisty"/>
    <w:pPr>
      <w:numPr>
        <w:numId w:val="20"/>
      </w:numPr>
    </w:pPr>
  </w:style>
  <w:style w:type="numbering" w:customStyle="1" w:styleId="WW8Num21">
    <w:name w:val="WW8Num21"/>
    <w:basedOn w:val="Bezlisty"/>
    <w:pPr>
      <w:numPr>
        <w:numId w:val="21"/>
      </w:numPr>
    </w:pPr>
  </w:style>
  <w:style w:type="numbering" w:customStyle="1" w:styleId="WW8Num22">
    <w:name w:val="WW8Num22"/>
    <w:basedOn w:val="Bezlisty"/>
    <w:pPr>
      <w:numPr>
        <w:numId w:val="22"/>
      </w:numPr>
    </w:pPr>
  </w:style>
  <w:style w:type="numbering" w:customStyle="1" w:styleId="WW8Num23">
    <w:name w:val="WW8Num23"/>
    <w:basedOn w:val="Bezlisty"/>
    <w:pPr>
      <w:numPr>
        <w:numId w:val="23"/>
      </w:numPr>
    </w:pPr>
  </w:style>
  <w:style w:type="numbering" w:customStyle="1" w:styleId="WW8Num24">
    <w:name w:val="WW8Num24"/>
    <w:basedOn w:val="Bezlisty"/>
    <w:pPr>
      <w:numPr>
        <w:numId w:val="24"/>
      </w:numPr>
    </w:pPr>
  </w:style>
  <w:style w:type="table" w:styleId="Tabela-Siatka">
    <w:name w:val="Table Grid"/>
    <w:basedOn w:val="Standardowy"/>
    <w:uiPriority w:val="39"/>
    <w:rsid w:val="00556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69433">
      <w:bodyDiv w:val="1"/>
      <w:marLeft w:val="0"/>
      <w:marRight w:val="0"/>
      <w:marTop w:val="0"/>
      <w:marBottom w:val="0"/>
      <w:divBdr>
        <w:top w:val="none" w:sz="0" w:space="0" w:color="auto"/>
        <w:left w:val="none" w:sz="0" w:space="0" w:color="auto"/>
        <w:bottom w:val="none" w:sz="0" w:space="0" w:color="auto"/>
        <w:right w:val="none" w:sz="0" w:space="0" w:color="auto"/>
      </w:divBdr>
    </w:div>
    <w:div w:id="1131561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mina@pacyna.mazowsz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mina@pacyna.mazowsz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172F3-7323-4A45-B4A5-2FAC490F7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19</Pages>
  <Words>7075</Words>
  <Characters>42456</Characters>
  <Application>Microsoft Office Word</Application>
  <DocSecurity>0</DocSecurity>
  <Lines>353</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Opis przedmiotu zamówienia</dc:creator>
  <cp:lastModifiedBy>p_lisiecki</cp:lastModifiedBy>
  <cp:revision>62</cp:revision>
  <cp:lastPrinted>2025-08-27T10:39:00Z</cp:lastPrinted>
  <dcterms:created xsi:type="dcterms:W3CDTF">2023-06-20T10:43:00Z</dcterms:created>
  <dcterms:modified xsi:type="dcterms:W3CDTF">2025-09-30T13:08:00Z</dcterms:modified>
</cp:coreProperties>
</file>