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76DC" w14:textId="74AF9D0D" w:rsidR="000504C1" w:rsidRPr="00B34AB7" w:rsidRDefault="000504C1" w:rsidP="000504C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0050.</w:t>
      </w:r>
      <w:r>
        <w:rPr>
          <w:rFonts w:ascii="Times New Roman" w:hAnsi="Times New Roman"/>
          <w:b/>
          <w:sz w:val="24"/>
          <w:szCs w:val="24"/>
        </w:rPr>
        <w:t>8</w:t>
      </w:r>
      <w:r w:rsidR="00A46587">
        <w:rPr>
          <w:rFonts w:ascii="Times New Roman" w:hAnsi="Times New Roman"/>
          <w:b/>
          <w:sz w:val="24"/>
          <w:szCs w:val="24"/>
        </w:rPr>
        <w:t>2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31A3C8DD" w14:textId="77777777" w:rsidR="000504C1" w:rsidRPr="00B34AB7" w:rsidRDefault="000504C1" w:rsidP="000504C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735D922F" w14:textId="6F86BC92" w:rsidR="000504C1" w:rsidRPr="00B34AB7" w:rsidRDefault="000504C1" w:rsidP="000504C1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 21 </w:t>
      </w:r>
      <w:r w:rsidR="00281BE6">
        <w:rPr>
          <w:rFonts w:ascii="Times New Roman" w:hAnsi="Times New Roman"/>
          <w:b/>
          <w:sz w:val="24"/>
          <w:szCs w:val="24"/>
        </w:rPr>
        <w:t>grudnia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4AB7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67BE1559" w14:textId="77777777" w:rsidR="000504C1" w:rsidRPr="00B34AB7" w:rsidRDefault="000504C1" w:rsidP="000504C1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0245F657" w14:textId="479FEA7D" w:rsidR="000504C1" w:rsidRPr="00B34AB7" w:rsidRDefault="000504C1" w:rsidP="000504C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 sprawie ogłoszenia wykazu nieruchomości przeznaczonej do</w:t>
      </w:r>
      <w:r w:rsidR="00281BE6">
        <w:rPr>
          <w:rFonts w:ascii="Times New Roman" w:hAnsi="Times New Roman"/>
          <w:b/>
          <w:sz w:val="24"/>
          <w:szCs w:val="24"/>
        </w:rPr>
        <w:t xml:space="preserve"> użyczenia</w:t>
      </w:r>
    </w:p>
    <w:p w14:paraId="51081683" w14:textId="77777777" w:rsidR="000504C1" w:rsidRDefault="000504C1" w:rsidP="000504C1">
      <w:pPr>
        <w:jc w:val="both"/>
        <w:rPr>
          <w:rFonts w:ascii="Times New Roman" w:hAnsi="Times New Roman"/>
          <w:sz w:val="28"/>
          <w:szCs w:val="28"/>
        </w:rPr>
      </w:pPr>
    </w:p>
    <w:p w14:paraId="3E546E31" w14:textId="33BBDDA7" w:rsidR="000504C1" w:rsidRDefault="000504C1" w:rsidP="000504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 xml:space="preserve">30 ust. 2 pkt 3 ustawy z dnia 8 marca 1990r. o samorządzie gminnym </w:t>
      </w:r>
      <w:r w:rsidRPr="00A35379">
        <w:rPr>
          <w:rFonts w:ascii="Times New Roman" w:hAnsi="Times New Roman"/>
          <w:sz w:val="24"/>
          <w:szCs w:val="24"/>
        </w:rPr>
        <w:t xml:space="preserve">(Dz. U. z 2023r., poz. 40 ze zm.) </w:t>
      </w:r>
      <w:r w:rsidRPr="00B34AB7">
        <w:rPr>
          <w:rFonts w:ascii="Times New Roman" w:hAnsi="Times New Roman"/>
          <w:sz w:val="24"/>
          <w:szCs w:val="24"/>
        </w:rPr>
        <w:t>i art. 35 ustawy z dnia 21 sierpnia 1997r. o gos</w:t>
      </w:r>
      <w:r>
        <w:rPr>
          <w:rFonts w:ascii="Times New Roman" w:hAnsi="Times New Roman"/>
          <w:sz w:val="24"/>
          <w:szCs w:val="24"/>
        </w:rPr>
        <w:t>podarce nieruchomościami (Dz. U. z 2023r., poz. 344)</w:t>
      </w:r>
      <w:r w:rsidR="00D34F55">
        <w:rPr>
          <w:rFonts w:ascii="Times New Roman" w:hAnsi="Times New Roman"/>
          <w:sz w:val="24"/>
          <w:szCs w:val="24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zarządza</w:t>
      </w:r>
      <w:r>
        <w:rPr>
          <w:rFonts w:ascii="Times New Roman" w:hAnsi="Times New Roman"/>
          <w:sz w:val="24"/>
          <w:szCs w:val="24"/>
        </w:rPr>
        <w:t>m,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48142D09" w14:textId="77777777" w:rsidR="000504C1" w:rsidRDefault="000504C1" w:rsidP="000504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491086F0" w14:textId="5F22CB82" w:rsidR="000504C1" w:rsidRPr="00D14257" w:rsidRDefault="000504C1" w:rsidP="000504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257">
        <w:rPr>
          <w:rFonts w:ascii="Times New Roman" w:hAnsi="Times New Roman"/>
          <w:sz w:val="24"/>
          <w:szCs w:val="24"/>
        </w:rPr>
        <w:t xml:space="preserve">Podaję do publicznej wiadomości wykaz nieruchomości przeznaczonej do </w:t>
      </w:r>
      <w:r w:rsidR="00D34F55">
        <w:rPr>
          <w:rFonts w:ascii="Times New Roman" w:hAnsi="Times New Roman"/>
          <w:sz w:val="24"/>
          <w:szCs w:val="24"/>
        </w:rPr>
        <w:t xml:space="preserve">użyczenia </w:t>
      </w:r>
      <w:r>
        <w:rPr>
          <w:rFonts w:ascii="Times New Roman" w:hAnsi="Times New Roman"/>
          <w:sz w:val="24"/>
          <w:szCs w:val="24"/>
        </w:rPr>
        <w:t>zgodnie z załącznikiem nr 1 do niniejszego Zarządzenia.</w:t>
      </w:r>
    </w:p>
    <w:p w14:paraId="1A1588C5" w14:textId="77777777" w:rsidR="000504C1" w:rsidRPr="00B34AB7" w:rsidRDefault="000504C1" w:rsidP="000504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472CB067" w14:textId="77777777" w:rsidR="000504C1" w:rsidRPr="00B34AB7" w:rsidRDefault="000504C1" w:rsidP="000504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>
        <w:rPr>
          <w:rFonts w:ascii="Times New Roman" w:hAnsi="Times New Roman"/>
          <w:sz w:val="24"/>
          <w:szCs w:val="24"/>
        </w:rPr>
        <w:t>oszeń w Urzędzie Gminy w Pacynie,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4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>
        <w:rPr>
          <w:rFonts w:ascii="Times New Roman" w:hAnsi="Times New Roman"/>
          <w:sz w:val="24"/>
          <w:szCs w:val="24"/>
        </w:rPr>
        <w:t xml:space="preserve"> oraz na stronie internetowej Urzędu Gminy.</w:t>
      </w:r>
    </w:p>
    <w:p w14:paraId="18783A29" w14:textId="77777777" w:rsidR="000504C1" w:rsidRPr="00B34AB7" w:rsidRDefault="000504C1" w:rsidP="000504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575BE918" w14:textId="77777777" w:rsidR="000504C1" w:rsidRDefault="000504C1" w:rsidP="000504C1">
      <w:pPr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  <w:r>
        <w:rPr>
          <w:rFonts w:ascii="Times New Roman" w:hAnsi="Times New Roman"/>
          <w:sz w:val="24"/>
          <w:szCs w:val="24"/>
        </w:rPr>
        <w:t>.</w:t>
      </w:r>
    </w:p>
    <w:p w14:paraId="26434FBD" w14:textId="77777777" w:rsidR="00EC2370" w:rsidRDefault="00EC2370" w:rsidP="000504C1">
      <w:pPr>
        <w:rPr>
          <w:rFonts w:ascii="Times New Roman" w:hAnsi="Times New Roman"/>
          <w:sz w:val="24"/>
          <w:szCs w:val="24"/>
        </w:rPr>
      </w:pPr>
    </w:p>
    <w:p w14:paraId="3EE0B02D" w14:textId="77777777" w:rsidR="00EC2370" w:rsidRDefault="00EC2370" w:rsidP="000504C1">
      <w:pPr>
        <w:rPr>
          <w:rFonts w:ascii="Times New Roman" w:hAnsi="Times New Roman"/>
          <w:sz w:val="24"/>
          <w:szCs w:val="24"/>
        </w:rPr>
      </w:pPr>
    </w:p>
    <w:p w14:paraId="6C445247" w14:textId="081CB109" w:rsidR="00EC2370" w:rsidRPr="00B34AB7" w:rsidRDefault="00EC2370" w:rsidP="00EC237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Wójt</w:t>
      </w:r>
      <w:r>
        <w:rPr>
          <w:rFonts w:ascii="Times New Roman" w:hAnsi="Times New Roman"/>
          <w:sz w:val="24"/>
          <w:szCs w:val="24"/>
        </w:rPr>
        <w:br/>
        <w:t>(-) Krzysztof Woźniak</w:t>
      </w:r>
    </w:p>
    <w:p w14:paraId="3CEAEE06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C1"/>
    <w:rsid w:val="000504C1"/>
    <w:rsid w:val="000A044F"/>
    <w:rsid w:val="00281BE6"/>
    <w:rsid w:val="00A46587"/>
    <w:rsid w:val="00D34F55"/>
    <w:rsid w:val="00EC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165F"/>
  <w15:chartTrackingRefBased/>
  <w15:docId w15:val="{6D09C42B-6019-4055-8907-6461506F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4C1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04C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504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dcterms:created xsi:type="dcterms:W3CDTF">2023-12-27T12:18:00Z</dcterms:created>
  <dcterms:modified xsi:type="dcterms:W3CDTF">2023-12-27T12:18:00Z</dcterms:modified>
</cp:coreProperties>
</file>